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E5" w:rsidRDefault="009F38E5" w:rsidP="00681A72">
      <w:pPr>
        <w:rPr>
          <w:sz w:val="20"/>
          <w:szCs w:val="20"/>
        </w:rPr>
      </w:pPr>
      <w:bookmarkStart w:id="0" w:name="_GoBack"/>
      <w:bookmarkEnd w:id="0"/>
    </w:p>
    <w:p w:rsidR="0098597D" w:rsidRDefault="0098597D"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641E91" w:rsidP="00681A72">
      <w:pPr>
        <w:rPr>
          <w:sz w:val="20"/>
          <w:szCs w:val="20"/>
        </w:rPr>
      </w:pPr>
      <w:r>
        <w:rPr>
          <w:noProof/>
          <w:sz w:val="20"/>
          <w:szCs w:val="20"/>
        </w:rPr>
        <w:drawing>
          <wp:anchor distT="0" distB="0" distL="114300" distR="114300" simplePos="0" relativeHeight="251658239" behindDoc="0" locked="0" layoutInCell="1" allowOverlap="1" wp14:anchorId="389601C1" wp14:editId="6DCE1D7B">
            <wp:simplePos x="0" y="0"/>
            <wp:positionH relativeFrom="column">
              <wp:posOffset>241300</wp:posOffset>
            </wp:positionH>
            <wp:positionV relativeFrom="paragraph">
              <wp:posOffset>146050</wp:posOffset>
            </wp:positionV>
            <wp:extent cx="6400800" cy="4248785"/>
            <wp:effectExtent l="171450" t="171450" r="190500" b="1898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esT\AppData\Local\Microsoft\Windows\Temporary Internet Files\Content.IE5\5F7YYCNP\MP900439509[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00800" cy="42487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057D42" w:rsidRPr="00A51D37">
        <w:rPr>
          <w:noProof/>
          <w:sz w:val="20"/>
          <w:szCs w:val="20"/>
        </w:rPr>
        <mc:AlternateContent>
          <mc:Choice Requires="wps">
            <w:drawing>
              <wp:anchor distT="0" distB="0" distL="114300" distR="114300" simplePos="0" relativeHeight="251678720" behindDoc="0" locked="0" layoutInCell="1" allowOverlap="1" wp14:anchorId="15CAA453" wp14:editId="1A0EB7B5">
                <wp:simplePos x="0" y="0"/>
                <wp:positionH relativeFrom="column">
                  <wp:posOffset>353122</wp:posOffset>
                </wp:positionH>
                <wp:positionV relativeFrom="paragraph">
                  <wp:posOffset>140259</wp:posOffset>
                </wp:positionV>
                <wp:extent cx="6097090" cy="3858322"/>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090" cy="3858322"/>
                        </a:xfrm>
                        <a:prstGeom prst="rect">
                          <a:avLst/>
                        </a:prstGeom>
                        <a:noFill/>
                        <a:ln w="9525">
                          <a:noFill/>
                          <a:miter lim="800000"/>
                          <a:headEnd/>
                          <a:tailEnd/>
                        </a:ln>
                      </wps:spPr>
                      <wps:txbx>
                        <w:txbxContent>
                          <w:p w:rsidR="004A43CF" w:rsidRPr="00EE2691" w:rsidRDefault="004A43CF" w:rsidP="00057D42">
                            <w:pPr>
                              <w:jc w:val="right"/>
                              <w:rPr>
                                <w:sz w:val="60"/>
                                <w:szCs w:val="60"/>
                              </w:rPr>
                            </w:pPr>
                            <w:r w:rsidRPr="00EE2691">
                              <w:rPr>
                                <w:sz w:val="60"/>
                                <w:szCs w:val="60"/>
                              </w:rPr>
                              <w:t>ELA</w:t>
                            </w:r>
                          </w:p>
                          <w:p w:rsidR="004A43CF" w:rsidRPr="00EE2691" w:rsidRDefault="004A43CF" w:rsidP="00057D42">
                            <w:pPr>
                              <w:jc w:val="right"/>
                              <w:rPr>
                                <w:sz w:val="60"/>
                                <w:szCs w:val="60"/>
                              </w:rPr>
                            </w:pPr>
                            <w:r w:rsidRPr="00EE2691">
                              <w:rPr>
                                <w:sz w:val="60"/>
                                <w:szCs w:val="60"/>
                              </w:rPr>
                              <w:t>Common</w:t>
                            </w:r>
                            <w:r>
                              <w:rPr>
                                <w:sz w:val="60"/>
                                <w:szCs w:val="60"/>
                              </w:rPr>
                              <w:t xml:space="preserve"> </w:t>
                            </w:r>
                            <w:r w:rsidRPr="00EE2691">
                              <w:rPr>
                                <w:sz w:val="60"/>
                                <w:szCs w:val="60"/>
                              </w:rPr>
                              <w:t>Core</w:t>
                            </w:r>
                          </w:p>
                          <w:p w:rsidR="004A43CF" w:rsidRPr="00EE2691" w:rsidRDefault="004A43CF" w:rsidP="00057D42">
                            <w:pPr>
                              <w:jc w:val="right"/>
                              <w:rPr>
                                <w:sz w:val="60"/>
                                <w:szCs w:val="60"/>
                              </w:rPr>
                            </w:pPr>
                            <w:r>
                              <w:rPr>
                                <w:sz w:val="60"/>
                                <w:szCs w:val="60"/>
                              </w:rPr>
                              <w:t xml:space="preserve">State </w:t>
                            </w:r>
                            <w:r w:rsidRPr="00EE2691">
                              <w:rPr>
                                <w:sz w:val="60"/>
                                <w:szCs w:val="60"/>
                              </w:rPr>
                              <w:t>Standards</w:t>
                            </w:r>
                          </w:p>
                          <w:p w:rsidR="004A43CF" w:rsidRDefault="004A43CF" w:rsidP="00057D42">
                            <w:pPr>
                              <w:jc w:val="right"/>
                              <w:rPr>
                                <w:sz w:val="70"/>
                                <w:szCs w:val="70"/>
                              </w:rPr>
                            </w:pPr>
                            <w:r w:rsidRPr="00EE2691">
                              <w:rPr>
                                <w:sz w:val="60"/>
                                <w:szCs w:val="60"/>
                              </w:rPr>
                              <w:t>Lesson Plan Packet</w:t>
                            </w:r>
                          </w:p>
                          <w:p w:rsidR="004A43CF" w:rsidRPr="00083699" w:rsidRDefault="004A43CF" w:rsidP="00057D42">
                            <w:pPr>
                              <w:jc w:val="right"/>
                              <w:rPr>
                                <w:color w:val="FFFFFF" w:themeColor="background1"/>
                                <w:sz w:val="24"/>
                                <w:szCs w:val="24"/>
                              </w:rPr>
                            </w:pPr>
                            <w:r>
                              <w:rPr>
                                <w:color w:val="FFFFFF" w:themeColor="background1"/>
                                <w:sz w:val="24"/>
                                <w:szCs w:val="24"/>
                              </w:rPr>
                              <w:t xml:space="preserve">). </w:t>
                            </w:r>
                            <w:r w:rsidRPr="00083699">
                              <w:rPr>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pt;margin-top:11.05pt;width:480.1pt;height:30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9NDQIAAPUDAAAOAAAAZHJzL2Uyb0RvYy54bWysU11v2yAUfZ+0/4B4X+y4SZtYIVXXrtOk&#10;7kNq9wMIxjEacBmQ2Nmv3wWnabS+VfODBdx7D+ece1ldD0aTvfRBgWV0OikpkVZAo+yW0Z9P9x8W&#10;lITIbcM1WMnoQQZ6vX7/btW7WlbQgW6kJwhiQ907RrsYXV0UQXTS8DABJy0GW/CGR9z6bdF43iO6&#10;0UVVlpdFD75xHoQMAU/vxiBdZ/y2lSJ+b9sgI9GMIreY/z7/N+lfrFe83nruOiWONPgbWBiuLF56&#10;grrjkZOdV6+gjBIeArRxIsAU0LZKyKwB1UzLf9Q8dtzJrAXNCe5kU/h/sOLb/ocnqmG0Ws4psdxg&#10;k57kEMlHGEiV/OldqDHt0WFiHPAY+5y1BvcA4lcgFm47brfyxnvoO8kb5DdNlcVZ6YgTEsim/woN&#10;XsN3ETLQ0HqTzEM7CKJjnw6n3iQqAg8vy+VVucSQwNjFYr64qDK7gtfP5c6H+FmCIWnBqMfmZ3i+&#10;fwgx0eH1c0q6zcK90joPgLakZ3Q5r+a54CxiVMT51MowuijTN05MUvnJNrk4cqXHNV6g7VF2Ujpq&#10;jsNmwMTkxQaaAxrgYZxDfDe46MD/oaTHGWQ0/N5xLynRXyyauJzOZmlo82Y2v6pw488jm/MItwKh&#10;GI2UjMvbmAd91HqDZrcq2/DC5MgVZyu7c3wHaXjP9znr5bWu/wIAAP//AwBQSwMEFAAGAAgAAAAh&#10;AAmPlibeAAAACgEAAA8AAABkcnMvZG93bnJldi54bWxMj8FOwzAQRO9I/QdrK3GjdiKS0pBNhUBc&#10;QZSCxM2Nt0lEvI5itwl/j3uC42hGM2/K7Wx7cabRd44RkpUCQVw703GDsH9/vrkD4YNmo3vHhPBD&#10;HrbV4qrUhXETv9F5FxoRS9gXGqENYSik9HVLVvuVG4ijd3Sj1SHKsZFm1FMst71Mlcql1R3HhVYP&#10;9NhS/b07WYSPl+PX5616bZ5sNkxuVpLtRiJeL+eHexCB5vAXhgt+RIcqMh3ciY0XPUKW5TGJkKYJ&#10;iIuvkix+OSDk6WYNsirl/wvVLwAAAP//AwBQSwECLQAUAAYACAAAACEAtoM4kv4AAADhAQAAEwAA&#10;AAAAAAAAAAAAAAAAAAAAW0NvbnRlbnRfVHlwZXNdLnhtbFBLAQItABQABgAIAAAAIQA4/SH/1gAA&#10;AJQBAAALAAAAAAAAAAAAAAAAAC8BAABfcmVscy8ucmVsc1BLAQItABQABgAIAAAAIQCdzG9NDQIA&#10;APUDAAAOAAAAAAAAAAAAAAAAAC4CAABkcnMvZTJvRG9jLnhtbFBLAQItABQABgAIAAAAIQAJj5Ym&#10;3gAAAAoBAAAPAAAAAAAAAAAAAAAAAGcEAABkcnMvZG93bnJldi54bWxQSwUGAAAAAAQABADzAAAA&#10;cgUAAAAA&#10;" filled="f" stroked="f">
                <v:textbox>
                  <w:txbxContent>
                    <w:p w:rsidR="004A43CF" w:rsidRPr="00EE2691" w:rsidRDefault="004A43CF" w:rsidP="00057D42">
                      <w:pPr>
                        <w:jc w:val="right"/>
                        <w:rPr>
                          <w:sz w:val="60"/>
                          <w:szCs w:val="60"/>
                        </w:rPr>
                      </w:pPr>
                      <w:r w:rsidRPr="00EE2691">
                        <w:rPr>
                          <w:sz w:val="60"/>
                          <w:szCs w:val="60"/>
                        </w:rPr>
                        <w:t>ELA</w:t>
                      </w:r>
                    </w:p>
                    <w:p w:rsidR="004A43CF" w:rsidRPr="00EE2691" w:rsidRDefault="004A43CF" w:rsidP="00057D42">
                      <w:pPr>
                        <w:jc w:val="right"/>
                        <w:rPr>
                          <w:sz w:val="60"/>
                          <w:szCs w:val="60"/>
                        </w:rPr>
                      </w:pPr>
                      <w:r w:rsidRPr="00EE2691">
                        <w:rPr>
                          <w:sz w:val="60"/>
                          <w:szCs w:val="60"/>
                        </w:rPr>
                        <w:t>Common</w:t>
                      </w:r>
                      <w:r>
                        <w:rPr>
                          <w:sz w:val="60"/>
                          <w:szCs w:val="60"/>
                        </w:rPr>
                        <w:t xml:space="preserve"> </w:t>
                      </w:r>
                      <w:r w:rsidRPr="00EE2691">
                        <w:rPr>
                          <w:sz w:val="60"/>
                          <w:szCs w:val="60"/>
                        </w:rPr>
                        <w:t>Core</w:t>
                      </w:r>
                    </w:p>
                    <w:p w:rsidR="004A43CF" w:rsidRPr="00EE2691" w:rsidRDefault="004A43CF" w:rsidP="00057D42">
                      <w:pPr>
                        <w:jc w:val="right"/>
                        <w:rPr>
                          <w:sz w:val="60"/>
                          <w:szCs w:val="60"/>
                        </w:rPr>
                      </w:pPr>
                      <w:r>
                        <w:rPr>
                          <w:sz w:val="60"/>
                          <w:szCs w:val="60"/>
                        </w:rPr>
                        <w:t xml:space="preserve">State </w:t>
                      </w:r>
                      <w:r w:rsidRPr="00EE2691">
                        <w:rPr>
                          <w:sz w:val="60"/>
                          <w:szCs w:val="60"/>
                        </w:rPr>
                        <w:t>Standards</w:t>
                      </w:r>
                    </w:p>
                    <w:p w:rsidR="004A43CF" w:rsidRDefault="004A43CF" w:rsidP="00057D42">
                      <w:pPr>
                        <w:jc w:val="right"/>
                        <w:rPr>
                          <w:sz w:val="70"/>
                          <w:szCs w:val="70"/>
                        </w:rPr>
                      </w:pPr>
                      <w:r w:rsidRPr="00EE2691">
                        <w:rPr>
                          <w:sz w:val="60"/>
                          <w:szCs w:val="60"/>
                        </w:rPr>
                        <w:t>Lesson Plan Packet</w:t>
                      </w:r>
                    </w:p>
                    <w:p w:rsidR="004A43CF" w:rsidRPr="00083699" w:rsidRDefault="004A43CF" w:rsidP="00057D42">
                      <w:pPr>
                        <w:jc w:val="right"/>
                        <w:rPr>
                          <w:color w:val="FFFFFF" w:themeColor="background1"/>
                          <w:sz w:val="24"/>
                          <w:szCs w:val="24"/>
                        </w:rPr>
                      </w:pPr>
                      <w:r>
                        <w:rPr>
                          <w:color w:val="FFFFFF" w:themeColor="background1"/>
                          <w:sz w:val="24"/>
                          <w:szCs w:val="24"/>
                        </w:rPr>
                        <w:t xml:space="preserve">). </w:t>
                      </w:r>
                      <w:r w:rsidRPr="00083699">
                        <w:rPr>
                          <w:color w:val="FFFFFF" w:themeColor="background1"/>
                          <w:sz w:val="24"/>
                          <w:szCs w:val="24"/>
                        </w:rPr>
                        <w:t xml:space="preserve"> </w:t>
                      </w:r>
                    </w:p>
                  </w:txbxContent>
                </v:textbox>
              </v:shape>
            </w:pict>
          </mc:Fallback>
        </mc:AlternateContent>
      </w: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EA4BE3" w:rsidP="00681A72">
      <w:pPr>
        <w:rPr>
          <w:sz w:val="20"/>
          <w:szCs w:val="20"/>
        </w:rPr>
      </w:pPr>
      <w:r w:rsidRPr="00A51D37">
        <w:rPr>
          <w:noProof/>
          <w:sz w:val="20"/>
          <w:szCs w:val="20"/>
        </w:rPr>
        <mc:AlternateContent>
          <mc:Choice Requires="wps">
            <w:drawing>
              <wp:anchor distT="0" distB="0" distL="114300" distR="114300" simplePos="0" relativeHeight="251679744" behindDoc="0" locked="0" layoutInCell="1" allowOverlap="1" wp14:anchorId="39DF1F01" wp14:editId="3FB530EC">
                <wp:simplePos x="0" y="0"/>
                <wp:positionH relativeFrom="column">
                  <wp:posOffset>351790</wp:posOffset>
                </wp:positionH>
                <wp:positionV relativeFrom="paragraph">
                  <wp:posOffset>26035</wp:posOffset>
                </wp:positionV>
                <wp:extent cx="6282055" cy="2038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038350"/>
                        </a:xfrm>
                        <a:prstGeom prst="rect">
                          <a:avLst/>
                        </a:prstGeom>
                        <a:noFill/>
                        <a:ln w="9525">
                          <a:noFill/>
                          <a:miter lim="800000"/>
                          <a:headEnd/>
                          <a:tailEnd/>
                        </a:ln>
                      </wps:spPr>
                      <wps:txbx>
                        <w:txbxContent>
                          <w:p w:rsidR="004A43CF" w:rsidRDefault="004A43CF" w:rsidP="00641E91">
                            <w:pPr>
                              <w:ind w:left="-90"/>
                              <w:jc w:val="center"/>
                              <w:rPr>
                                <w:b/>
                                <w:sz w:val="50"/>
                                <w:szCs w:val="50"/>
                              </w:rPr>
                            </w:pPr>
                            <w:r>
                              <w:rPr>
                                <w:b/>
                                <w:sz w:val="50"/>
                                <w:szCs w:val="50"/>
                              </w:rPr>
                              <w:t>1</w:t>
                            </w:r>
                            <w:r w:rsidRPr="00641E91">
                              <w:rPr>
                                <w:b/>
                                <w:sz w:val="50"/>
                                <w:szCs w:val="50"/>
                                <w:vertAlign w:val="superscript"/>
                              </w:rPr>
                              <w:t>st</w:t>
                            </w:r>
                            <w:r>
                              <w:rPr>
                                <w:b/>
                                <w:sz w:val="50"/>
                                <w:szCs w:val="50"/>
                              </w:rPr>
                              <w:t xml:space="preserve"> Grade </w:t>
                            </w:r>
                          </w:p>
                          <w:p w:rsidR="004A43CF" w:rsidRDefault="004A43CF" w:rsidP="00641E91">
                            <w:pPr>
                              <w:ind w:left="-90"/>
                              <w:jc w:val="center"/>
                              <w:rPr>
                                <w:b/>
                                <w:sz w:val="50"/>
                                <w:szCs w:val="50"/>
                              </w:rPr>
                            </w:pPr>
                            <w:r>
                              <w:rPr>
                                <w:b/>
                                <w:sz w:val="50"/>
                                <w:szCs w:val="50"/>
                              </w:rPr>
                              <w:t xml:space="preserve">Opinion, Writers Write Opinion Letters </w:t>
                            </w:r>
                          </w:p>
                          <w:p w:rsidR="004A43CF" w:rsidRPr="00F6457E" w:rsidRDefault="004A43CF" w:rsidP="00641E91">
                            <w:pPr>
                              <w:ind w:left="-90"/>
                              <w:jc w:val="center"/>
                              <w:rPr>
                                <w:b/>
                                <w:sz w:val="50"/>
                                <w:szCs w:val="50"/>
                              </w:rPr>
                            </w:pPr>
                            <w:r>
                              <w:rPr>
                                <w:b/>
                                <w:sz w:val="50"/>
                                <w:szCs w:val="50"/>
                              </w:rPr>
                              <w:t>for Social Action</w:t>
                            </w:r>
                          </w:p>
                          <w:p w:rsidR="004A43CF" w:rsidRDefault="004A43CF" w:rsidP="00EA4BE3">
                            <w:pPr>
                              <w:jc w:val="center"/>
                              <w:rPr>
                                <w:b/>
                                <w:sz w:val="50"/>
                                <w:szCs w:val="50"/>
                              </w:rPr>
                            </w:pPr>
                            <w:r>
                              <w:rPr>
                                <w:b/>
                                <w:sz w:val="50"/>
                                <w:szCs w:val="50"/>
                              </w:rPr>
                              <w:t>Unit 5</w:t>
                            </w:r>
                          </w:p>
                          <w:p w:rsidR="004A43CF" w:rsidRPr="00F6457E" w:rsidRDefault="004A43CF" w:rsidP="00EA4BE3">
                            <w:pPr>
                              <w:jc w:val="center"/>
                              <w:rPr>
                                <w:sz w:val="50"/>
                                <w:szCs w:val="50"/>
                              </w:rPr>
                            </w:pPr>
                            <w:r>
                              <w:rPr>
                                <w:b/>
                                <w:sz w:val="50"/>
                                <w:szCs w:val="50"/>
                              </w:rPr>
                              <w:t xml:space="preserve">08/11/13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7pt;margin-top:2.05pt;width:494.6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nEQIAAPwDAAAOAAAAZHJzL2Uyb0RvYy54bWysU11v2yAUfZ+0/4B4X+y4cZtYcaquXaZJ&#10;3YfU7gcQjGM04DIgsbNfvwtOU2t7m+YHC7jcc+8597C+HbQiR+G8BFPT+SynRBgOjTT7mn5/3r5b&#10;UuIDMw1TYERNT8LT283bN+veVqKADlQjHEEQ46ve1rQLwVZZ5nknNPMzsMJgsAWnWcCt22eNYz2i&#10;a5UVeX6d9eAa64AL7/H0YQzSTcJvW8HD17b1IhBVU+wtpL9L/138Z5s1q/aO2U7ycxvsH7rQTBos&#10;eoF6YIGRg5N/QWnJHXhow4yDzqBtJReJA7KZ53+weeqYFYkLiuPtRSb//2D5l+M3R2RT06v8hhLD&#10;NA7pWQyBvIeBFFGf3voKrz1ZvBgGPMY5J67ePgL/4YmB+46ZvbhzDvpOsAb7m8fMbJI64vgIsus/&#10;Q4Nl2CFAAhpap6N4KAdBdJzT6TKb2ArHw+tiWeRlSQnH2HyRX62WZarBqpd063z4KECTuKipw+En&#10;eHZ89CG2w6qXK7Gaga1UKhlAGdLXdFUWZUqYRLQM6E8ldU2XefxGx0SWH0yTkgOTalxjAWXOtCPT&#10;kXMYdkNSOGkSJdlBc0IdHIx2xOeDiw7cL0p6tGJN/c8Dc4IS9cmglqv5YhG9mzaL8qbAjZtGdtMI&#10;MxyhahooGZf3Ifk9Uvb2DjXfyqTGayfnltFiSaTzc4genu7TrddHu/kNAAD//wMAUEsDBBQABgAI&#10;AAAAIQDwXWqU3QAAAAkBAAAPAAAAZHJzL2Rvd25yZXYueG1sTI/BTsMwEETvSPyDtUjcqF0roSjE&#10;qSrUliNQIs5uvCQR8dqK3TT8Pe6JHkczmnlTrmc7sAnH0DtSsFwIYEiNMz21CurP3cMTsBA1GT04&#10;QgW/GGBd3d6UujDuTB84HWLLUgmFQivoYvQF56Hp0OqwcB4ped9utDomObbcjPqcyu3ApRCP3Oqe&#10;0kKnPb502PwcTlaBj36/eh3f3jfb3STqr30t+3ar1P3dvHkGFnGO/2G44Cd0qBLT0Z3IBDYoyPMs&#10;JRVkS2AXW2TZCthRgZS5BF6V/PpB9QcAAP//AwBQSwECLQAUAAYACAAAACEAtoM4kv4AAADhAQAA&#10;EwAAAAAAAAAAAAAAAAAAAAAAW0NvbnRlbnRfVHlwZXNdLnhtbFBLAQItABQABgAIAAAAIQA4/SH/&#10;1gAAAJQBAAALAAAAAAAAAAAAAAAAAC8BAABfcmVscy8ucmVsc1BLAQItABQABgAIAAAAIQBnJunn&#10;EQIAAPwDAAAOAAAAAAAAAAAAAAAAAC4CAABkcnMvZTJvRG9jLnhtbFBLAQItABQABgAIAAAAIQDw&#10;XWqU3QAAAAkBAAAPAAAAAAAAAAAAAAAAAGsEAABkcnMvZG93bnJldi54bWxQSwUGAAAAAAQABADz&#10;AAAAdQUAAAAA&#10;" filled="f" stroked="f">
                <v:textbox style="mso-fit-shape-to-text:t">
                  <w:txbxContent>
                    <w:p w:rsidR="004A43CF" w:rsidRDefault="004A43CF" w:rsidP="00641E91">
                      <w:pPr>
                        <w:ind w:left="-90"/>
                        <w:jc w:val="center"/>
                        <w:rPr>
                          <w:b/>
                          <w:sz w:val="50"/>
                          <w:szCs w:val="50"/>
                        </w:rPr>
                      </w:pPr>
                      <w:r>
                        <w:rPr>
                          <w:b/>
                          <w:sz w:val="50"/>
                          <w:szCs w:val="50"/>
                        </w:rPr>
                        <w:t>1</w:t>
                      </w:r>
                      <w:r w:rsidRPr="00641E91">
                        <w:rPr>
                          <w:b/>
                          <w:sz w:val="50"/>
                          <w:szCs w:val="50"/>
                          <w:vertAlign w:val="superscript"/>
                        </w:rPr>
                        <w:t>st</w:t>
                      </w:r>
                      <w:r>
                        <w:rPr>
                          <w:b/>
                          <w:sz w:val="50"/>
                          <w:szCs w:val="50"/>
                        </w:rPr>
                        <w:t xml:space="preserve"> Grade </w:t>
                      </w:r>
                    </w:p>
                    <w:p w:rsidR="004A43CF" w:rsidRDefault="004A43CF" w:rsidP="00641E91">
                      <w:pPr>
                        <w:ind w:left="-90"/>
                        <w:jc w:val="center"/>
                        <w:rPr>
                          <w:b/>
                          <w:sz w:val="50"/>
                          <w:szCs w:val="50"/>
                        </w:rPr>
                      </w:pPr>
                      <w:r>
                        <w:rPr>
                          <w:b/>
                          <w:sz w:val="50"/>
                          <w:szCs w:val="50"/>
                        </w:rPr>
                        <w:t xml:space="preserve">Opinion, Writers Write Opinion Letters </w:t>
                      </w:r>
                    </w:p>
                    <w:p w:rsidR="004A43CF" w:rsidRPr="00F6457E" w:rsidRDefault="004A43CF" w:rsidP="00641E91">
                      <w:pPr>
                        <w:ind w:left="-90"/>
                        <w:jc w:val="center"/>
                        <w:rPr>
                          <w:b/>
                          <w:sz w:val="50"/>
                          <w:szCs w:val="50"/>
                        </w:rPr>
                      </w:pPr>
                      <w:r>
                        <w:rPr>
                          <w:b/>
                          <w:sz w:val="50"/>
                          <w:szCs w:val="50"/>
                        </w:rPr>
                        <w:t>for Social Action</w:t>
                      </w:r>
                    </w:p>
                    <w:p w:rsidR="004A43CF" w:rsidRDefault="004A43CF" w:rsidP="00EA4BE3">
                      <w:pPr>
                        <w:jc w:val="center"/>
                        <w:rPr>
                          <w:b/>
                          <w:sz w:val="50"/>
                          <w:szCs w:val="50"/>
                        </w:rPr>
                      </w:pPr>
                      <w:r>
                        <w:rPr>
                          <w:b/>
                          <w:sz w:val="50"/>
                          <w:szCs w:val="50"/>
                        </w:rPr>
                        <w:t>Unit 5</w:t>
                      </w:r>
                    </w:p>
                    <w:p w:rsidR="004A43CF" w:rsidRPr="00F6457E" w:rsidRDefault="004A43CF" w:rsidP="00EA4BE3">
                      <w:pPr>
                        <w:jc w:val="center"/>
                        <w:rPr>
                          <w:sz w:val="50"/>
                          <w:szCs w:val="50"/>
                        </w:rPr>
                      </w:pPr>
                      <w:r>
                        <w:rPr>
                          <w:b/>
                          <w:sz w:val="50"/>
                          <w:szCs w:val="50"/>
                        </w:rPr>
                        <w:t xml:space="preserve">08/11/13 </w:t>
                      </w:r>
                    </w:p>
                  </w:txbxContent>
                </v:textbox>
              </v:shape>
            </w:pict>
          </mc:Fallback>
        </mc:AlternateContent>
      </w: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A51D37" w:rsidRDefault="00A51D37" w:rsidP="00681A72">
      <w:pPr>
        <w:rPr>
          <w:sz w:val="20"/>
          <w:szCs w:val="20"/>
        </w:rPr>
      </w:pPr>
      <w:r>
        <w:rPr>
          <w:sz w:val="20"/>
          <w:szCs w:val="20"/>
        </w:rPr>
        <w:br w:type="page"/>
      </w:r>
    </w:p>
    <w:p w:rsidR="00641E91" w:rsidRDefault="00641E91" w:rsidP="00681A72">
      <w:pPr>
        <w:rPr>
          <w:b/>
          <w:sz w:val="28"/>
          <w:szCs w:val="28"/>
        </w:rPr>
      </w:pPr>
    </w:p>
    <w:p w:rsidR="00351AA4" w:rsidRPr="00A51D37" w:rsidRDefault="00351AA4" w:rsidP="00681A72">
      <w:pPr>
        <w:rPr>
          <w:b/>
          <w:sz w:val="28"/>
          <w:szCs w:val="28"/>
        </w:rPr>
      </w:pPr>
      <w:r w:rsidRPr="00A51D37">
        <w:rPr>
          <w:b/>
          <w:sz w:val="28"/>
          <w:szCs w:val="28"/>
        </w:rPr>
        <w:t>Table of Contents</w:t>
      </w:r>
    </w:p>
    <w:p w:rsidR="00351AA4" w:rsidRDefault="00351AA4" w:rsidP="00057D42">
      <w:pPr>
        <w:rPr>
          <w:b/>
          <w:sz w:val="20"/>
          <w:szCs w:val="20"/>
        </w:rPr>
      </w:pPr>
    </w:p>
    <w:p w:rsidR="00641E91" w:rsidRPr="00AA179E" w:rsidRDefault="00A51D37" w:rsidP="00681A72">
      <w:pPr>
        <w:tabs>
          <w:tab w:val="right" w:pos="10080"/>
        </w:tabs>
        <w:rPr>
          <w:b/>
        </w:rPr>
      </w:pPr>
      <w:r w:rsidRPr="00AA179E">
        <w:rPr>
          <w:b/>
        </w:rPr>
        <w:t>Background Section</w:t>
      </w:r>
    </w:p>
    <w:p w:rsidR="00351AA4" w:rsidRPr="00AA179E" w:rsidRDefault="00A51D37" w:rsidP="00681A72">
      <w:pPr>
        <w:tabs>
          <w:tab w:val="right" w:pos="10080"/>
        </w:tabs>
        <w:rPr>
          <w:b/>
        </w:rPr>
      </w:pPr>
      <w:r w:rsidRPr="00AA179E">
        <w:rPr>
          <w:b/>
        </w:rPr>
        <w:tab/>
      </w:r>
    </w:p>
    <w:p w:rsidR="00BA0335" w:rsidRPr="00AA179E" w:rsidRDefault="006B5CA8" w:rsidP="00641E91">
      <w:pPr>
        <w:tabs>
          <w:tab w:val="right" w:leader="dot" w:pos="10080"/>
        </w:tabs>
        <w:spacing w:line="480" w:lineRule="auto"/>
      </w:pPr>
      <w:r>
        <w:t>Abstract</w:t>
      </w:r>
      <w:r>
        <w:tab/>
      </w:r>
      <w:r w:rsidR="0022654F">
        <w:t>1</w:t>
      </w:r>
    </w:p>
    <w:p w:rsidR="00C64EE7" w:rsidRPr="00AA179E" w:rsidRDefault="00C64EE7" w:rsidP="00641E91">
      <w:pPr>
        <w:tabs>
          <w:tab w:val="right" w:leader="dot" w:pos="10080"/>
        </w:tabs>
        <w:spacing w:line="480" w:lineRule="auto"/>
        <w:rPr>
          <w:b/>
        </w:rPr>
      </w:pPr>
    </w:p>
    <w:p w:rsidR="00351AA4" w:rsidRPr="00AA179E" w:rsidRDefault="00351AA4" w:rsidP="00641E91">
      <w:pPr>
        <w:tabs>
          <w:tab w:val="right" w:leader="dot" w:pos="10080"/>
        </w:tabs>
        <w:spacing w:line="480" w:lineRule="auto"/>
      </w:pPr>
      <w:r w:rsidRPr="00AA179E">
        <w:rPr>
          <w:b/>
        </w:rPr>
        <w:t>Unit Section</w:t>
      </w:r>
    </w:p>
    <w:p w:rsidR="00351AA4" w:rsidRPr="00AA179E" w:rsidRDefault="00351AA4" w:rsidP="00641E91">
      <w:pPr>
        <w:tabs>
          <w:tab w:val="right" w:leader="dot" w:pos="10080"/>
        </w:tabs>
        <w:spacing w:line="480" w:lineRule="auto"/>
      </w:pPr>
      <w:r w:rsidRPr="00AA179E">
        <w:t>R</w:t>
      </w:r>
      <w:r w:rsidR="006B5CA8">
        <w:t>esources and Materials Needed</w:t>
      </w:r>
      <w:r w:rsidR="006B5CA8">
        <w:tab/>
      </w:r>
      <w:r w:rsidR="0022654F">
        <w:t>2</w:t>
      </w:r>
    </w:p>
    <w:p w:rsidR="00BA0335" w:rsidRPr="00AA179E" w:rsidRDefault="006B5CA8" w:rsidP="00641E91">
      <w:pPr>
        <w:tabs>
          <w:tab w:val="right" w:leader="dot" w:pos="10080"/>
        </w:tabs>
        <w:spacing w:line="480" w:lineRule="auto"/>
        <w:ind w:right="-360"/>
      </w:pPr>
      <w:r>
        <w:t>Why a Script?</w:t>
      </w:r>
      <w:r>
        <w:tab/>
      </w:r>
      <w:r w:rsidR="0022654F">
        <w:t>4</w:t>
      </w:r>
    </w:p>
    <w:p w:rsidR="00351AA4" w:rsidRPr="00AA179E" w:rsidRDefault="00413F98" w:rsidP="00641E91">
      <w:pPr>
        <w:tabs>
          <w:tab w:val="right" w:leader="dot" w:pos="10080"/>
        </w:tabs>
        <w:spacing w:line="480" w:lineRule="auto"/>
        <w:ind w:right="-360"/>
      </w:pPr>
      <w:r w:rsidRPr="00AA179E">
        <w:t>Overview of Sessions – Teaching and Learning Points</w:t>
      </w:r>
      <w:r w:rsidR="006B5CA8">
        <w:tab/>
      </w:r>
      <w:r w:rsidR="0022654F">
        <w:t>5</w:t>
      </w:r>
    </w:p>
    <w:p w:rsidR="00C64EE7" w:rsidRPr="00AA179E" w:rsidRDefault="00C64EE7" w:rsidP="00641E91">
      <w:pPr>
        <w:tabs>
          <w:tab w:val="right" w:leader="dot" w:pos="10080"/>
        </w:tabs>
        <w:spacing w:line="480" w:lineRule="auto"/>
        <w:ind w:right="-360"/>
      </w:pPr>
      <w:r w:rsidRPr="00AA179E">
        <w:t xml:space="preserve">Immersion </w:t>
      </w:r>
      <w:r w:rsidR="00FA5104">
        <w:t>Phase</w:t>
      </w:r>
      <w:r w:rsidR="006B5CA8">
        <w:tab/>
      </w:r>
      <w:r w:rsidR="0022654F">
        <w:t>6</w:t>
      </w:r>
    </w:p>
    <w:p w:rsidR="00413F98" w:rsidRPr="00AA179E" w:rsidRDefault="006B5CA8" w:rsidP="00641E91">
      <w:pPr>
        <w:tabs>
          <w:tab w:val="right" w:leader="dot" w:pos="10080"/>
        </w:tabs>
        <w:spacing w:line="480" w:lineRule="auto"/>
        <w:ind w:right="-360"/>
      </w:pPr>
      <w:r>
        <w:t>Lesson Plans</w:t>
      </w:r>
      <w:r>
        <w:tab/>
        <w:t>1</w:t>
      </w:r>
      <w:r w:rsidR="0022654F">
        <w:t>5</w:t>
      </w:r>
    </w:p>
    <w:p w:rsidR="00351AA4" w:rsidRPr="00AA179E" w:rsidRDefault="00351AA4" w:rsidP="00641E91">
      <w:pPr>
        <w:tabs>
          <w:tab w:val="right" w:leader="dot" w:pos="10080"/>
        </w:tabs>
        <w:spacing w:line="480" w:lineRule="auto"/>
        <w:ind w:right="-360"/>
      </w:pPr>
    </w:p>
    <w:p w:rsidR="00351AA4" w:rsidRPr="00AA179E" w:rsidRDefault="00351AA4" w:rsidP="00641E91">
      <w:pPr>
        <w:tabs>
          <w:tab w:val="right" w:leader="dot" w:pos="10080"/>
        </w:tabs>
        <w:spacing w:line="480" w:lineRule="auto"/>
        <w:ind w:right="-360"/>
        <w:rPr>
          <w:b/>
        </w:rPr>
      </w:pPr>
      <w:r w:rsidRPr="00AA179E">
        <w:rPr>
          <w:b/>
        </w:rPr>
        <w:t>Resource Materials Section</w:t>
      </w:r>
    </w:p>
    <w:p w:rsidR="00BA0335" w:rsidRPr="00AA179E" w:rsidRDefault="00BA0335" w:rsidP="00641E91">
      <w:pPr>
        <w:tabs>
          <w:tab w:val="right" w:leader="dot" w:pos="10080"/>
        </w:tabs>
        <w:spacing w:line="480" w:lineRule="auto"/>
        <w:ind w:right="-360"/>
      </w:pPr>
      <w:r w:rsidRPr="00AA179E">
        <w:t>See Separate Packet</w:t>
      </w:r>
    </w:p>
    <w:p w:rsidR="00BA0335" w:rsidRDefault="00BA0335" w:rsidP="00641E91">
      <w:pPr>
        <w:tabs>
          <w:tab w:val="right" w:leader="dot" w:pos="10080"/>
        </w:tabs>
        <w:spacing w:line="480" w:lineRule="auto"/>
        <w:ind w:right="-360"/>
        <w:rPr>
          <w:sz w:val="20"/>
          <w:szCs w:val="20"/>
        </w:rPr>
      </w:pPr>
    </w:p>
    <w:p w:rsidR="00A51D37" w:rsidRPr="00BA0335" w:rsidRDefault="00A51D37" w:rsidP="00641E91">
      <w:pPr>
        <w:tabs>
          <w:tab w:val="right" w:leader="dot" w:pos="10080"/>
        </w:tabs>
        <w:spacing w:line="480" w:lineRule="auto"/>
        <w:ind w:right="-360"/>
        <w:rPr>
          <w:i/>
          <w:sz w:val="20"/>
          <w:szCs w:val="20"/>
        </w:rPr>
        <w:sectPr w:rsidR="00A51D37" w:rsidRPr="00BA0335" w:rsidSect="009F38E5">
          <w:headerReference w:type="default" r:id="rId10"/>
          <w:footerReference w:type="default" r:id="rId11"/>
          <w:pgSz w:w="12240" w:h="15840"/>
          <w:pgMar w:top="720" w:right="720" w:bottom="720" w:left="720" w:header="720" w:footer="720" w:gutter="0"/>
          <w:cols w:space="720"/>
          <w:docGrid w:linePitch="360"/>
        </w:sectPr>
      </w:pPr>
      <w:r w:rsidRPr="00BA0335">
        <w:rPr>
          <w:i/>
          <w:sz w:val="20"/>
          <w:szCs w:val="20"/>
        </w:rPr>
        <w:br w:type="page"/>
      </w:r>
    </w:p>
    <w:p w:rsidR="00641E91" w:rsidRDefault="00641E91" w:rsidP="00681A72">
      <w:pPr>
        <w:pStyle w:val="NoSpacing"/>
        <w:rPr>
          <w:b/>
          <w:sz w:val="28"/>
          <w:szCs w:val="28"/>
        </w:rPr>
      </w:pPr>
    </w:p>
    <w:p w:rsidR="00057D42" w:rsidRPr="00641E91" w:rsidRDefault="00057D42" w:rsidP="00057D42">
      <w:pPr>
        <w:pStyle w:val="NoSpacing"/>
        <w:ind w:left="0" w:firstLine="0"/>
        <w:rPr>
          <w:b/>
          <w:sz w:val="28"/>
          <w:szCs w:val="28"/>
        </w:rPr>
      </w:pPr>
      <w:r w:rsidRPr="00641E91">
        <w:rPr>
          <w:b/>
          <w:sz w:val="28"/>
          <w:szCs w:val="28"/>
        </w:rPr>
        <w:t>Abstract</w:t>
      </w:r>
    </w:p>
    <w:p w:rsidR="00641E91" w:rsidRDefault="00641E91">
      <w:pPr>
        <w:rPr>
          <w:sz w:val="20"/>
          <w:szCs w:val="20"/>
        </w:rPr>
      </w:pPr>
    </w:p>
    <w:p w:rsidR="00641E91" w:rsidRDefault="00641E91" w:rsidP="00C542A5">
      <w:pPr>
        <w:ind w:left="0" w:firstLine="0"/>
        <w:rPr>
          <w:rFonts w:eastAsia="Times New Roman" w:cstheme="minorHAnsi"/>
          <w:color w:val="222222"/>
          <w:lang w:val="en"/>
        </w:rPr>
      </w:pPr>
      <w:r w:rsidRPr="00AA179E">
        <w:rPr>
          <w:rFonts w:eastAsia="Times New Roman" w:cstheme="minorHAnsi"/>
          <w:color w:val="222222"/>
          <w:lang w:val="en"/>
        </w:rPr>
        <w:t>In this unit, we build on the letter writing experiences developed in the kindergarten opinion letter. We teach children how to channel their natural abilities of persuasion into letters</w:t>
      </w:r>
      <w:r w:rsidR="00D271FB">
        <w:rPr>
          <w:rFonts w:eastAsia="Times New Roman" w:cstheme="minorHAnsi"/>
          <w:color w:val="222222"/>
          <w:lang w:val="en"/>
        </w:rPr>
        <w:t xml:space="preserve"> designed to state an opinion and to</w:t>
      </w:r>
      <w:r w:rsidRPr="00AA179E">
        <w:rPr>
          <w:rFonts w:eastAsia="Times New Roman" w:cstheme="minorHAnsi"/>
          <w:color w:val="222222"/>
          <w:lang w:val="en"/>
        </w:rPr>
        <w:t xml:space="preserve"> make a difference in the world. Letter writing begins with believing you have something to share with someone and </w:t>
      </w:r>
      <w:r w:rsidR="00D271FB">
        <w:rPr>
          <w:rFonts w:eastAsia="Times New Roman" w:cstheme="minorHAnsi"/>
          <w:color w:val="222222"/>
          <w:lang w:val="en"/>
        </w:rPr>
        <w:t xml:space="preserve">that </w:t>
      </w:r>
      <w:r w:rsidRPr="00AA179E">
        <w:rPr>
          <w:rFonts w:eastAsia="Times New Roman" w:cstheme="minorHAnsi"/>
          <w:color w:val="222222"/>
          <w:lang w:val="en"/>
        </w:rPr>
        <w:t>people are interested in hearing others</w:t>
      </w:r>
      <w:r w:rsidR="00D271FB">
        <w:rPr>
          <w:rFonts w:eastAsia="Times New Roman" w:cstheme="minorHAnsi"/>
          <w:color w:val="222222"/>
          <w:lang w:val="en"/>
        </w:rPr>
        <w:t>’</w:t>
      </w:r>
      <w:r w:rsidRPr="00AA179E">
        <w:rPr>
          <w:rFonts w:eastAsia="Times New Roman" w:cstheme="minorHAnsi"/>
          <w:color w:val="222222"/>
          <w:lang w:val="en"/>
        </w:rPr>
        <w:t xml:space="preserve"> points of view. We begin by telling children that what they have to say is important and matters.</w:t>
      </w:r>
    </w:p>
    <w:p w:rsidR="00C542A5" w:rsidRPr="00AA179E" w:rsidRDefault="00C542A5" w:rsidP="00C542A5">
      <w:pPr>
        <w:ind w:left="0" w:firstLine="0"/>
        <w:rPr>
          <w:rFonts w:eastAsia="Times New Roman" w:cstheme="minorHAnsi"/>
          <w:color w:val="222222"/>
          <w:lang w:val="en"/>
        </w:rPr>
      </w:pPr>
    </w:p>
    <w:p w:rsidR="00641E91" w:rsidRDefault="00C542A5" w:rsidP="00C542A5">
      <w:pPr>
        <w:ind w:left="0" w:firstLine="0"/>
        <w:rPr>
          <w:rFonts w:eastAsia="Times New Roman" w:cstheme="minorHAnsi"/>
          <w:color w:val="222222"/>
          <w:lang w:val="en"/>
        </w:rPr>
      </w:pPr>
      <w:r>
        <w:rPr>
          <w:rFonts w:eastAsia="Times New Roman" w:cstheme="minorHAnsi"/>
          <w:color w:val="222222"/>
          <w:lang w:val="en"/>
        </w:rPr>
        <w:t> </w:t>
      </w:r>
      <w:r w:rsidR="002E52A1">
        <w:rPr>
          <w:rFonts w:eastAsia="Times New Roman" w:cstheme="minorHAnsi"/>
          <w:lang w:val="en"/>
        </w:rPr>
        <w:t xml:space="preserve">One </w:t>
      </w:r>
      <w:r w:rsidR="00641E91" w:rsidRPr="001D5E3A">
        <w:rPr>
          <w:rFonts w:eastAsia="Times New Roman" w:cstheme="minorHAnsi"/>
          <w:lang w:val="en"/>
        </w:rPr>
        <w:t>goal of this unit i</w:t>
      </w:r>
      <w:r w:rsidR="001D5E3A" w:rsidRPr="001D5E3A">
        <w:rPr>
          <w:rFonts w:eastAsia="Times New Roman" w:cstheme="minorHAnsi"/>
          <w:lang w:val="en"/>
        </w:rPr>
        <w:t xml:space="preserve">s to teach children that </w:t>
      </w:r>
      <w:r w:rsidR="00641E91" w:rsidRPr="001D5E3A">
        <w:rPr>
          <w:rFonts w:eastAsia="Times New Roman" w:cstheme="minorHAnsi"/>
          <w:lang w:val="en"/>
        </w:rPr>
        <w:t>writers</w:t>
      </w:r>
      <w:r w:rsidR="001D5E3A">
        <w:rPr>
          <w:rFonts w:eastAsia="Times New Roman" w:cstheme="minorHAnsi"/>
          <w:lang w:val="en"/>
        </w:rPr>
        <w:t xml:space="preserve"> </w:t>
      </w:r>
      <w:r w:rsidR="001D5E3A" w:rsidRPr="001D5E3A">
        <w:rPr>
          <w:rFonts w:eastAsia="Times New Roman" w:cstheme="minorHAnsi"/>
          <w:lang w:val="en"/>
        </w:rPr>
        <w:t>can do more than complain about a problem, they can imagine</w:t>
      </w:r>
      <w:r w:rsidR="002E52A1">
        <w:rPr>
          <w:rFonts w:eastAsia="Times New Roman" w:cstheme="minorHAnsi"/>
          <w:lang w:val="en"/>
        </w:rPr>
        <w:t xml:space="preserve"> solutions and write to enhance</w:t>
      </w:r>
      <w:r w:rsidR="001D5E3A" w:rsidRPr="001D5E3A">
        <w:rPr>
          <w:rFonts w:eastAsia="Times New Roman" w:cstheme="minorHAnsi"/>
          <w:lang w:val="en"/>
        </w:rPr>
        <w:t xml:space="preserve"> those </w:t>
      </w:r>
      <w:r w:rsidR="002E52A1">
        <w:rPr>
          <w:rFonts w:eastAsia="Times New Roman" w:cstheme="minorHAnsi"/>
          <w:lang w:val="en"/>
        </w:rPr>
        <w:t>reasons</w:t>
      </w:r>
      <w:r w:rsidR="00641E91" w:rsidRPr="001D5E3A">
        <w:rPr>
          <w:rFonts w:eastAsia="Times New Roman" w:cstheme="minorHAnsi"/>
          <w:lang w:val="en"/>
        </w:rPr>
        <w:t xml:space="preserve">. </w:t>
      </w:r>
      <w:r w:rsidR="002E52A1">
        <w:rPr>
          <w:rFonts w:eastAsia="Times New Roman" w:cstheme="minorHAnsi"/>
          <w:lang w:val="en"/>
        </w:rPr>
        <w:t>Another goal is that writers can</w:t>
      </w:r>
      <w:r w:rsidR="002E52A1" w:rsidRPr="002E52A1">
        <w:rPr>
          <w:rFonts w:eastAsia="Times New Roman" w:cstheme="minorHAnsi"/>
          <w:lang w:val="en"/>
        </w:rPr>
        <w:t xml:space="preserve"> </w:t>
      </w:r>
      <w:r w:rsidR="002E52A1" w:rsidRPr="001D5E3A">
        <w:rPr>
          <w:rFonts w:eastAsia="Times New Roman" w:cstheme="minorHAnsi"/>
          <w:lang w:val="en"/>
        </w:rPr>
        <w:t>use letters as a vehicle</w:t>
      </w:r>
      <w:r w:rsidR="002E52A1">
        <w:rPr>
          <w:rFonts w:eastAsia="Times New Roman" w:cstheme="minorHAnsi"/>
          <w:lang w:val="en"/>
        </w:rPr>
        <w:t xml:space="preserve"> to state their opinions and reasons in ways that convince an audience in a compelling way.  </w:t>
      </w:r>
      <w:r w:rsidR="00641E91" w:rsidRPr="00AA179E">
        <w:rPr>
          <w:rFonts w:eastAsia="Times New Roman" w:cstheme="minorHAnsi"/>
          <w:color w:val="222222"/>
          <w:lang w:val="en"/>
        </w:rPr>
        <w:t xml:space="preserve">This unit of study moves beyond teaching lessons on greetings and paragraphing. The focus is on </w:t>
      </w:r>
      <w:r w:rsidR="00641E91" w:rsidRPr="00AA179E">
        <w:rPr>
          <w:rFonts w:eastAsia="Times New Roman" w:cstheme="minorHAnsi"/>
          <w:i/>
          <w:iCs/>
          <w:color w:val="222222"/>
          <w:lang w:val="en"/>
        </w:rPr>
        <w:t>content</w:t>
      </w:r>
      <w:r w:rsidR="00641E91" w:rsidRPr="00AA179E">
        <w:rPr>
          <w:rFonts w:eastAsia="Times New Roman" w:cstheme="minorHAnsi"/>
          <w:color w:val="222222"/>
          <w:lang w:val="en"/>
        </w:rPr>
        <w:t>.</w:t>
      </w:r>
    </w:p>
    <w:p w:rsidR="00C542A5" w:rsidRPr="002E52A1" w:rsidRDefault="00C542A5" w:rsidP="00C542A5">
      <w:pPr>
        <w:ind w:left="0" w:firstLine="0"/>
        <w:rPr>
          <w:rFonts w:eastAsia="Times New Roman" w:cstheme="minorHAnsi"/>
          <w:lang w:val="en"/>
        </w:rPr>
      </w:pPr>
    </w:p>
    <w:p w:rsidR="00641E91" w:rsidRPr="00AA179E" w:rsidRDefault="00C542A5" w:rsidP="00C542A5">
      <w:pPr>
        <w:ind w:left="0" w:firstLine="0"/>
        <w:rPr>
          <w:rFonts w:eastAsia="Times New Roman" w:cstheme="minorHAnsi"/>
          <w:color w:val="222222"/>
          <w:lang w:val="en"/>
        </w:rPr>
      </w:pPr>
      <w:r>
        <w:rPr>
          <w:rFonts w:eastAsia="Times New Roman" w:cstheme="minorHAnsi"/>
          <w:color w:val="222222"/>
          <w:lang w:val="en"/>
        </w:rPr>
        <w:t> </w:t>
      </w:r>
      <w:r w:rsidR="00641E91" w:rsidRPr="00AA179E">
        <w:rPr>
          <w:rFonts w:eastAsia="Times New Roman" w:cstheme="minorHAnsi"/>
          <w:color w:val="222222"/>
          <w:lang w:val="en"/>
        </w:rPr>
        <w:t>After supportive mini-lessons and conferring, we want students to have the same self-reliance and productivity in this unit as they have had in any other unit. Students</w:t>
      </w:r>
      <w:r w:rsidR="00C70664">
        <w:rPr>
          <w:rFonts w:eastAsia="Times New Roman" w:cstheme="minorHAnsi"/>
          <w:color w:val="222222"/>
          <w:lang w:val="en"/>
        </w:rPr>
        <w:t xml:space="preserve"> will</w:t>
      </w:r>
      <w:r w:rsidR="00641E91" w:rsidRPr="00AA179E">
        <w:rPr>
          <w:rFonts w:eastAsia="Times New Roman" w:cstheme="minorHAnsi"/>
          <w:color w:val="222222"/>
          <w:lang w:val="en"/>
        </w:rPr>
        <w:t xml:space="preserve"> envision ideas for persuasive letters through various immersion activities. They</w:t>
      </w:r>
      <w:r w:rsidR="00C70664">
        <w:rPr>
          <w:rFonts w:eastAsia="Times New Roman" w:cstheme="minorHAnsi"/>
          <w:color w:val="222222"/>
          <w:lang w:val="en"/>
        </w:rPr>
        <w:t xml:space="preserve"> will have opportunities</w:t>
      </w:r>
      <w:r w:rsidR="00641E91" w:rsidRPr="00AA179E">
        <w:rPr>
          <w:rFonts w:eastAsia="Times New Roman" w:cstheme="minorHAnsi"/>
          <w:color w:val="222222"/>
          <w:lang w:val="en"/>
        </w:rPr>
        <w:t xml:space="preserve"> to generate multiple opinions on a variety of topics/issues</w:t>
      </w:r>
      <w:r w:rsidR="00C70664">
        <w:rPr>
          <w:rFonts w:eastAsia="Times New Roman" w:cstheme="minorHAnsi"/>
          <w:color w:val="222222"/>
          <w:lang w:val="en"/>
        </w:rPr>
        <w:t xml:space="preserve"> and select an issue that tugs at their heart. Students</w:t>
      </w:r>
      <w:r w:rsidR="00641E91" w:rsidRPr="00AA179E">
        <w:rPr>
          <w:rFonts w:eastAsia="Times New Roman" w:cstheme="minorHAnsi"/>
          <w:color w:val="222222"/>
          <w:lang w:val="en"/>
        </w:rPr>
        <w:t xml:space="preserve"> </w:t>
      </w:r>
      <w:r w:rsidR="00C70664">
        <w:rPr>
          <w:rFonts w:eastAsia="Times New Roman" w:cstheme="minorHAnsi"/>
          <w:color w:val="222222"/>
          <w:lang w:val="en"/>
        </w:rPr>
        <w:t xml:space="preserve">will then </w:t>
      </w:r>
      <w:r w:rsidR="00641E91" w:rsidRPr="00AA179E">
        <w:rPr>
          <w:rFonts w:eastAsia="Times New Roman" w:cstheme="minorHAnsi"/>
          <w:color w:val="222222"/>
          <w:lang w:val="en"/>
        </w:rPr>
        <w:t xml:space="preserve">orally plan and rehearse </w:t>
      </w:r>
      <w:r w:rsidR="00D271FB">
        <w:rPr>
          <w:rFonts w:eastAsia="Times New Roman" w:cstheme="minorHAnsi"/>
          <w:color w:val="222222"/>
          <w:lang w:val="en"/>
        </w:rPr>
        <w:t>their topics by stating</w:t>
      </w:r>
      <w:r w:rsidR="00641E91" w:rsidRPr="00AA179E">
        <w:rPr>
          <w:rFonts w:eastAsia="Times New Roman" w:cstheme="minorHAnsi"/>
          <w:color w:val="222222"/>
          <w:lang w:val="en"/>
        </w:rPr>
        <w:t xml:space="preserve"> their opinion</w:t>
      </w:r>
      <w:r w:rsidR="001D5E3A">
        <w:rPr>
          <w:rFonts w:eastAsia="Times New Roman" w:cstheme="minorHAnsi"/>
          <w:color w:val="222222"/>
          <w:lang w:val="en"/>
        </w:rPr>
        <w:t>s</w:t>
      </w:r>
      <w:r w:rsidR="00641E91" w:rsidRPr="00AA179E">
        <w:rPr>
          <w:rFonts w:eastAsia="Times New Roman" w:cstheme="minorHAnsi"/>
          <w:color w:val="222222"/>
          <w:lang w:val="en"/>
        </w:rPr>
        <w:t>, providing reasons and suggesting a possible solution</w:t>
      </w:r>
      <w:r w:rsidR="001D5E3A">
        <w:rPr>
          <w:rFonts w:eastAsia="Times New Roman" w:cstheme="minorHAnsi"/>
          <w:color w:val="222222"/>
          <w:lang w:val="en"/>
        </w:rPr>
        <w:t>. Lastly, students</w:t>
      </w:r>
      <w:r w:rsidR="00641E91" w:rsidRPr="00AA179E">
        <w:rPr>
          <w:rFonts w:eastAsia="Times New Roman" w:cstheme="minorHAnsi"/>
          <w:color w:val="222222"/>
          <w:lang w:val="en"/>
        </w:rPr>
        <w:t xml:space="preserve"> will put their thoughts and arguments out into the world as they mail their letters.</w:t>
      </w:r>
    </w:p>
    <w:p w:rsidR="00641E91" w:rsidRPr="00641E91" w:rsidRDefault="00641E91" w:rsidP="00641E91">
      <w:pPr>
        <w:spacing w:after="200" w:line="276" w:lineRule="auto"/>
        <w:ind w:left="0" w:firstLine="0"/>
        <w:rPr>
          <w:b/>
          <w:sz w:val="20"/>
          <w:szCs w:val="20"/>
        </w:rPr>
      </w:pPr>
      <w:r w:rsidRPr="00641E91">
        <w:rPr>
          <w:b/>
          <w:sz w:val="20"/>
          <w:szCs w:val="20"/>
        </w:rPr>
        <w:br w:type="page"/>
      </w:r>
    </w:p>
    <w:p w:rsidR="00057D42" w:rsidRPr="004A43CF" w:rsidRDefault="00057D42" w:rsidP="00057D42">
      <w:pPr>
        <w:pStyle w:val="NoSpacing"/>
        <w:ind w:left="0" w:firstLine="0"/>
        <w:rPr>
          <w:b/>
          <w:szCs w:val="24"/>
        </w:rPr>
      </w:pPr>
      <w:r w:rsidRPr="004A43CF">
        <w:rPr>
          <w:b/>
          <w:szCs w:val="24"/>
        </w:rPr>
        <w:lastRenderedPageBreak/>
        <w:t>Resources and Materials Needed</w:t>
      </w:r>
    </w:p>
    <w:p w:rsidR="00A34D01" w:rsidRPr="00A34D01" w:rsidRDefault="00A34D01" w:rsidP="00057D42">
      <w:pPr>
        <w:pStyle w:val="NoSpacing"/>
        <w:ind w:left="0" w:firstLine="0"/>
        <w:rPr>
          <w:sz w:val="22"/>
          <w:szCs w:val="28"/>
        </w:rPr>
      </w:pPr>
    </w:p>
    <w:p w:rsidR="00A34D01" w:rsidRPr="004A43CF" w:rsidRDefault="00A34D01" w:rsidP="00057D42">
      <w:pPr>
        <w:pStyle w:val="NoSpacing"/>
        <w:ind w:left="0" w:firstLine="0"/>
        <w:rPr>
          <w:b/>
          <w:sz w:val="21"/>
          <w:szCs w:val="21"/>
        </w:rPr>
      </w:pPr>
      <w:r w:rsidRPr="004A43CF">
        <w:rPr>
          <w:b/>
          <w:sz w:val="21"/>
          <w:szCs w:val="21"/>
        </w:rPr>
        <w:t>Mentor or Teaching Text</w:t>
      </w:r>
    </w:p>
    <w:p w:rsidR="00A34D01" w:rsidRPr="004A43CF" w:rsidRDefault="00D17EC9" w:rsidP="00D17EC9">
      <w:pPr>
        <w:pStyle w:val="NoSpacing"/>
        <w:numPr>
          <w:ilvl w:val="0"/>
          <w:numId w:val="25"/>
        </w:numPr>
        <w:rPr>
          <w:sz w:val="21"/>
          <w:szCs w:val="21"/>
        </w:rPr>
      </w:pPr>
      <w:r w:rsidRPr="004A43CF">
        <w:rPr>
          <w:sz w:val="21"/>
          <w:szCs w:val="21"/>
        </w:rPr>
        <w:t>Anchor Charts – See Immersion Information</w:t>
      </w:r>
    </w:p>
    <w:p w:rsidR="00D17EC9" w:rsidRPr="004A43CF" w:rsidRDefault="00EC1177" w:rsidP="004A43CF">
      <w:pPr>
        <w:pStyle w:val="NoSpacing"/>
        <w:numPr>
          <w:ilvl w:val="0"/>
          <w:numId w:val="37"/>
        </w:numPr>
        <w:rPr>
          <w:sz w:val="21"/>
          <w:szCs w:val="21"/>
        </w:rPr>
      </w:pPr>
      <w:r w:rsidRPr="004A43CF">
        <w:rPr>
          <w:sz w:val="21"/>
          <w:szCs w:val="21"/>
        </w:rPr>
        <w:t xml:space="preserve">Home, School, Neighborhood </w:t>
      </w:r>
    </w:p>
    <w:p w:rsidR="00EC1177" w:rsidRPr="004A43CF" w:rsidRDefault="0008347D" w:rsidP="004A43CF">
      <w:pPr>
        <w:pStyle w:val="NoSpacing"/>
        <w:numPr>
          <w:ilvl w:val="0"/>
          <w:numId w:val="37"/>
        </w:numPr>
        <w:rPr>
          <w:sz w:val="21"/>
          <w:szCs w:val="21"/>
        </w:rPr>
      </w:pPr>
      <w:r w:rsidRPr="004A43CF">
        <w:rPr>
          <w:sz w:val="21"/>
          <w:szCs w:val="21"/>
        </w:rPr>
        <w:t>Touch Organizer</w:t>
      </w:r>
    </w:p>
    <w:p w:rsidR="0008347D" w:rsidRPr="004A43CF" w:rsidRDefault="0008347D" w:rsidP="004A43CF">
      <w:pPr>
        <w:pStyle w:val="NoSpacing"/>
        <w:numPr>
          <w:ilvl w:val="0"/>
          <w:numId w:val="37"/>
        </w:numPr>
        <w:rPr>
          <w:sz w:val="21"/>
          <w:szCs w:val="21"/>
        </w:rPr>
      </w:pPr>
      <w:r w:rsidRPr="004A43CF">
        <w:rPr>
          <w:sz w:val="21"/>
          <w:szCs w:val="21"/>
        </w:rPr>
        <w:t>Transitional Phrases</w:t>
      </w:r>
    </w:p>
    <w:p w:rsidR="00840BA2" w:rsidRPr="004A43CF" w:rsidRDefault="00840BA2" w:rsidP="004A43CF">
      <w:pPr>
        <w:pStyle w:val="NoSpacing"/>
        <w:numPr>
          <w:ilvl w:val="0"/>
          <w:numId w:val="37"/>
        </w:numPr>
        <w:rPr>
          <w:sz w:val="21"/>
          <w:szCs w:val="21"/>
        </w:rPr>
      </w:pPr>
      <w:r w:rsidRPr="004A43CF">
        <w:rPr>
          <w:sz w:val="21"/>
          <w:szCs w:val="21"/>
        </w:rPr>
        <w:t>Closure Stems</w:t>
      </w:r>
    </w:p>
    <w:p w:rsidR="00CB74F8" w:rsidRPr="004A43CF" w:rsidRDefault="00D17EC9" w:rsidP="00CB74F8">
      <w:pPr>
        <w:pStyle w:val="NoSpacing"/>
        <w:numPr>
          <w:ilvl w:val="0"/>
          <w:numId w:val="35"/>
        </w:numPr>
        <w:rPr>
          <w:sz w:val="21"/>
          <w:szCs w:val="21"/>
        </w:rPr>
      </w:pPr>
      <w:r w:rsidRPr="004A43CF">
        <w:rPr>
          <w:sz w:val="21"/>
          <w:szCs w:val="21"/>
        </w:rPr>
        <w:t>Mentor Texts – See Resource Materials Packet</w:t>
      </w:r>
      <w:r w:rsidR="00D271FB" w:rsidRPr="004A43CF">
        <w:rPr>
          <w:sz w:val="21"/>
          <w:szCs w:val="21"/>
        </w:rPr>
        <w:t>.</w:t>
      </w:r>
      <w:r w:rsidR="00CB74F8" w:rsidRPr="004A43CF">
        <w:rPr>
          <w:sz w:val="21"/>
          <w:szCs w:val="21"/>
        </w:rPr>
        <w:t xml:space="preserve">   Please note:  Any of the following text may be replaced by an available text that has similar qualities.</w:t>
      </w:r>
    </w:p>
    <w:p w:rsidR="00B96075" w:rsidRPr="004A43CF" w:rsidRDefault="00B96075" w:rsidP="004A43CF">
      <w:pPr>
        <w:numPr>
          <w:ilvl w:val="0"/>
          <w:numId w:val="34"/>
        </w:numPr>
        <w:ind w:left="1080"/>
        <w:contextualSpacing/>
        <w:rPr>
          <w:sz w:val="21"/>
          <w:szCs w:val="21"/>
        </w:rPr>
      </w:pPr>
      <w:r w:rsidRPr="004A43CF">
        <w:rPr>
          <w:sz w:val="21"/>
          <w:szCs w:val="21"/>
        </w:rPr>
        <w:t>Dear Melanie letter (resource packet #2) or see</w:t>
      </w:r>
      <w:r w:rsidRPr="004A43CF">
        <w:rPr>
          <w:b/>
          <w:color w:val="1F497D"/>
          <w:sz w:val="21"/>
          <w:szCs w:val="21"/>
        </w:rPr>
        <w:t xml:space="preserve"> </w:t>
      </w:r>
      <w:hyperlink r:id="rId12" w:history="1">
        <w:r w:rsidR="004A43CF" w:rsidRPr="004A43CF">
          <w:rPr>
            <w:rStyle w:val="Hyperlink"/>
            <w:sz w:val="21"/>
            <w:szCs w:val="21"/>
          </w:rPr>
          <w:t>http://www.unitsofstudy.com/workshophelpdesk/teaching.asp</w:t>
        </w:r>
      </w:hyperlink>
    </w:p>
    <w:p w:rsidR="00B96075" w:rsidRPr="004A43CF" w:rsidRDefault="00B96075" w:rsidP="004A43CF">
      <w:pPr>
        <w:numPr>
          <w:ilvl w:val="0"/>
          <w:numId w:val="34"/>
        </w:numPr>
        <w:ind w:left="1080"/>
        <w:contextualSpacing/>
        <w:rPr>
          <w:sz w:val="21"/>
          <w:szCs w:val="21"/>
        </w:rPr>
      </w:pPr>
      <w:r w:rsidRPr="004A43CF">
        <w:rPr>
          <w:sz w:val="21"/>
          <w:szCs w:val="21"/>
        </w:rPr>
        <w:t xml:space="preserve">Mrs. </w:t>
      </w:r>
      <w:proofErr w:type="spellStart"/>
      <w:r w:rsidRPr="004A43CF">
        <w:rPr>
          <w:sz w:val="21"/>
          <w:szCs w:val="21"/>
        </w:rPr>
        <w:t>Talish</w:t>
      </w:r>
      <w:proofErr w:type="spellEnd"/>
      <w:r w:rsidRPr="004A43CF">
        <w:rPr>
          <w:sz w:val="21"/>
          <w:szCs w:val="21"/>
        </w:rPr>
        <w:t xml:space="preserve"> letter (resource packet #3) or see </w:t>
      </w:r>
      <w:r w:rsidRPr="004A43CF">
        <w:rPr>
          <w:b/>
          <w:color w:val="1F497D"/>
          <w:sz w:val="21"/>
          <w:szCs w:val="21"/>
        </w:rPr>
        <w:t xml:space="preserve"> </w:t>
      </w:r>
      <w:hyperlink r:id="rId13" w:history="1">
        <w:r w:rsidRPr="004A43CF">
          <w:rPr>
            <w:color w:val="0000FF" w:themeColor="hyperlink"/>
            <w:sz w:val="21"/>
            <w:szCs w:val="21"/>
            <w:u w:val="single"/>
          </w:rPr>
          <w:t>http://www.unitsofstudy.com/workshophelpdesk/teaching.asp</w:t>
        </w:r>
      </w:hyperlink>
    </w:p>
    <w:p w:rsidR="00B96075" w:rsidRPr="004A43CF" w:rsidRDefault="00B96075" w:rsidP="004A43CF">
      <w:pPr>
        <w:numPr>
          <w:ilvl w:val="0"/>
          <w:numId w:val="34"/>
        </w:numPr>
        <w:ind w:left="1080"/>
        <w:contextualSpacing/>
        <w:rPr>
          <w:sz w:val="21"/>
          <w:szCs w:val="21"/>
        </w:rPr>
      </w:pPr>
      <w:r w:rsidRPr="004A43CF">
        <w:rPr>
          <w:sz w:val="21"/>
          <w:szCs w:val="21"/>
        </w:rPr>
        <w:t xml:space="preserve">Dear Mrs. </w:t>
      </w:r>
      <w:proofErr w:type="spellStart"/>
      <w:r w:rsidRPr="004A43CF">
        <w:rPr>
          <w:sz w:val="21"/>
          <w:szCs w:val="21"/>
        </w:rPr>
        <w:t>Werdle</w:t>
      </w:r>
      <w:proofErr w:type="spellEnd"/>
      <w:r w:rsidRPr="004A43CF">
        <w:rPr>
          <w:sz w:val="21"/>
          <w:szCs w:val="21"/>
        </w:rPr>
        <w:t xml:space="preserve"> letter (resource packet #4)</w:t>
      </w:r>
    </w:p>
    <w:p w:rsidR="00D17EC9" w:rsidRPr="004A43CF" w:rsidRDefault="00D17EC9" w:rsidP="00D17EC9">
      <w:pPr>
        <w:ind w:left="1454"/>
        <w:rPr>
          <w:b/>
          <w:sz w:val="21"/>
          <w:szCs w:val="21"/>
        </w:rPr>
      </w:pPr>
      <w:r w:rsidRPr="004A43CF">
        <w:rPr>
          <w:b/>
          <w:sz w:val="21"/>
          <w:szCs w:val="21"/>
        </w:rPr>
        <w:t>Books with letters and opinion features</w:t>
      </w:r>
      <w:r w:rsidR="004A43CF" w:rsidRPr="004A43CF">
        <w:rPr>
          <w:b/>
          <w:sz w:val="21"/>
          <w:szCs w:val="21"/>
        </w:rPr>
        <w:t>:</w:t>
      </w:r>
    </w:p>
    <w:p w:rsidR="00D17EC9" w:rsidRPr="004A43CF" w:rsidRDefault="00D17EC9" w:rsidP="004A43CF">
      <w:pPr>
        <w:numPr>
          <w:ilvl w:val="0"/>
          <w:numId w:val="38"/>
        </w:numPr>
        <w:ind w:left="1440"/>
        <w:contextualSpacing/>
        <w:rPr>
          <w:sz w:val="21"/>
          <w:szCs w:val="21"/>
        </w:rPr>
      </w:pPr>
      <w:r w:rsidRPr="004A43CF">
        <w:rPr>
          <w:i/>
          <w:sz w:val="21"/>
          <w:szCs w:val="21"/>
          <w:u w:val="single"/>
        </w:rPr>
        <w:t>Click, Clack, Moo:  Cows That Type</w:t>
      </w:r>
      <w:r w:rsidRPr="004A43CF">
        <w:rPr>
          <w:sz w:val="21"/>
          <w:szCs w:val="21"/>
        </w:rPr>
        <w:t>, Doreen Cronin</w:t>
      </w:r>
    </w:p>
    <w:p w:rsidR="00D17EC9" w:rsidRPr="004A43CF" w:rsidRDefault="00D17EC9" w:rsidP="004A43CF">
      <w:pPr>
        <w:numPr>
          <w:ilvl w:val="0"/>
          <w:numId w:val="38"/>
        </w:numPr>
        <w:ind w:left="1440"/>
        <w:contextualSpacing/>
        <w:rPr>
          <w:sz w:val="21"/>
          <w:szCs w:val="21"/>
        </w:rPr>
      </w:pPr>
      <w:r w:rsidRPr="004A43CF">
        <w:rPr>
          <w:i/>
          <w:sz w:val="21"/>
          <w:szCs w:val="21"/>
          <w:u w:val="single"/>
        </w:rPr>
        <w:t xml:space="preserve">I </w:t>
      </w:r>
      <w:proofErr w:type="spellStart"/>
      <w:r w:rsidRPr="004A43CF">
        <w:rPr>
          <w:i/>
          <w:sz w:val="21"/>
          <w:szCs w:val="21"/>
          <w:u w:val="single"/>
        </w:rPr>
        <w:t>Wanna</w:t>
      </w:r>
      <w:proofErr w:type="spellEnd"/>
      <w:r w:rsidRPr="004A43CF">
        <w:rPr>
          <w:i/>
          <w:sz w:val="21"/>
          <w:szCs w:val="21"/>
          <w:u w:val="single"/>
        </w:rPr>
        <w:t xml:space="preserve"> Iguana</w:t>
      </w:r>
      <w:r w:rsidRPr="004A43CF">
        <w:rPr>
          <w:sz w:val="21"/>
          <w:szCs w:val="21"/>
        </w:rPr>
        <w:t xml:space="preserve">, Karen </w:t>
      </w:r>
      <w:proofErr w:type="spellStart"/>
      <w:r w:rsidRPr="004A43CF">
        <w:rPr>
          <w:sz w:val="21"/>
          <w:szCs w:val="21"/>
        </w:rPr>
        <w:t>Orloff</w:t>
      </w:r>
      <w:proofErr w:type="spellEnd"/>
    </w:p>
    <w:p w:rsidR="00D17EC9" w:rsidRPr="004A43CF" w:rsidRDefault="00D17EC9" w:rsidP="004A43CF">
      <w:pPr>
        <w:numPr>
          <w:ilvl w:val="0"/>
          <w:numId w:val="38"/>
        </w:numPr>
        <w:ind w:left="1440"/>
        <w:contextualSpacing/>
        <w:rPr>
          <w:sz w:val="21"/>
          <w:szCs w:val="21"/>
        </w:rPr>
      </w:pPr>
      <w:r w:rsidRPr="004A43CF">
        <w:rPr>
          <w:i/>
          <w:sz w:val="21"/>
          <w:szCs w:val="21"/>
          <w:u w:val="single"/>
        </w:rPr>
        <w:t xml:space="preserve">Dear Mrs. </w:t>
      </w:r>
      <w:proofErr w:type="spellStart"/>
      <w:r w:rsidRPr="004A43CF">
        <w:rPr>
          <w:i/>
          <w:sz w:val="21"/>
          <w:szCs w:val="21"/>
          <w:u w:val="single"/>
        </w:rPr>
        <w:t>LaRue</w:t>
      </w:r>
      <w:proofErr w:type="spellEnd"/>
      <w:r w:rsidRPr="004A43CF">
        <w:rPr>
          <w:sz w:val="21"/>
          <w:szCs w:val="21"/>
        </w:rPr>
        <w:t xml:space="preserve">, Mark </w:t>
      </w:r>
      <w:proofErr w:type="spellStart"/>
      <w:r w:rsidRPr="004A43CF">
        <w:rPr>
          <w:sz w:val="21"/>
          <w:szCs w:val="21"/>
        </w:rPr>
        <w:t>Teaque</w:t>
      </w:r>
      <w:proofErr w:type="spellEnd"/>
    </w:p>
    <w:p w:rsidR="00D17EC9" w:rsidRPr="004A43CF" w:rsidRDefault="00D17EC9" w:rsidP="004A43CF">
      <w:pPr>
        <w:numPr>
          <w:ilvl w:val="0"/>
          <w:numId w:val="38"/>
        </w:numPr>
        <w:ind w:left="1440"/>
        <w:contextualSpacing/>
        <w:rPr>
          <w:sz w:val="21"/>
          <w:szCs w:val="21"/>
        </w:rPr>
      </w:pPr>
      <w:r w:rsidRPr="004A43CF">
        <w:rPr>
          <w:i/>
          <w:sz w:val="21"/>
          <w:szCs w:val="21"/>
          <w:u w:val="single"/>
        </w:rPr>
        <w:t>Corduroy Writes a Letter</w:t>
      </w:r>
      <w:r w:rsidRPr="004A43CF">
        <w:rPr>
          <w:i/>
          <w:sz w:val="21"/>
          <w:szCs w:val="21"/>
        </w:rPr>
        <w:t xml:space="preserve">, </w:t>
      </w:r>
      <w:r w:rsidRPr="004A43CF">
        <w:rPr>
          <w:sz w:val="21"/>
          <w:szCs w:val="21"/>
        </w:rPr>
        <w:t>Alison Inches (based on character created by Don Freeman) (no longer in print- check local library)</w:t>
      </w:r>
    </w:p>
    <w:p w:rsidR="00D17EC9" w:rsidRPr="004A43CF" w:rsidRDefault="00D17EC9" w:rsidP="004A43CF">
      <w:pPr>
        <w:numPr>
          <w:ilvl w:val="0"/>
          <w:numId w:val="38"/>
        </w:numPr>
        <w:ind w:left="1440"/>
        <w:contextualSpacing/>
        <w:rPr>
          <w:sz w:val="21"/>
          <w:szCs w:val="21"/>
        </w:rPr>
      </w:pPr>
      <w:r w:rsidRPr="004A43CF">
        <w:rPr>
          <w:sz w:val="21"/>
          <w:szCs w:val="21"/>
        </w:rPr>
        <w:t>Student and teacher authored work</w:t>
      </w:r>
    </w:p>
    <w:p w:rsidR="00D17EC9" w:rsidRPr="004A43CF" w:rsidRDefault="00D17EC9" w:rsidP="004A43CF">
      <w:pPr>
        <w:ind w:left="1440"/>
        <w:rPr>
          <w:b/>
          <w:sz w:val="21"/>
          <w:szCs w:val="21"/>
        </w:rPr>
      </w:pPr>
      <w:r w:rsidRPr="004A43CF">
        <w:rPr>
          <w:b/>
          <w:sz w:val="21"/>
          <w:szCs w:val="21"/>
        </w:rPr>
        <w:t>Books that contain letters:</w:t>
      </w:r>
    </w:p>
    <w:p w:rsidR="00D17EC9" w:rsidRPr="004A43CF" w:rsidRDefault="00D17EC9" w:rsidP="004A43CF">
      <w:pPr>
        <w:numPr>
          <w:ilvl w:val="0"/>
          <w:numId w:val="39"/>
        </w:numPr>
        <w:ind w:left="1440"/>
        <w:contextualSpacing/>
        <w:rPr>
          <w:sz w:val="21"/>
          <w:szCs w:val="21"/>
        </w:rPr>
      </w:pPr>
      <w:r w:rsidRPr="004A43CF">
        <w:rPr>
          <w:i/>
          <w:sz w:val="21"/>
          <w:szCs w:val="21"/>
          <w:u w:val="single"/>
        </w:rPr>
        <w:t>Dear Annie</w:t>
      </w:r>
      <w:r w:rsidRPr="004A43CF">
        <w:rPr>
          <w:sz w:val="21"/>
          <w:szCs w:val="21"/>
        </w:rPr>
        <w:t xml:space="preserve">, Judith </w:t>
      </w:r>
      <w:proofErr w:type="spellStart"/>
      <w:r w:rsidRPr="004A43CF">
        <w:rPr>
          <w:sz w:val="21"/>
          <w:szCs w:val="21"/>
        </w:rPr>
        <w:t>Caseley</w:t>
      </w:r>
      <w:proofErr w:type="spellEnd"/>
    </w:p>
    <w:p w:rsidR="00D17EC9" w:rsidRPr="004A43CF" w:rsidRDefault="00D17EC9" w:rsidP="004A43CF">
      <w:pPr>
        <w:numPr>
          <w:ilvl w:val="0"/>
          <w:numId w:val="39"/>
        </w:numPr>
        <w:ind w:left="1440"/>
        <w:contextualSpacing/>
        <w:rPr>
          <w:sz w:val="21"/>
          <w:szCs w:val="21"/>
        </w:rPr>
      </w:pPr>
      <w:r w:rsidRPr="004A43CF">
        <w:rPr>
          <w:i/>
          <w:sz w:val="21"/>
          <w:szCs w:val="21"/>
          <w:u w:val="single"/>
        </w:rPr>
        <w:t>Jolly Postman,</w:t>
      </w:r>
      <w:r w:rsidRPr="004A43CF">
        <w:rPr>
          <w:sz w:val="21"/>
          <w:szCs w:val="21"/>
          <w:u w:val="single"/>
        </w:rPr>
        <w:t xml:space="preserve"> The</w:t>
      </w:r>
      <w:r w:rsidRPr="004A43CF">
        <w:rPr>
          <w:sz w:val="21"/>
          <w:szCs w:val="21"/>
        </w:rPr>
        <w:t xml:space="preserve"> Janet and Allan </w:t>
      </w:r>
      <w:proofErr w:type="spellStart"/>
      <w:r w:rsidRPr="004A43CF">
        <w:rPr>
          <w:sz w:val="21"/>
          <w:szCs w:val="21"/>
        </w:rPr>
        <w:t>Ahlberg</w:t>
      </w:r>
      <w:proofErr w:type="spellEnd"/>
    </w:p>
    <w:p w:rsidR="00D17EC9" w:rsidRPr="004A43CF" w:rsidRDefault="00D17EC9" w:rsidP="004A43CF">
      <w:pPr>
        <w:numPr>
          <w:ilvl w:val="0"/>
          <w:numId w:val="39"/>
        </w:numPr>
        <w:ind w:left="1440"/>
        <w:contextualSpacing/>
        <w:rPr>
          <w:sz w:val="21"/>
          <w:szCs w:val="21"/>
        </w:rPr>
      </w:pPr>
      <w:r w:rsidRPr="004A43CF">
        <w:rPr>
          <w:i/>
          <w:sz w:val="21"/>
          <w:szCs w:val="21"/>
          <w:u w:val="single"/>
        </w:rPr>
        <w:t>Dear Mr. Blueberry</w:t>
      </w:r>
      <w:r w:rsidRPr="004A43CF">
        <w:rPr>
          <w:i/>
          <w:sz w:val="21"/>
          <w:szCs w:val="21"/>
        </w:rPr>
        <w:t>,</w:t>
      </w:r>
      <w:r w:rsidRPr="004A43CF">
        <w:rPr>
          <w:sz w:val="21"/>
          <w:szCs w:val="21"/>
        </w:rPr>
        <w:t xml:space="preserve"> Simon James</w:t>
      </w:r>
    </w:p>
    <w:p w:rsidR="00D17EC9" w:rsidRPr="004A43CF" w:rsidRDefault="00D17EC9" w:rsidP="004A43CF">
      <w:pPr>
        <w:numPr>
          <w:ilvl w:val="0"/>
          <w:numId w:val="39"/>
        </w:numPr>
        <w:tabs>
          <w:tab w:val="right" w:leader="dot" w:pos="9270"/>
        </w:tabs>
        <w:ind w:left="1440"/>
        <w:contextualSpacing/>
        <w:rPr>
          <w:b/>
          <w:sz w:val="21"/>
          <w:szCs w:val="21"/>
        </w:rPr>
      </w:pPr>
      <w:r w:rsidRPr="004A43CF">
        <w:rPr>
          <w:i/>
          <w:sz w:val="21"/>
          <w:szCs w:val="21"/>
          <w:u w:val="single"/>
        </w:rPr>
        <w:t>Dear Juno</w:t>
      </w:r>
      <w:r w:rsidRPr="004A43CF">
        <w:rPr>
          <w:i/>
          <w:sz w:val="21"/>
          <w:szCs w:val="21"/>
        </w:rPr>
        <w:t>,</w:t>
      </w:r>
      <w:r w:rsidRPr="004A43CF">
        <w:rPr>
          <w:sz w:val="21"/>
          <w:szCs w:val="21"/>
        </w:rPr>
        <w:t xml:space="preserve"> </w:t>
      </w:r>
      <w:proofErr w:type="spellStart"/>
      <w:r w:rsidRPr="004A43CF">
        <w:rPr>
          <w:sz w:val="21"/>
          <w:szCs w:val="21"/>
        </w:rPr>
        <w:t>Soyung</w:t>
      </w:r>
      <w:proofErr w:type="spellEnd"/>
      <w:r w:rsidRPr="004A43CF">
        <w:rPr>
          <w:sz w:val="21"/>
          <w:szCs w:val="21"/>
        </w:rPr>
        <w:t xml:space="preserve"> Pak</w:t>
      </w:r>
    </w:p>
    <w:p w:rsidR="00D17EC9" w:rsidRPr="004A43CF" w:rsidRDefault="00D17EC9" w:rsidP="00D17EC9">
      <w:pPr>
        <w:pStyle w:val="ListParagraph"/>
        <w:numPr>
          <w:ilvl w:val="0"/>
          <w:numId w:val="26"/>
        </w:numPr>
        <w:rPr>
          <w:sz w:val="21"/>
          <w:szCs w:val="21"/>
        </w:rPr>
      </w:pPr>
      <w:r w:rsidRPr="004A43CF">
        <w:rPr>
          <w:sz w:val="21"/>
          <w:szCs w:val="21"/>
        </w:rPr>
        <w:t>Teacher and class sample story/stories – The following items will be targeted in the unit, so write a variety of text  that lend themselves to teaching into these items:</w:t>
      </w:r>
    </w:p>
    <w:p w:rsidR="00D17EC9" w:rsidRPr="004A43CF" w:rsidRDefault="00EC1177" w:rsidP="004A43CF">
      <w:pPr>
        <w:pStyle w:val="NoSpacing"/>
        <w:numPr>
          <w:ilvl w:val="0"/>
          <w:numId w:val="40"/>
        </w:numPr>
        <w:rPr>
          <w:sz w:val="21"/>
          <w:szCs w:val="21"/>
        </w:rPr>
      </w:pPr>
      <w:r w:rsidRPr="004A43CF">
        <w:rPr>
          <w:sz w:val="21"/>
          <w:szCs w:val="21"/>
        </w:rPr>
        <w:t>Session 1 - Name things in variety of places (home, school or neighborhood)</w:t>
      </w:r>
    </w:p>
    <w:p w:rsidR="00EC1177" w:rsidRPr="004A43CF" w:rsidRDefault="00EC1177" w:rsidP="004A43CF">
      <w:pPr>
        <w:pStyle w:val="NoSpacing"/>
        <w:numPr>
          <w:ilvl w:val="0"/>
          <w:numId w:val="40"/>
        </w:numPr>
        <w:rPr>
          <w:sz w:val="21"/>
          <w:szCs w:val="21"/>
        </w:rPr>
      </w:pPr>
      <w:r w:rsidRPr="004A43CF">
        <w:rPr>
          <w:sz w:val="21"/>
          <w:szCs w:val="21"/>
        </w:rPr>
        <w:t>Session 2 – Form an opinion</w:t>
      </w:r>
    </w:p>
    <w:p w:rsidR="00EC1177" w:rsidRPr="004A43CF" w:rsidRDefault="00EC1177" w:rsidP="004A43CF">
      <w:pPr>
        <w:pStyle w:val="NoSpacing"/>
        <w:numPr>
          <w:ilvl w:val="0"/>
          <w:numId w:val="40"/>
        </w:numPr>
        <w:rPr>
          <w:sz w:val="21"/>
          <w:szCs w:val="21"/>
        </w:rPr>
      </w:pPr>
      <w:r w:rsidRPr="004A43CF">
        <w:rPr>
          <w:sz w:val="21"/>
          <w:szCs w:val="21"/>
        </w:rPr>
        <w:t xml:space="preserve">Session 3 – </w:t>
      </w:r>
      <w:r w:rsidR="00DE562A" w:rsidRPr="004A43CF">
        <w:rPr>
          <w:sz w:val="21"/>
          <w:szCs w:val="21"/>
        </w:rPr>
        <w:t>P</w:t>
      </w:r>
      <w:r w:rsidRPr="004A43CF">
        <w:rPr>
          <w:sz w:val="21"/>
          <w:szCs w:val="21"/>
        </w:rPr>
        <w:t>ossible audiences</w:t>
      </w:r>
    </w:p>
    <w:p w:rsidR="00EC1177" w:rsidRPr="004A43CF" w:rsidRDefault="00EC1177" w:rsidP="004A43CF">
      <w:pPr>
        <w:pStyle w:val="NoSpacing"/>
        <w:numPr>
          <w:ilvl w:val="0"/>
          <w:numId w:val="40"/>
        </w:numPr>
        <w:rPr>
          <w:sz w:val="21"/>
          <w:szCs w:val="21"/>
        </w:rPr>
      </w:pPr>
      <w:r w:rsidRPr="004A43CF">
        <w:rPr>
          <w:sz w:val="21"/>
          <w:szCs w:val="21"/>
        </w:rPr>
        <w:t xml:space="preserve">Session 4 – </w:t>
      </w:r>
      <w:r w:rsidR="00DE562A" w:rsidRPr="004A43CF">
        <w:rPr>
          <w:sz w:val="21"/>
          <w:szCs w:val="21"/>
        </w:rPr>
        <w:t xml:space="preserve">Reason to convince their audience, </w:t>
      </w:r>
      <w:r w:rsidRPr="004A43CF">
        <w:rPr>
          <w:sz w:val="21"/>
          <w:szCs w:val="21"/>
        </w:rPr>
        <w:t>Teacher sample letter started (so that they can add onto it when they develop their reason)</w:t>
      </w:r>
    </w:p>
    <w:p w:rsidR="00EC1177" w:rsidRPr="004A43CF" w:rsidRDefault="0008347D" w:rsidP="004A43CF">
      <w:pPr>
        <w:pStyle w:val="NoSpacing"/>
        <w:numPr>
          <w:ilvl w:val="0"/>
          <w:numId w:val="40"/>
        </w:numPr>
        <w:rPr>
          <w:sz w:val="21"/>
          <w:szCs w:val="21"/>
        </w:rPr>
      </w:pPr>
      <w:r w:rsidRPr="004A43CF">
        <w:rPr>
          <w:sz w:val="21"/>
          <w:szCs w:val="21"/>
        </w:rPr>
        <w:t xml:space="preserve">Session 5 – </w:t>
      </w:r>
      <w:r w:rsidR="00DE562A" w:rsidRPr="004A43CF">
        <w:rPr>
          <w:sz w:val="21"/>
          <w:szCs w:val="21"/>
        </w:rPr>
        <w:t xml:space="preserve">Include solution, </w:t>
      </w:r>
      <w:r w:rsidRPr="004A43CF">
        <w:rPr>
          <w:sz w:val="21"/>
          <w:szCs w:val="21"/>
        </w:rPr>
        <w:t>Teacher sample letter</w:t>
      </w:r>
    </w:p>
    <w:p w:rsidR="0008347D" w:rsidRPr="004A43CF" w:rsidRDefault="0008347D" w:rsidP="004A43CF">
      <w:pPr>
        <w:pStyle w:val="NoSpacing"/>
        <w:numPr>
          <w:ilvl w:val="0"/>
          <w:numId w:val="41"/>
        </w:numPr>
        <w:rPr>
          <w:sz w:val="21"/>
          <w:szCs w:val="21"/>
        </w:rPr>
      </w:pPr>
      <w:r w:rsidRPr="004A43CF">
        <w:rPr>
          <w:sz w:val="21"/>
          <w:szCs w:val="21"/>
        </w:rPr>
        <w:t xml:space="preserve">Session 6 – </w:t>
      </w:r>
      <w:r w:rsidR="00DE562A" w:rsidRPr="004A43CF">
        <w:rPr>
          <w:sz w:val="21"/>
          <w:szCs w:val="21"/>
        </w:rPr>
        <w:t xml:space="preserve">Add more reason to support their </w:t>
      </w:r>
      <w:r w:rsidR="002F56AD" w:rsidRPr="004A43CF">
        <w:rPr>
          <w:sz w:val="21"/>
          <w:szCs w:val="21"/>
        </w:rPr>
        <w:t>opinion</w:t>
      </w:r>
      <w:r w:rsidR="00DE562A" w:rsidRPr="004A43CF">
        <w:rPr>
          <w:sz w:val="21"/>
          <w:szCs w:val="21"/>
        </w:rPr>
        <w:t xml:space="preserve">, </w:t>
      </w:r>
      <w:r w:rsidRPr="004A43CF">
        <w:rPr>
          <w:sz w:val="21"/>
          <w:szCs w:val="21"/>
        </w:rPr>
        <w:t xml:space="preserve">Teacher sample letter, Dear Melanie letter (resource packet #2), Mrs. </w:t>
      </w:r>
      <w:proofErr w:type="spellStart"/>
      <w:r w:rsidRPr="004A43CF">
        <w:rPr>
          <w:sz w:val="21"/>
          <w:szCs w:val="21"/>
        </w:rPr>
        <w:t>Talish</w:t>
      </w:r>
      <w:proofErr w:type="spellEnd"/>
      <w:r w:rsidRPr="004A43CF">
        <w:rPr>
          <w:sz w:val="21"/>
          <w:szCs w:val="21"/>
        </w:rPr>
        <w:t xml:space="preserve"> letter (resource packet #3)</w:t>
      </w:r>
    </w:p>
    <w:p w:rsidR="00840BA2" w:rsidRPr="004A43CF" w:rsidRDefault="0008347D" w:rsidP="004A43CF">
      <w:pPr>
        <w:pStyle w:val="NoSpacing"/>
        <w:numPr>
          <w:ilvl w:val="0"/>
          <w:numId w:val="41"/>
        </w:numPr>
        <w:rPr>
          <w:sz w:val="21"/>
          <w:szCs w:val="21"/>
        </w:rPr>
      </w:pPr>
      <w:r w:rsidRPr="004A43CF">
        <w:rPr>
          <w:sz w:val="21"/>
          <w:szCs w:val="21"/>
        </w:rPr>
        <w:t xml:space="preserve">Session 8 – </w:t>
      </w:r>
      <w:r w:rsidR="00DE562A" w:rsidRPr="004A43CF">
        <w:rPr>
          <w:sz w:val="21"/>
          <w:szCs w:val="21"/>
        </w:rPr>
        <w:t xml:space="preserve">Use transitional phrases to link ideas/reasons, </w:t>
      </w:r>
      <w:r w:rsidRPr="004A43CF">
        <w:rPr>
          <w:sz w:val="21"/>
          <w:szCs w:val="21"/>
        </w:rPr>
        <w:t>Teacher sample letter</w:t>
      </w:r>
      <w:r w:rsidR="00840BA2" w:rsidRPr="004A43CF">
        <w:rPr>
          <w:sz w:val="21"/>
          <w:szCs w:val="21"/>
        </w:rPr>
        <w:t>, Dear Melanie letter (resource packet #2)</w:t>
      </w:r>
    </w:p>
    <w:p w:rsidR="00840BA2" w:rsidRPr="004A43CF" w:rsidRDefault="00840BA2" w:rsidP="004A43CF">
      <w:pPr>
        <w:pStyle w:val="ListParagraph"/>
        <w:numPr>
          <w:ilvl w:val="0"/>
          <w:numId w:val="41"/>
        </w:numPr>
        <w:rPr>
          <w:sz w:val="21"/>
          <w:szCs w:val="21"/>
        </w:rPr>
      </w:pPr>
      <w:r w:rsidRPr="004A43CF">
        <w:rPr>
          <w:sz w:val="21"/>
          <w:szCs w:val="21"/>
        </w:rPr>
        <w:t xml:space="preserve"> Session 9 – </w:t>
      </w:r>
      <w:r w:rsidR="00DE562A" w:rsidRPr="004A43CF">
        <w:rPr>
          <w:sz w:val="21"/>
          <w:szCs w:val="21"/>
        </w:rPr>
        <w:t xml:space="preserve">Use mini-moment to support their </w:t>
      </w:r>
      <w:r w:rsidR="002F56AD" w:rsidRPr="004A43CF">
        <w:rPr>
          <w:sz w:val="21"/>
          <w:szCs w:val="21"/>
        </w:rPr>
        <w:t>opinion</w:t>
      </w:r>
      <w:r w:rsidR="00DE562A" w:rsidRPr="004A43CF">
        <w:rPr>
          <w:sz w:val="21"/>
          <w:szCs w:val="21"/>
        </w:rPr>
        <w:t xml:space="preserve">, </w:t>
      </w:r>
      <w:r w:rsidRPr="004A43CF">
        <w:rPr>
          <w:sz w:val="21"/>
          <w:szCs w:val="21"/>
        </w:rPr>
        <w:t>Teacher sample letter, Dear Melanie letter (resource packet #2), student letter with reasons</w:t>
      </w:r>
    </w:p>
    <w:p w:rsidR="00840BA2" w:rsidRPr="004A43CF" w:rsidRDefault="00840BA2" w:rsidP="004A43CF">
      <w:pPr>
        <w:pStyle w:val="NoSpacing"/>
        <w:numPr>
          <w:ilvl w:val="0"/>
          <w:numId w:val="41"/>
        </w:numPr>
        <w:rPr>
          <w:sz w:val="21"/>
          <w:szCs w:val="21"/>
        </w:rPr>
      </w:pPr>
      <w:r w:rsidRPr="004A43CF">
        <w:rPr>
          <w:sz w:val="21"/>
          <w:szCs w:val="21"/>
        </w:rPr>
        <w:t xml:space="preserve">Session 10 – </w:t>
      </w:r>
      <w:r w:rsidR="00DE562A" w:rsidRPr="004A43CF">
        <w:rPr>
          <w:sz w:val="21"/>
          <w:szCs w:val="21"/>
        </w:rPr>
        <w:t xml:space="preserve">Choose words to help show what happened, </w:t>
      </w:r>
      <w:r w:rsidRPr="004A43CF">
        <w:rPr>
          <w:sz w:val="21"/>
          <w:szCs w:val="21"/>
        </w:rPr>
        <w:t xml:space="preserve">Teacher sample letter, Dear Melanie letter &amp; Dear Mrs. </w:t>
      </w:r>
      <w:proofErr w:type="spellStart"/>
      <w:r w:rsidRPr="004A43CF">
        <w:rPr>
          <w:sz w:val="21"/>
          <w:szCs w:val="21"/>
        </w:rPr>
        <w:t>Werdle</w:t>
      </w:r>
      <w:proofErr w:type="spellEnd"/>
      <w:r w:rsidRPr="004A43CF">
        <w:rPr>
          <w:sz w:val="21"/>
          <w:szCs w:val="21"/>
        </w:rPr>
        <w:t xml:space="preserve"> letter (resource packet #2 and #4)</w:t>
      </w:r>
    </w:p>
    <w:p w:rsidR="00840BA2" w:rsidRPr="004A43CF" w:rsidRDefault="00840BA2" w:rsidP="004A43CF">
      <w:pPr>
        <w:pStyle w:val="NoSpacing"/>
        <w:numPr>
          <w:ilvl w:val="0"/>
          <w:numId w:val="41"/>
        </w:numPr>
        <w:rPr>
          <w:sz w:val="21"/>
          <w:szCs w:val="21"/>
        </w:rPr>
      </w:pPr>
      <w:r w:rsidRPr="004A43CF">
        <w:rPr>
          <w:sz w:val="21"/>
          <w:szCs w:val="21"/>
        </w:rPr>
        <w:t xml:space="preserve">Session 11 – </w:t>
      </w:r>
      <w:r w:rsidR="00DE562A" w:rsidRPr="004A43CF">
        <w:rPr>
          <w:sz w:val="21"/>
          <w:szCs w:val="21"/>
        </w:rPr>
        <w:t xml:space="preserve">Include additional solution(s) to make their opinion more compelling, </w:t>
      </w:r>
      <w:r w:rsidRPr="004A43CF">
        <w:rPr>
          <w:sz w:val="21"/>
          <w:szCs w:val="21"/>
        </w:rPr>
        <w:t xml:space="preserve">Teacher sample letter, Dear Melanie letter &amp; Dear Ms. </w:t>
      </w:r>
      <w:proofErr w:type="spellStart"/>
      <w:r w:rsidRPr="004A43CF">
        <w:rPr>
          <w:sz w:val="21"/>
          <w:szCs w:val="21"/>
        </w:rPr>
        <w:t>Talish</w:t>
      </w:r>
      <w:proofErr w:type="spellEnd"/>
      <w:r w:rsidRPr="004A43CF">
        <w:rPr>
          <w:sz w:val="21"/>
          <w:szCs w:val="21"/>
        </w:rPr>
        <w:t xml:space="preserve"> letter (resource packet #2 and #3)</w:t>
      </w:r>
    </w:p>
    <w:p w:rsidR="0008347D" w:rsidRPr="004A43CF" w:rsidRDefault="00840BA2" w:rsidP="004A43CF">
      <w:pPr>
        <w:pStyle w:val="NoSpacing"/>
        <w:numPr>
          <w:ilvl w:val="0"/>
          <w:numId w:val="41"/>
        </w:numPr>
        <w:rPr>
          <w:sz w:val="21"/>
          <w:szCs w:val="21"/>
        </w:rPr>
      </w:pPr>
      <w:r w:rsidRPr="004A43CF">
        <w:rPr>
          <w:sz w:val="21"/>
          <w:szCs w:val="21"/>
        </w:rPr>
        <w:t xml:space="preserve">Session 12 – </w:t>
      </w:r>
      <w:r w:rsidR="00DE562A" w:rsidRPr="004A43CF">
        <w:rPr>
          <w:sz w:val="21"/>
          <w:szCs w:val="21"/>
        </w:rPr>
        <w:t xml:space="preserve">Provide closure, </w:t>
      </w:r>
      <w:r w:rsidRPr="004A43CF">
        <w:rPr>
          <w:sz w:val="21"/>
          <w:szCs w:val="21"/>
        </w:rPr>
        <w:t xml:space="preserve">Teacher sample letter, Dear </w:t>
      </w:r>
      <w:proofErr w:type="spellStart"/>
      <w:r w:rsidRPr="004A43CF">
        <w:rPr>
          <w:sz w:val="21"/>
          <w:szCs w:val="21"/>
        </w:rPr>
        <w:t>Werdle</w:t>
      </w:r>
      <w:proofErr w:type="spellEnd"/>
      <w:r w:rsidRPr="004A43CF">
        <w:rPr>
          <w:sz w:val="21"/>
          <w:szCs w:val="21"/>
        </w:rPr>
        <w:t xml:space="preserve"> letter &amp; Dear Ms. </w:t>
      </w:r>
      <w:proofErr w:type="spellStart"/>
      <w:r w:rsidRPr="004A43CF">
        <w:rPr>
          <w:sz w:val="21"/>
          <w:szCs w:val="21"/>
        </w:rPr>
        <w:t>Talish</w:t>
      </w:r>
      <w:proofErr w:type="spellEnd"/>
      <w:r w:rsidRPr="004A43CF">
        <w:rPr>
          <w:sz w:val="21"/>
          <w:szCs w:val="21"/>
        </w:rPr>
        <w:t xml:space="preserve"> letter (resource packet #3 and #4)</w:t>
      </w:r>
    </w:p>
    <w:p w:rsidR="00DE562A" w:rsidRPr="004A43CF" w:rsidRDefault="00DE562A" w:rsidP="00840BA2">
      <w:pPr>
        <w:pStyle w:val="NoSpacing"/>
        <w:numPr>
          <w:ilvl w:val="0"/>
          <w:numId w:val="32"/>
        </w:numPr>
        <w:ind w:hanging="346"/>
        <w:rPr>
          <w:sz w:val="21"/>
          <w:szCs w:val="21"/>
        </w:rPr>
      </w:pPr>
      <w:r w:rsidRPr="004A43CF">
        <w:rPr>
          <w:sz w:val="21"/>
          <w:szCs w:val="21"/>
        </w:rPr>
        <w:t>Session 14 – Capitalization and punctuation</w:t>
      </w:r>
    </w:p>
    <w:p w:rsidR="004A43CF" w:rsidRPr="004A43CF" w:rsidRDefault="004A43CF" w:rsidP="004A43CF">
      <w:pPr>
        <w:pStyle w:val="NoSpacing"/>
        <w:ind w:left="720" w:firstLine="0"/>
        <w:rPr>
          <w:sz w:val="21"/>
          <w:szCs w:val="21"/>
        </w:rPr>
      </w:pPr>
    </w:p>
    <w:p w:rsidR="004A43CF" w:rsidRPr="004A43CF" w:rsidRDefault="004A43CF" w:rsidP="004A43CF">
      <w:pPr>
        <w:pStyle w:val="NoSpacing"/>
        <w:ind w:left="720" w:firstLine="0"/>
        <w:rPr>
          <w:sz w:val="21"/>
          <w:szCs w:val="21"/>
        </w:rPr>
      </w:pPr>
    </w:p>
    <w:p w:rsidR="004A43CF" w:rsidRPr="004A43CF" w:rsidRDefault="004A43CF" w:rsidP="004A43CF">
      <w:pPr>
        <w:pStyle w:val="NoSpacing"/>
        <w:ind w:left="720" w:firstLine="0"/>
        <w:rPr>
          <w:sz w:val="21"/>
          <w:szCs w:val="21"/>
        </w:rPr>
      </w:pPr>
    </w:p>
    <w:p w:rsidR="004A43CF" w:rsidRPr="004A43CF" w:rsidRDefault="004A43CF" w:rsidP="004A43CF">
      <w:pPr>
        <w:pStyle w:val="NoSpacing"/>
        <w:ind w:left="720" w:firstLine="0"/>
        <w:rPr>
          <w:sz w:val="21"/>
          <w:szCs w:val="21"/>
        </w:rPr>
      </w:pPr>
    </w:p>
    <w:p w:rsidR="00A34D01" w:rsidRPr="004A43CF" w:rsidRDefault="00A34D01" w:rsidP="00057D42">
      <w:pPr>
        <w:pStyle w:val="NoSpacing"/>
        <w:ind w:left="0" w:firstLine="0"/>
        <w:rPr>
          <w:b/>
          <w:sz w:val="21"/>
          <w:szCs w:val="21"/>
        </w:rPr>
      </w:pPr>
      <w:r w:rsidRPr="004A43CF">
        <w:rPr>
          <w:b/>
          <w:sz w:val="21"/>
          <w:szCs w:val="21"/>
        </w:rPr>
        <w:lastRenderedPageBreak/>
        <w:t>Resource and Materials</w:t>
      </w:r>
    </w:p>
    <w:p w:rsidR="00D17EC9" w:rsidRPr="004A43CF" w:rsidRDefault="00D17EC9" w:rsidP="004A43CF">
      <w:pPr>
        <w:numPr>
          <w:ilvl w:val="0"/>
          <w:numId w:val="42"/>
        </w:numPr>
        <w:ind w:left="360"/>
        <w:contextualSpacing/>
        <w:rPr>
          <w:sz w:val="21"/>
          <w:szCs w:val="21"/>
        </w:rPr>
      </w:pPr>
      <w:r w:rsidRPr="004A43CF">
        <w:rPr>
          <w:sz w:val="21"/>
          <w:szCs w:val="21"/>
        </w:rPr>
        <w:t>Blank Immersion Charts</w:t>
      </w:r>
    </w:p>
    <w:p w:rsidR="00D17EC9" w:rsidRPr="004A43CF" w:rsidRDefault="00D17EC9" w:rsidP="004A43CF">
      <w:pPr>
        <w:numPr>
          <w:ilvl w:val="0"/>
          <w:numId w:val="42"/>
        </w:numPr>
        <w:ind w:left="360"/>
        <w:contextualSpacing/>
        <w:rPr>
          <w:sz w:val="21"/>
          <w:szCs w:val="21"/>
        </w:rPr>
      </w:pPr>
      <w:r w:rsidRPr="004A43CF">
        <w:rPr>
          <w:sz w:val="21"/>
          <w:szCs w:val="21"/>
        </w:rPr>
        <w:t>Chart paper and markers</w:t>
      </w:r>
    </w:p>
    <w:p w:rsidR="00D17EC9" w:rsidRPr="004A43CF" w:rsidRDefault="00D17EC9" w:rsidP="004A43CF">
      <w:pPr>
        <w:numPr>
          <w:ilvl w:val="0"/>
          <w:numId w:val="42"/>
        </w:numPr>
        <w:ind w:left="360"/>
        <w:contextualSpacing/>
        <w:rPr>
          <w:sz w:val="21"/>
          <w:szCs w:val="21"/>
        </w:rPr>
      </w:pPr>
      <w:r w:rsidRPr="004A43CF">
        <w:rPr>
          <w:sz w:val="21"/>
          <w:szCs w:val="21"/>
        </w:rPr>
        <w:t xml:space="preserve">Technology Link:  The Red Wagon Foundation- </w:t>
      </w:r>
      <w:hyperlink r:id="rId14" w:history="1">
        <w:r w:rsidRPr="004A43CF">
          <w:rPr>
            <w:color w:val="0000FF" w:themeColor="hyperlink"/>
            <w:sz w:val="21"/>
            <w:szCs w:val="21"/>
            <w:u w:val="single"/>
          </w:rPr>
          <w:t>www.littleredwagonfoundation.com</w:t>
        </w:r>
      </w:hyperlink>
    </w:p>
    <w:p w:rsidR="00D17EC9" w:rsidRPr="004A43CF" w:rsidRDefault="00D17EC9" w:rsidP="004A43CF">
      <w:pPr>
        <w:numPr>
          <w:ilvl w:val="0"/>
          <w:numId w:val="42"/>
        </w:numPr>
        <w:ind w:left="360"/>
        <w:contextualSpacing/>
        <w:rPr>
          <w:sz w:val="21"/>
          <w:szCs w:val="21"/>
        </w:rPr>
      </w:pPr>
      <w:r w:rsidRPr="004A43CF">
        <w:rPr>
          <w:sz w:val="21"/>
          <w:szCs w:val="21"/>
        </w:rPr>
        <w:t>Tiny Topics Notebooks</w:t>
      </w:r>
    </w:p>
    <w:p w:rsidR="00D17EC9" w:rsidRPr="004A43CF" w:rsidRDefault="00D17EC9" w:rsidP="004A43CF">
      <w:pPr>
        <w:numPr>
          <w:ilvl w:val="0"/>
          <w:numId w:val="42"/>
        </w:numPr>
        <w:ind w:left="360"/>
        <w:contextualSpacing/>
        <w:rPr>
          <w:sz w:val="21"/>
          <w:szCs w:val="21"/>
        </w:rPr>
      </w:pPr>
      <w:r w:rsidRPr="004A43CF">
        <w:rPr>
          <w:sz w:val="21"/>
          <w:szCs w:val="21"/>
        </w:rPr>
        <w:t>Tiny pencils on strings (golf pencils work great)</w:t>
      </w:r>
    </w:p>
    <w:p w:rsidR="00D17EC9" w:rsidRPr="004A43CF" w:rsidRDefault="00D17EC9" w:rsidP="004A43CF">
      <w:pPr>
        <w:numPr>
          <w:ilvl w:val="0"/>
          <w:numId w:val="42"/>
        </w:numPr>
        <w:ind w:left="360"/>
        <w:contextualSpacing/>
        <w:rPr>
          <w:sz w:val="21"/>
          <w:szCs w:val="21"/>
        </w:rPr>
      </w:pPr>
      <w:r w:rsidRPr="004A43CF">
        <w:rPr>
          <w:sz w:val="21"/>
          <w:szCs w:val="21"/>
        </w:rPr>
        <w:t>Teacher sample letter/s for modeling purposes</w:t>
      </w:r>
    </w:p>
    <w:p w:rsidR="00D17EC9" w:rsidRPr="004A43CF" w:rsidRDefault="00D17EC9" w:rsidP="004A43CF">
      <w:pPr>
        <w:numPr>
          <w:ilvl w:val="0"/>
          <w:numId w:val="42"/>
        </w:numPr>
        <w:ind w:left="360"/>
        <w:contextualSpacing/>
        <w:rPr>
          <w:sz w:val="21"/>
          <w:szCs w:val="21"/>
        </w:rPr>
      </w:pPr>
      <w:r w:rsidRPr="004A43CF">
        <w:rPr>
          <w:sz w:val="21"/>
          <w:szCs w:val="21"/>
        </w:rPr>
        <w:t>Touch organizer (resource packet #1) for every student</w:t>
      </w:r>
    </w:p>
    <w:p w:rsidR="00D17EC9" w:rsidRPr="004A43CF" w:rsidRDefault="00D17EC9" w:rsidP="004A43CF">
      <w:pPr>
        <w:numPr>
          <w:ilvl w:val="0"/>
          <w:numId w:val="42"/>
        </w:numPr>
        <w:ind w:left="360"/>
        <w:contextualSpacing/>
        <w:rPr>
          <w:sz w:val="21"/>
          <w:szCs w:val="21"/>
        </w:rPr>
      </w:pPr>
      <w:r w:rsidRPr="004A43CF">
        <w:rPr>
          <w:sz w:val="21"/>
          <w:szCs w:val="21"/>
        </w:rPr>
        <w:t>Purple pens for editing and revision</w:t>
      </w:r>
    </w:p>
    <w:p w:rsidR="00D17EC9" w:rsidRPr="004A43CF" w:rsidRDefault="00D17EC9" w:rsidP="004A43CF">
      <w:pPr>
        <w:numPr>
          <w:ilvl w:val="0"/>
          <w:numId w:val="42"/>
        </w:numPr>
        <w:ind w:left="360"/>
        <w:contextualSpacing/>
        <w:rPr>
          <w:sz w:val="21"/>
          <w:szCs w:val="21"/>
        </w:rPr>
      </w:pPr>
      <w:r w:rsidRPr="004A43CF">
        <w:rPr>
          <w:sz w:val="21"/>
          <w:szCs w:val="21"/>
        </w:rPr>
        <w:t>Publishing Stationary</w:t>
      </w:r>
    </w:p>
    <w:p w:rsidR="00D17EC9" w:rsidRPr="004A43CF" w:rsidRDefault="00D17EC9" w:rsidP="004A43CF">
      <w:pPr>
        <w:numPr>
          <w:ilvl w:val="0"/>
          <w:numId w:val="42"/>
        </w:numPr>
        <w:ind w:left="360"/>
        <w:contextualSpacing/>
        <w:rPr>
          <w:sz w:val="21"/>
          <w:szCs w:val="21"/>
        </w:rPr>
      </w:pPr>
      <w:r w:rsidRPr="004A43CF">
        <w:rPr>
          <w:sz w:val="21"/>
          <w:szCs w:val="21"/>
        </w:rPr>
        <w:t>Crayons, colored pencils, markers</w:t>
      </w:r>
    </w:p>
    <w:p w:rsidR="00D17EC9" w:rsidRPr="004A43CF" w:rsidRDefault="00D17EC9" w:rsidP="004A43CF">
      <w:pPr>
        <w:numPr>
          <w:ilvl w:val="0"/>
          <w:numId w:val="42"/>
        </w:numPr>
        <w:spacing w:after="200" w:line="276" w:lineRule="auto"/>
        <w:ind w:left="360"/>
        <w:contextualSpacing/>
        <w:rPr>
          <w:sz w:val="21"/>
          <w:szCs w:val="21"/>
        </w:rPr>
      </w:pPr>
      <w:r w:rsidRPr="004A43CF">
        <w:rPr>
          <w:sz w:val="21"/>
          <w:szCs w:val="21"/>
        </w:rPr>
        <w:t xml:space="preserve">Stamps to send letters (if needed) </w:t>
      </w:r>
    </w:p>
    <w:p w:rsidR="00D17EC9" w:rsidRPr="004A43CF" w:rsidRDefault="00D17EC9" w:rsidP="004A43CF">
      <w:pPr>
        <w:numPr>
          <w:ilvl w:val="0"/>
          <w:numId w:val="42"/>
        </w:numPr>
        <w:ind w:left="360"/>
        <w:contextualSpacing/>
        <w:rPr>
          <w:sz w:val="21"/>
          <w:szCs w:val="21"/>
        </w:rPr>
      </w:pPr>
      <w:r w:rsidRPr="004A43CF">
        <w:rPr>
          <w:sz w:val="21"/>
          <w:szCs w:val="21"/>
        </w:rPr>
        <w:t>Envelopes</w:t>
      </w:r>
    </w:p>
    <w:p w:rsidR="00364175" w:rsidRPr="004A43CF" w:rsidRDefault="00364175" w:rsidP="00364175">
      <w:pPr>
        <w:pStyle w:val="ListParagraph"/>
        <w:numPr>
          <w:ilvl w:val="0"/>
          <w:numId w:val="26"/>
        </w:numPr>
        <w:ind w:left="360"/>
        <w:rPr>
          <w:sz w:val="21"/>
          <w:szCs w:val="21"/>
        </w:rPr>
      </w:pPr>
      <w:r w:rsidRPr="004A43CF">
        <w:rPr>
          <w:sz w:val="21"/>
          <w:szCs w:val="21"/>
        </w:rPr>
        <w:t>Select Celebration Idea before starting the unit.  Explain to students early on how their work will be shared.  This should motivate them to do their personal best.</w:t>
      </w:r>
    </w:p>
    <w:p w:rsidR="00364175" w:rsidRPr="004A43CF" w:rsidRDefault="00364175" w:rsidP="00057D42">
      <w:pPr>
        <w:pStyle w:val="NoSpacing"/>
        <w:ind w:left="0" w:firstLine="0"/>
        <w:rPr>
          <w:sz w:val="21"/>
          <w:szCs w:val="21"/>
        </w:rPr>
      </w:pPr>
    </w:p>
    <w:p w:rsidR="00D17EC9" w:rsidRPr="004A43CF" w:rsidRDefault="00D17EC9" w:rsidP="00D17EC9">
      <w:pPr>
        <w:rPr>
          <w:b/>
          <w:sz w:val="21"/>
          <w:szCs w:val="21"/>
        </w:rPr>
      </w:pPr>
      <w:r w:rsidRPr="004A43CF">
        <w:rPr>
          <w:b/>
          <w:sz w:val="21"/>
          <w:szCs w:val="21"/>
        </w:rPr>
        <w:t>Professional Resources</w:t>
      </w:r>
    </w:p>
    <w:p w:rsidR="00D17EC9" w:rsidRPr="004A43CF" w:rsidRDefault="00D17EC9" w:rsidP="004A43CF">
      <w:pPr>
        <w:pStyle w:val="ListParagraph"/>
        <w:numPr>
          <w:ilvl w:val="0"/>
          <w:numId w:val="43"/>
        </w:numPr>
        <w:ind w:left="360"/>
        <w:rPr>
          <w:sz w:val="21"/>
          <w:szCs w:val="21"/>
        </w:rPr>
      </w:pPr>
      <w:r w:rsidRPr="004A43CF">
        <w:rPr>
          <w:sz w:val="21"/>
          <w:szCs w:val="21"/>
        </w:rPr>
        <w:t>Calkins, Lucy</w:t>
      </w:r>
      <w:r w:rsidRPr="004A43CF">
        <w:rPr>
          <w:i/>
          <w:sz w:val="21"/>
          <w:szCs w:val="21"/>
        </w:rPr>
        <w:t xml:space="preserve">.  (2011-2012). A Curricular Plan for the Writing Workshop, Grade 1.  </w:t>
      </w:r>
      <w:r w:rsidRPr="004A43CF">
        <w:rPr>
          <w:sz w:val="21"/>
          <w:szCs w:val="21"/>
        </w:rPr>
        <w:t xml:space="preserve">Portsmouth, NH: Heinemann. </w:t>
      </w:r>
    </w:p>
    <w:p w:rsidR="00D17EC9" w:rsidRPr="004A43CF" w:rsidRDefault="00D17EC9" w:rsidP="004A43CF">
      <w:pPr>
        <w:pStyle w:val="ListParagraph"/>
        <w:numPr>
          <w:ilvl w:val="0"/>
          <w:numId w:val="43"/>
        </w:numPr>
        <w:ind w:left="360"/>
        <w:rPr>
          <w:sz w:val="21"/>
          <w:szCs w:val="21"/>
        </w:rPr>
      </w:pPr>
      <w:r w:rsidRPr="004A43CF">
        <w:rPr>
          <w:sz w:val="21"/>
          <w:szCs w:val="21"/>
        </w:rPr>
        <w:t xml:space="preserve">Calkins, Lucy and </w:t>
      </w:r>
      <w:proofErr w:type="spellStart"/>
      <w:r w:rsidRPr="004A43CF">
        <w:rPr>
          <w:sz w:val="21"/>
          <w:szCs w:val="21"/>
        </w:rPr>
        <w:t>Pessah</w:t>
      </w:r>
      <w:proofErr w:type="spellEnd"/>
      <w:r w:rsidRPr="004A43CF">
        <w:rPr>
          <w:sz w:val="21"/>
          <w:szCs w:val="21"/>
        </w:rPr>
        <w:t>, Laurie. (2003)</w:t>
      </w:r>
      <w:r w:rsidRPr="004A43CF">
        <w:rPr>
          <w:i/>
          <w:sz w:val="21"/>
          <w:szCs w:val="21"/>
        </w:rPr>
        <w:t xml:space="preserve">. Nonfiction Writing:  Procedures and Reports.  </w:t>
      </w:r>
      <w:r w:rsidRPr="004A43CF">
        <w:rPr>
          <w:sz w:val="21"/>
          <w:szCs w:val="21"/>
        </w:rPr>
        <w:t>Portsmouth, NH: Heinemann.</w:t>
      </w:r>
    </w:p>
    <w:p w:rsidR="00D17EC9" w:rsidRPr="004A43CF" w:rsidRDefault="00D17EC9" w:rsidP="004A43CF">
      <w:pPr>
        <w:pStyle w:val="ListParagraph"/>
        <w:numPr>
          <w:ilvl w:val="0"/>
          <w:numId w:val="43"/>
        </w:numPr>
        <w:ind w:left="360"/>
        <w:rPr>
          <w:sz w:val="21"/>
          <w:szCs w:val="21"/>
        </w:rPr>
      </w:pPr>
      <w:r w:rsidRPr="004A43CF">
        <w:rPr>
          <w:sz w:val="21"/>
          <w:szCs w:val="21"/>
        </w:rPr>
        <w:t xml:space="preserve">Calkins, Lucy. (2013). </w:t>
      </w:r>
      <w:r w:rsidRPr="004A43CF">
        <w:rPr>
          <w:i/>
          <w:sz w:val="21"/>
          <w:szCs w:val="21"/>
        </w:rPr>
        <w:t xml:space="preserve">Units of Study in Opinion, Information, and Narrative Writing Elementary Series:  A Common Core Workshop Curriculum. </w:t>
      </w:r>
      <w:r w:rsidRPr="004A43CF">
        <w:rPr>
          <w:sz w:val="21"/>
          <w:szCs w:val="21"/>
        </w:rPr>
        <w:t>Portsmouth, NH: Heinemann.</w:t>
      </w:r>
    </w:p>
    <w:p w:rsidR="00DA2869" w:rsidRPr="004A43CF" w:rsidRDefault="00DA2869">
      <w:pPr>
        <w:rPr>
          <w:sz w:val="21"/>
          <w:szCs w:val="21"/>
        </w:rPr>
      </w:pPr>
      <w:r w:rsidRPr="004A43CF">
        <w:rPr>
          <w:sz w:val="21"/>
          <w:szCs w:val="21"/>
        </w:rPr>
        <w:br w:type="page"/>
      </w:r>
    </w:p>
    <w:p w:rsidR="00057D42" w:rsidRDefault="00D271FB" w:rsidP="00057D42">
      <w:pPr>
        <w:pStyle w:val="NoSpacing"/>
        <w:ind w:left="0" w:firstLine="0"/>
        <w:rPr>
          <w:b/>
          <w:sz w:val="28"/>
          <w:szCs w:val="28"/>
        </w:rPr>
      </w:pPr>
      <w:r>
        <w:rPr>
          <w:b/>
          <w:sz w:val="28"/>
          <w:szCs w:val="28"/>
        </w:rPr>
        <w:lastRenderedPageBreak/>
        <w:t>Why a S</w:t>
      </w:r>
      <w:r w:rsidR="00057D42" w:rsidRPr="00641E91">
        <w:rPr>
          <w:b/>
          <w:sz w:val="28"/>
          <w:szCs w:val="28"/>
        </w:rPr>
        <w:t>cript?</w:t>
      </w:r>
    </w:p>
    <w:p w:rsidR="00641E91" w:rsidRPr="00641E91" w:rsidRDefault="00641E91" w:rsidP="00057D42">
      <w:pPr>
        <w:pStyle w:val="NoSpacing"/>
        <w:ind w:left="0" w:firstLine="0"/>
        <w:rPr>
          <w:b/>
          <w:sz w:val="28"/>
          <w:szCs w:val="28"/>
        </w:rPr>
      </w:pPr>
    </w:p>
    <w:p w:rsidR="00AA179E" w:rsidRPr="002C0F5A" w:rsidRDefault="00AA179E" w:rsidP="00AA179E">
      <w:pPr>
        <w:ind w:left="0" w:firstLine="0"/>
      </w:pPr>
      <w:r w:rsidRPr="002C0F5A">
        <w:t xml:space="preserve">Teachers, whether new to the profession, Writing Workshop, or to the Common Core Standards can benefit from scripted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AA179E" w:rsidRPr="002C0F5A" w:rsidRDefault="00AA179E" w:rsidP="00AA179E">
      <w:pPr>
        <w:ind w:left="0" w:firstLine="0"/>
      </w:pPr>
    </w:p>
    <w:p w:rsidR="00AA179E" w:rsidRPr="002C0F5A" w:rsidRDefault="00AA179E" w:rsidP="00AA179E">
      <w:pPr>
        <w:ind w:left="0" w:firstLine="0"/>
        <w:rPr>
          <w:b/>
        </w:rPr>
      </w:pPr>
      <w:r w:rsidRPr="002C0F5A">
        <w:rPr>
          <w:b/>
        </w:rPr>
        <w:t>Additional lesson information:</w:t>
      </w:r>
    </w:p>
    <w:p w:rsidR="00AA179E" w:rsidRPr="002C0F5A" w:rsidRDefault="00AA179E" w:rsidP="00AA179E">
      <w:pPr>
        <w:ind w:left="0" w:firstLine="0"/>
      </w:pPr>
      <w:r w:rsidRPr="002C0F5A">
        <w:rPr>
          <w:b/>
        </w:rPr>
        <w:t>Share Component</w:t>
      </w:r>
      <w:r w:rsidRPr="002C0F5A">
        <w:t xml:space="preserve"> –</w:t>
      </w:r>
    </w:p>
    <w:p w:rsidR="00AA179E" w:rsidRPr="002C0F5A" w:rsidRDefault="00AA179E" w:rsidP="00AA179E">
      <w:pPr>
        <w:ind w:left="0" w:firstLine="0"/>
      </w:pPr>
      <w:r w:rsidRPr="002C0F5A">
        <w:t xml:space="preserve">Each lesson includes a possible share option.  Teachers may modify based on students’ needs.  Other share options may include:  </w:t>
      </w:r>
      <w:r w:rsidRPr="002C0F5A">
        <w:rPr>
          <w:u w:val="single"/>
        </w:rPr>
        <w:t>follow-up on a mini lesson</w:t>
      </w:r>
      <w:r w:rsidRPr="002C0F5A">
        <w:t xml:space="preserve"> to reinforce an</w:t>
      </w:r>
      <w:r w:rsidR="00D271FB">
        <w:t>d/or clarify the teaching point,</w:t>
      </w:r>
      <w:r w:rsidRPr="002C0F5A">
        <w:t xml:space="preserve"> </w:t>
      </w:r>
      <w:r w:rsidRPr="002C0F5A">
        <w:rPr>
          <w:u w:val="single"/>
        </w:rPr>
        <w:t>problem solve</w:t>
      </w:r>
      <w:r w:rsidR="00D271FB">
        <w:t xml:space="preserve"> to build community,</w:t>
      </w:r>
      <w:r w:rsidRPr="002C0F5A">
        <w:t xml:space="preserve"> </w:t>
      </w:r>
      <w:r w:rsidRPr="002C0F5A">
        <w:rPr>
          <w:u w:val="single"/>
        </w:rPr>
        <w:t>review</w:t>
      </w:r>
      <w:r w:rsidRPr="002C0F5A">
        <w:t xml:space="preserve"> to recall prior learning and </w:t>
      </w:r>
      <w:r w:rsidR="00D271FB">
        <w:t xml:space="preserve">build repertoire of strategies, </w:t>
      </w:r>
      <w:r w:rsidRPr="002C0F5A">
        <w:rPr>
          <w:u w:val="single"/>
        </w:rPr>
        <w:t>preview</w:t>
      </w:r>
      <w:r w:rsidR="00D271FB">
        <w:t xml:space="preserve"> tomorrow’s mini lesson,</w:t>
      </w:r>
      <w:r w:rsidRPr="002C0F5A">
        <w:t xml:space="preserve"> or </w:t>
      </w:r>
      <w:r w:rsidRPr="002C0F5A">
        <w:rPr>
          <w:u w:val="single"/>
        </w:rPr>
        <w:t>celebrate</w:t>
      </w:r>
      <w:r w:rsidRPr="002C0F5A">
        <w:t xml:space="preserve"> learning via the work of a few students or partner/whole class share (source: Teachers College Reading and Writing Project).  See Resource Materials Packet for more information – Some Possibilities for Purposeful Use of the Share Time.</w:t>
      </w:r>
    </w:p>
    <w:p w:rsidR="00AA179E" w:rsidRPr="002C0F5A" w:rsidRDefault="00AA179E" w:rsidP="00AA179E">
      <w:pPr>
        <w:ind w:left="0" w:firstLine="0"/>
        <w:rPr>
          <w:b/>
        </w:rPr>
      </w:pPr>
    </w:p>
    <w:p w:rsidR="00AA179E" w:rsidRPr="002C0F5A" w:rsidRDefault="00AA179E" w:rsidP="00AA179E">
      <w:pPr>
        <w:ind w:left="0" w:firstLine="0"/>
      </w:pPr>
      <w:r w:rsidRPr="002C0F5A">
        <w:rPr>
          <w:b/>
        </w:rPr>
        <w:t>Mid-Workshop Teaching Point</w:t>
      </w:r>
      <w:r w:rsidRPr="002C0F5A">
        <w:t xml:space="preserve"> –</w:t>
      </w:r>
    </w:p>
    <w:p w:rsidR="00AA179E" w:rsidRPr="002C0F5A" w:rsidRDefault="00AA179E" w:rsidP="00AA179E">
      <w:pPr>
        <w:ind w:left="0" w:firstLine="0"/>
      </w:pPr>
      <w:r w:rsidRPr="002C0F5A">
        <w:t>The purpose of a mid-workshop teaching point is to speak to the whole class, often halfway into the work time.  Teachers may relay an observation from a conference, extend or reinforce the teaching point, highlight a particular example of good work, or steer children around a peer problem.  Add or modify mid-workshop teaching points based on students’ needs.</w:t>
      </w:r>
    </w:p>
    <w:p w:rsidR="00AA179E" w:rsidRPr="002C0F5A" w:rsidRDefault="00AA179E" w:rsidP="00AA179E">
      <w:pPr>
        <w:ind w:left="0" w:firstLine="0"/>
      </w:pPr>
    </w:p>
    <w:p w:rsidR="00AA179E" w:rsidRPr="002C0F5A" w:rsidRDefault="00AA179E" w:rsidP="00AA179E">
      <w:pPr>
        <w:ind w:left="0" w:firstLine="0"/>
        <w:rPr>
          <w:b/>
        </w:rPr>
      </w:pPr>
      <w:r w:rsidRPr="002C0F5A">
        <w:rPr>
          <w:b/>
        </w:rPr>
        <w:t xml:space="preserve">Assessment – </w:t>
      </w:r>
    </w:p>
    <w:p w:rsidR="00AA179E" w:rsidRDefault="00AA179E" w:rsidP="00E907D3">
      <w:pPr>
        <w:ind w:left="0" w:firstLine="0"/>
      </w:pPr>
      <w:r w:rsidRPr="002C0F5A">
        <w:t>Assessment is an essential component before, during and after a unit to determine teaching points and plan for individual and small group work.  See Assessment link on Atlas Rubicon for more detailed information and options (e.g. on-demand procedures and analysis, proficiency checklists for product, behaviors and process, formative assessment strategies, writing continuums, see and hear observational sheets, etc.)</w:t>
      </w:r>
    </w:p>
    <w:p w:rsidR="00E907D3" w:rsidRPr="002C0F5A" w:rsidRDefault="00E907D3" w:rsidP="00E907D3">
      <w:pPr>
        <w:ind w:left="0" w:firstLine="0"/>
      </w:pPr>
    </w:p>
    <w:p w:rsidR="00E907D3" w:rsidRPr="00E907D3" w:rsidRDefault="00E907D3" w:rsidP="00E907D3">
      <w:pPr>
        <w:ind w:left="0" w:firstLine="0"/>
        <w:rPr>
          <w:b/>
        </w:rPr>
      </w:pPr>
      <w:r w:rsidRPr="00E907D3">
        <w:rPr>
          <w:b/>
        </w:rPr>
        <w:t xml:space="preserve">Independent Writing and Conferring – </w:t>
      </w:r>
    </w:p>
    <w:p w:rsidR="00E907D3" w:rsidRPr="00E907D3" w:rsidRDefault="00E907D3" w:rsidP="00E907D3">
      <w:pPr>
        <w:ind w:left="0" w:firstLine="0"/>
      </w:pPr>
      <w:r w:rsidRPr="00E907D3">
        <w:t xml:space="preserve">Following the mini-lesson, students will be sent off to write independently. During independent writing time teachers will confer with individual or small groups of students. </w:t>
      </w:r>
    </w:p>
    <w:p w:rsidR="00E907D3" w:rsidRPr="00E907D3" w:rsidRDefault="00E907D3" w:rsidP="00E907D3">
      <w:pPr>
        <w:ind w:left="0" w:firstLine="0"/>
        <w:rPr>
          <w:b/>
        </w:rPr>
      </w:pPr>
    </w:p>
    <w:p w:rsidR="00E907D3" w:rsidRPr="00E907D3" w:rsidRDefault="00E907D3" w:rsidP="00E907D3">
      <w:pPr>
        <w:ind w:left="0" w:firstLine="0"/>
        <w:rPr>
          <w:b/>
        </w:rPr>
      </w:pPr>
      <w:r w:rsidRPr="00E907D3">
        <w:rPr>
          <w:b/>
        </w:rPr>
        <w:t>Balanced Literacy Program (BLP) –</w:t>
      </w:r>
    </w:p>
    <w:p w:rsidR="00E907D3" w:rsidRPr="00E907D3" w:rsidRDefault="00E907D3" w:rsidP="00E907D3">
      <w:pPr>
        <w:ind w:left="0" w:firstLine="0"/>
        <w:rPr>
          <w:bCs/>
          <w:color w:val="000000"/>
        </w:rPr>
      </w:pPr>
      <w:r w:rsidRPr="00E907D3">
        <w:rPr>
          <w:bCs/>
          <w:color w:val="000000"/>
        </w:rPr>
        <w:t xml:space="preserve"> A Balanced Literacy Program which is necessary to support literacy acquisition includes: reading and writing workshop, word study, read-aloud with accountable talk, small group, shared reading and writing, and interactive writing. Teachers should make every effort to include all components of a balanced literacy program into their language arts block. Reading and Writing workshop are only one part of a balanced literacy program. The MAISA unit framework is based on a workshop approach. Therefore, teachers will also need to include the other components to support student learning.  </w:t>
      </w:r>
    </w:p>
    <w:p w:rsidR="00E907D3" w:rsidRDefault="00E907D3" w:rsidP="00641E91">
      <w:pPr>
        <w:pStyle w:val="NoSpacing"/>
        <w:spacing w:line="480" w:lineRule="auto"/>
        <w:ind w:left="0" w:firstLine="346"/>
        <w:rPr>
          <w:sz w:val="20"/>
          <w:szCs w:val="20"/>
        </w:rPr>
      </w:pPr>
    </w:p>
    <w:p w:rsidR="00DA2869" w:rsidRDefault="00DA2869" w:rsidP="00057D42">
      <w:pPr>
        <w:pStyle w:val="NoSpacing"/>
        <w:ind w:left="0" w:firstLine="0"/>
        <w:rPr>
          <w:sz w:val="20"/>
          <w:szCs w:val="20"/>
        </w:rPr>
      </w:pPr>
    </w:p>
    <w:p w:rsidR="005700B1" w:rsidRDefault="005700B1" w:rsidP="00057D42">
      <w:pPr>
        <w:pStyle w:val="NoSpacing"/>
        <w:ind w:left="0" w:firstLine="0"/>
        <w:rPr>
          <w:b/>
          <w:sz w:val="28"/>
          <w:szCs w:val="28"/>
        </w:rPr>
      </w:pPr>
    </w:p>
    <w:p w:rsidR="004A43CF" w:rsidRDefault="004A43CF" w:rsidP="00057D42">
      <w:pPr>
        <w:pStyle w:val="NoSpacing"/>
        <w:ind w:left="0" w:firstLine="0"/>
        <w:rPr>
          <w:b/>
          <w:sz w:val="28"/>
          <w:szCs w:val="28"/>
        </w:rPr>
      </w:pPr>
    </w:p>
    <w:p w:rsidR="004A43CF" w:rsidRDefault="004A43CF" w:rsidP="00057D42">
      <w:pPr>
        <w:pStyle w:val="NoSpacing"/>
        <w:ind w:left="0" w:firstLine="0"/>
        <w:rPr>
          <w:b/>
          <w:sz w:val="28"/>
          <w:szCs w:val="28"/>
        </w:rPr>
      </w:pPr>
    </w:p>
    <w:p w:rsidR="004A43CF" w:rsidRDefault="004A43CF" w:rsidP="00057D42">
      <w:pPr>
        <w:pStyle w:val="NoSpacing"/>
        <w:ind w:left="0" w:firstLine="0"/>
        <w:rPr>
          <w:b/>
          <w:sz w:val="28"/>
          <w:szCs w:val="28"/>
        </w:rPr>
        <w:sectPr w:rsidR="004A43CF" w:rsidSect="004A43CF">
          <w:footerReference w:type="default" r:id="rId15"/>
          <w:pgSz w:w="12240" w:h="15840"/>
          <w:pgMar w:top="720" w:right="720" w:bottom="720" w:left="720" w:header="720" w:footer="720" w:gutter="0"/>
          <w:pgNumType w:start="1"/>
          <w:cols w:space="720"/>
          <w:docGrid w:linePitch="360"/>
        </w:sectPr>
      </w:pPr>
    </w:p>
    <w:p w:rsidR="00083699" w:rsidRPr="004A43CF" w:rsidRDefault="00083699" w:rsidP="00057D42">
      <w:pPr>
        <w:pStyle w:val="NoSpacing"/>
        <w:ind w:left="0" w:firstLine="0"/>
        <w:rPr>
          <w:b/>
          <w:szCs w:val="24"/>
        </w:rPr>
      </w:pPr>
      <w:r w:rsidRPr="004A43CF">
        <w:rPr>
          <w:b/>
          <w:szCs w:val="24"/>
        </w:rPr>
        <w:lastRenderedPageBreak/>
        <w:t>Overview of Sessions – Teaching and Learning Points</w:t>
      </w:r>
    </w:p>
    <w:p w:rsidR="00E907D3" w:rsidRDefault="00E907D3" w:rsidP="00057D42">
      <w:pPr>
        <w:pStyle w:val="NoSpacing"/>
        <w:ind w:left="0" w:firstLine="0"/>
        <w:rPr>
          <w:b/>
          <w:sz w:val="28"/>
          <w:szCs w:val="28"/>
        </w:rPr>
      </w:pPr>
    </w:p>
    <w:p w:rsidR="00E907D3" w:rsidRPr="00E907D3" w:rsidRDefault="00E907D3" w:rsidP="00E907D3">
      <w:pPr>
        <w:ind w:left="0" w:hanging="14"/>
        <w:rPr>
          <w:b/>
        </w:rPr>
      </w:pPr>
      <w:r w:rsidRPr="00E907D3">
        <w:rPr>
          <w:b/>
        </w:rPr>
        <w:t>Alter this unit based on students’ needs, resources available, and your teaching style.  Add and subtract according to what works for you and your students.</w:t>
      </w:r>
    </w:p>
    <w:p w:rsidR="00437131" w:rsidRDefault="00E907D3" w:rsidP="00083699">
      <w:pPr>
        <w:pStyle w:val="NoSpacing"/>
        <w:ind w:left="1440" w:hanging="1440"/>
        <w:rPr>
          <w:sz w:val="20"/>
          <w:szCs w:val="20"/>
        </w:rPr>
      </w:pPr>
      <w:r w:rsidRPr="00E907D3">
        <w:rPr>
          <w:b/>
          <w:noProof/>
        </w:rPr>
        <mc:AlternateContent>
          <mc:Choice Requires="wps">
            <w:drawing>
              <wp:anchor distT="0" distB="0" distL="114300" distR="114300" simplePos="0" relativeHeight="251681792" behindDoc="1" locked="0" layoutInCell="1" allowOverlap="1" wp14:anchorId="19ED551E" wp14:editId="40E72C2D">
                <wp:simplePos x="0" y="0"/>
                <wp:positionH relativeFrom="column">
                  <wp:posOffset>-142875</wp:posOffset>
                </wp:positionH>
                <wp:positionV relativeFrom="paragraph">
                  <wp:posOffset>93345</wp:posOffset>
                </wp:positionV>
                <wp:extent cx="7000875" cy="13620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362075"/>
                        </a:xfrm>
                        <a:prstGeom prst="rect">
                          <a:avLst/>
                        </a:prstGeom>
                        <a:solidFill>
                          <a:srgbClr val="FFFFFF"/>
                        </a:solidFill>
                        <a:ln w="9525">
                          <a:solidFill>
                            <a:srgbClr val="000000"/>
                          </a:solidFill>
                          <a:miter lim="800000"/>
                          <a:headEnd/>
                          <a:tailEnd/>
                        </a:ln>
                      </wps:spPr>
                      <wps:txbx>
                        <w:txbxContent>
                          <w:p w:rsidR="004A43CF" w:rsidRDefault="004A4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5pt;margin-top:7.35pt;width:551.25pt;height:10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bJQIAAEwEAAAOAAAAZHJzL2Uyb0RvYy54bWysVNuO2yAQfa/Uf0C8N3bcZJO14qy22aaq&#10;tL1Iu/0AjHGMCgwFEjv9+h1wNk1vL1X9gBgYDmfOYby6GbQiB+G8BFPR6SSnRBgOjTS7in553L5a&#10;UuIDMw1TYERFj8LTm/XLF6velqKADlQjHEEQ48veVrQLwZZZ5nknNPMTsMLgZgtOs4Ch22WNYz2i&#10;a5UVeX6V9eAa64AL73H1btyk64TftoKHT23rRSCqosgtpNGlsY5jtl6xcueY7SQ/0WD/wEIzafDS&#10;M9QdC4zsnfwNSkvuwEMbJhx0Bm0ruUg1YDXT/JdqHjpmRaoFxfH2LJP/f7D84+GzI7Kp6JwSwzRa&#10;9CiGQN7AQIqoTm99iUkPFtPCgMvocqrU23vgXz0xsOmY2Ylb56DvBGuQ3TSezC6Ojjg+gtT9B2jw&#10;GrYPkICG1ukoHYpBEB1dOp6diVQ4Li7yPF8ukCLHvenrqyLHIN7Byufj1vnwToAmcVJRh9YneHa4&#10;92FMfU6Jt3lQstlKpVLgdvVGOXJg+Ey26Tuh/5SmDOkrej0v5qMCf4VAtvj9CULLgO9dSV3R5TmJ&#10;lVG3t6ZBmqwMTKpxjtUpcxIyajeqGIZ6SI6d/amhOaKyDsbnje2Ikw7cd0p6fNoV9d/2zAlK1HuD&#10;7lxPZ7PYCymYzRcFBu5yp77cYYYjVEUDJeN0E1L/RKoGbtHFViZ9o90jkxNlfLLJoVN7xZ64jFPW&#10;j5/A+gkAAP//AwBQSwMEFAAGAAgAAAAhALfmHyjgAAAACwEAAA8AAABkcnMvZG93bnJldi54bWxM&#10;j8FOwzAQRO9I/IO1SFxQ62BKm4Y4FUIC0Ru0FVzd2E0i7HWw3TT8PdsTHFfzNPumXI3OssGE2HmU&#10;cDvNgBmsve6wkbDbPk9yYDEp1Mp6NBJ+TIRVdXlRqkL7E76bYZMaRiUYCyWhTakvOI91a5yKU98b&#10;pOzgg1OJztBwHdSJyp3lIsvm3KkO6UOrevPUmvprc3QS8tnr8BnXd28f9fxgl+lmMbx8Bymvr8bH&#10;B2DJjOkPhrM+qUNFTnt/RB2ZlTAR4p5QCmYLYGcgyzNat5cgxFIAr0r+f0P1CwAA//8DAFBLAQIt&#10;ABQABgAIAAAAIQC2gziS/gAAAOEBAAATAAAAAAAAAAAAAAAAAAAAAABbQ29udGVudF9UeXBlc10u&#10;eG1sUEsBAi0AFAAGAAgAAAAhADj9If/WAAAAlAEAAAsAAAAAAAAAAAAAAAAALwEAAF9yZWxzLy5y&#10;ZWxzUEsBAi0AFAAGAAgAAAAhAD+RxBslAgAATAQAAA4AAAAAAAAAAAAAAAAALgIAAGRycy9lMm9E&#10;b2MueG1sUEsBAi0AFAAGAAgAAAAhALfmHyjgAAAACwEAAA8AAAAAAAAAAAAAAAAAfwQAAGRycy9k&#10;b3ducmV2LnhtbFBLBQYAAAAABAAEAPMAAACMBQAAAAA=&#10;">
                <v:textbox>
                  <w:txbxContent>
                    <w:p w:rsidR="004A43CF" w:rsidRDefault="004A43CF"/>
                  </w:txbxContent>
                </v:textbox>
              </v:shape>
            </w:pict>
          </mc:Fallback>
        </mc:AlternateContent>
      </w:r>
    </w:p>
    <w:p w:rsidR="00E907D3" w:rsidRDefault="00E907D3" w:rsidP="00641E91">
      <w:pPr>
        <w:ind w:left="1440" w:hanging="1440"/>
        <w:rPr>
          <w:b/>
        </w:rPr>
      </w:pPr>
      <w:r>
        <w:rPr>
          <w:b/>
        </w:rPr>
        <w:t>Part One:</w:t>
      </w:r>
      <w:r>
        <w:rPr>
          <w:b/>
        </w:rPr>
        <w:tab/>
        <w:t>Immersion Phase</w:t>
      </w:r>
    </w:p>
    <w:p w:rsidR="00641E91" w:rsidRPr="00AA179E" w:rsidRDefault="00641E91" w:rsidP="00641E91">
      <w:pPr>
        <w:ind w:left="1440" w:hanging="1440"/>
        <w:rPr>
          <w:b/>
        </w:rPr>
      </w:pPr>
      <w:r w:rsidRPr="00AA179E">
        <w:rPr>
          <w:b/>
        </w:rPr>
        <w:t xml:space="preserve">Concept I:  </w:t>
      </w:r>
      <w:r w:rsidRPr="00AA179E">
        <w:rPr>
          <w:b/>
        </w:rPr>
        <w:tab/>
        <w:t>Writers use mentor text to understand how to express opinions</w:t>
      </w:r>
      <w:r w:rsidR="00D271FB">
        <w:rPr>
          <w:b/>
        </w:rPr>
        <w:t>.</w:t>
      </w:r>
    </w:p>
    <w:p w:rsidR="00641E91" w:rsidRPr="00AA179E" w:rsidRDefault="00641E91" w:rsidP="00641E91">
      <w:pPr>
        <w:ind w:left="0" w:firstLine="0"/>
      </w:pPr>
      <w:r w:rsidRPr="00AA179E">
        <w:t>Immer</w:t>
      </w:r>
      <w:r w:rsidR="00CE124A">
        <w:t>sion 1</w:t>
      </w:r>
      <w:r w:rsidR="00CE124A">
        <w:tab/>
        <w:t>Writers read mentor text</w:t>
      </w:r>
      <w:r w:rsidRPr="00AA179E">
        <w:t xml:space="preserve"> as writers to discover the characteristics of Opinion Letters.</w:t>
      </w:r>
    </w:p>
    <w:p w:rsidR="00641E91" w:rsidRPr="00AA179E" w:rsidRDefault="00641E91" w:rsidP="00641E91">
      <w:pPr>
        <w:ind w:left="0" w:firstLine="0"/>
      </w:pPr>
      <w:r w:rsidRPr="00AA179E">
        <w:t>Immersi</w:t>
      </w:r>
      <w:r w:rsidR="00CE124A">
        <w:t>on 2</w:t>
      </w:r>
      <w:r w:rsidR="00CE124A">
        <w:tab/>
        <w:t>Writers reread mentor text</w:t>
      </w:r>
      <w:r w:rsidRPr="00AA179E">
        <w:t xml:space="preserve"> as writers to discover characteristics of Opinion Letters.</w:t>
      </w:r>
    </w:p>
    <w:p w:rsidR="00641E91" w:rsidRPr="00AA179E" w:rsidRDefault="00641E91" w:rsidP="00641E91">
      <w:pPr>
        <w:ind w:left="0" w:firstLine="0"/>
      </w:pPr>
      <w:r w:rsidRPr="00AA179E">
        <w:t>Immersion 3</w:t>
      </w:r>
      <w:r w:rsidRPr="00AA179E">
        <w:tab/>
        <w:t>Writers reread me</w:t>
      </w:r>
      <w:r w:rsidR="00CE124A">
        <w:t>ntor text</w:t>
      </w:r>
      <w:r w:rsidRPr="00AA179E">
        <w:t xml:space="preserve"> as writers to discover techniques used for effective Opinion Letters.</w:t>
      </w:r>
    </w:p>
    <w:p w:rsidR="00641E91" w:rsidRPr="00AA179E" w:rsidRDefault="00641E91" w:rsidP="00641E91">
      <w:pPr>
        <w:ind w:left="0" w:firstLine="0"/>
      </w:pPr>
      <w:r w:rsidRPr="00AA179E">
        <w:t>Immersi</w:t>
      </w:r>
      <w:r w:rsidR="00CE124A">
        <w:t>on 4</w:t>
      </w:r>
      <w:r w:rsidR="00CE124A">
        <w:tab/>
        <w:t>Writers reread mentor text</w:t>
      </w:r>
      <w:r w:rsidRPr="00AA179E">
        <w:t xml:space="preserve"> as writers to discover techniques of effective Opinion Letters.</w:t>
      </w:r>
    </w:p>
    <w:p w:rsidR="00641E91" w:rsidRPr="00AA179E" w:rsidRDefault="00641E91" w:rsidP="00641E91">
      <w:pPr>
        <w:ind w:left="0" w:firstLine="0"/>
      </w:pPr>
      <w:r w:rsidRPr="00AA179E">
        <w:t>Immersi</w:t>
      </w:r>
      <w:r w:rsidR="00CE124A">
        <w:t>on 5</w:t>
      </w:r>
      <w:r w:rsidR="00CE124A">
        <w:tab/>
        <w:t>Writers reread mentor text</w:t>
      </w:r>
      <w:r w:rsidRPr="00AA179E">
        <w:t xml:space="preserve"> to better understand persuasion.</w:t>
      </w:r>
    </w:p>
    <w:p w:rsidR="00641E91" w:rsidRDefault="00641E91" w:rsidP="00641E91">
      <w:pPr>
        <w:ind w:left="1440" w:hanging="1440"/>
        <w:rPr>
          <w:b/>
        </w:rPr>
      </w:pPr>
    </w:p>
    <w:p w:rsidR="00E907D3" w:rsidRPr="00AA179E" w:rsidRDefault="00BC7786" w:rsidP="00641E91">
      <w:pPr>
        <w:ind w:left="1440" w:hanging="1440"/>
        <w:rPr>
          <w:b/>
        </w:rPr>
      </w:pPr>
      <w:r>
        <w:rPr>
          <w:noProof/>
        </w:rPr>
        <mc:AlternateContent>
          <mc:Choice Requires="wps">
            <w:drawing>
              <wp:anchor distT="0" distB="0" distL="114300" distR="114300" simplePos="0" relativeHeight="251683840" behindDoc="1" locked="0" layoutInCell="1" allowOverlap="1" wp14:anchorId="7F9690BD" wp14:editId="4E3B8D0F">
                <wp:simplePos x="0" y="0"/>
                <wp:positionH relativeFrom="column">
                  <wp:posOffset>-142875</wp:posOffset>
                </wp:positionH>
                <wp:positionV relativeFrom="paragraph">
                  <wp:posOffset>116840</wp:posOffset>
                </wp:positionV>
                <wp:extent cx="7000875" cy="4743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4743450"/>
                        </a:xfrm>
                        <a:prstGeom prst="rect">
                          <a:avLst/>
                        </a:prstGeom>
                        <a:solidFill>
                          <a:srgbClr val="FFFFFF"/>
                        </a:solidFill>
                        <a:ln w="9525">
                          <a:solidFill>
                            <a:srgbClr val="000000"/>
                          </a:solidFill>
                          <a:miter lim="800000"/>
                          <a:headEnd/>
                          <a:tailEnd/>
                        </a:ln>
                      </wps:spPr>
                      <wps:txbx>
                        <w:txbxContent>
                          <w:p w:rsidR="004A43CF" w:rsidRDefault="004A4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25pt;margin-top:9.2pt;width:551.25pt;height:37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AKQIAAEwEAAAOAAAAZHJzL2Uyb0RvYy54bWysVNtu2zAMfR+wfxD0vthJnSY14hRdugwD&#10;ugvQ7gNkWY6FSaImKbG7rx8lJ1nQbS/D/CCIInVEnkN6dTtoRQ7CeQmmotNJTokwHBppdhX9+rR9&#10;s6TEB2YapsCIij4LT2/Xr1+teluKGXSgGuEIghhf9raiXQi2zDLPO6GZn4AVBp0tOM0Cmm6XNY71&#10;iK5VNsvz66wH11gHXHiPp/ejk64TftsKHj63rReBqIpibiGtLq11XLP1ipU7x2wn+TEN9g9ZaCYN&#10;PnqGumeBkb2Tv0FpyR14aMOEg86gbSUXqQasZpq/qOaxY1akWpAcb880+f8Hyz8dvjgim4peU2KY&#10;RomexBDIWxjILLLTW19i0KPFsDDgMaqcKvX2Afg3TwxsOmZ24s456DvBGsxuGm9mF1dHHB9B6v4j&#10;NPgM2wdIQEPrdKQOySCIjio9n5WJqXA8XOR5vlzMKeHoKxbFVTFP2mWsPF23zof3AjSJm4o6lD7B&#10;s8ODDzEdVp5C4mselGy2UqlkuF29UY4cGLbJNn2pghdhypC+ojfz2Xxk4K8QmC1+f4LQMmC/K6kr&#10;ujwHsTLy9s40qRsDk2rcY8rKHImM3I0shqEekmJXJ31qaJ6RWQdje+M44qYD94OSHlu7ov77njlB&#10;ifpgUJ2baVHEWUhGMV/M0HCXnvrSwwxHqIoGSsbtJqT5ibwZuEMVW5n4jXKPmRxTxpZNtB/HK87E&#10;pZ2ifv0E1j8BAAD//wMAUEsDBBQABgAIAAAAIQA9XOOK4QAAAAsBAAAPAAAAZHJzL2Rvd25yZXYu&#10;eG1sTI/BTsMwEETvSPyDtUhcUGsT0jSEOBVCAtEbtBVc3cRNIux1sN00/D3bExxX8zT7plxN1rBR&#10;+9A7lHA7F8A01q7psZWw2z7PcmAhKmyUcagl/OgAq+ryolRF4074rsdNbBmVYCiUhC7GoeA81J22&#10;KszdoJGyg/NWRTp9yxuvTlRuDU+EyLhVPdKHTg36qdP11+ZoJeTp6/gZ1ndvH3V2MPfxZjm+fHsp&#10;r6+mxwdgUU/xD4azPqlDRU57d8QmMCNhliQLQinIU2BnQOSC1u0lLLNFCrwq+f8N1S8AAAD//wMA&#10;UEsBAi0AFAAGAAgAAAAhALaDOJL+AAAA4QEAABMAAAAAAAAAAAAAAAAAAAAAAFtDb250ZW50X1R5&#10;cGVzXS54bWxQSwECLQAUAAYACAAAACEAOP0h/9YAAACUAQAACwAAAAAAAAAAAAAAAAAvAQAAX3Jl&#10;bHMvLnJlbHNQSwECLQAUAAYACAAAACEAhQfggCkCAABMBAAADgAAAAAAAAAAAAAAAAAuAgAAZHJz&#10;L2Uyb0RvYy54bWxQSwECLQAUAAYACAAAACEAPVzjiuEAAAALAQAADwAAAAAAAAAAAAAAAACDBAAA&#10;ZHJzL2Rvd25yZXYueG1sUEsFBgAAAAAEAAQA8wAAAJEFAAAAAA==&#10;">
                <v:textbox>
                  <w:txbxContent>
                    <w:p w:rsidR="004A43CF" w:rsidRDefault="004A43CF"/>
                  </w:txbxContent>
                </v:textbox>
              </v:shape>
            </w:pict>
          </mc:Fallback>
        </mc:AlternateContent>
      </w:r>
    </w:p>
    <w:p w:rsidR="00E907D3" w:rsidRDefault="00E907D3" w:rsidP="00641E91">
      <w:pPr>
        <w:ind w:left="0" w:firstLine="0"/>
        <w:rPr>
          <w:b/>
        </w:rPr>
      </w:pPr>
      <w:r>
        <w:rPr>
          <w:b/>
        </w:rPr>
        <w:t>Part Two:</w:t>
      </w:r>
      <w:r>
        <w:rPr>
          <w:b/>
        </w:rPr>
        <w:tab/>
        <w:t>Lesson Sequence Phase</w:t>
      </w:r>
    </w:p>
    <w:p w:rsidR="00641E91" w:rsidRPr="00AA179E" w:rsidRDefault="00641E91" w:rsidP="00641E91">
      <w:pPr>
        <w:ind w:left="0" w:firstLine="0"/>
        <w:rPr>
          <w:b/>
        </w:rPr>
      </w:pPr>
      <w:r w:rsidRPr="00AA179E">
        <w:rPr>
          <w:b/>
        </w:rPr>
        <w:t>Concept II:</w:t>
      </w:r>
      <w:r w:rsidRPr="00AA179E">
        <w:rPr>
          <w:b/>
        </w:rPr>
        <w:tab/>
        <w:t>Writers generate and develop opinions on social issues</w:t>
      </w:r>
      <w:r w:rsidR="00D271FB">
        <w:rPr>
          <w:b/>
        </w:rPr>
        <w:t>.</w:t>
      </w:r>
    </w:p>
    <w:p w:rsidR="00641E91" w:rsidRPr="00AA179E" w:rsidRDefault="00641E91" w:rsidP="002E52A1">
      <w:pPr>
        <w:ind w:left="1440" w:hanging="1440"/>
      </w:pPr>
      <w:proofErr w:type="gramStart"/>
      <w:r w:rsidRPr="00AA179E">
        <w:t>Session 1</w:t>
      </w:r>
      <w:r w:rsidRPr="00AA179E">
        <w:tab/>
        <w:t>Writers notice and name things that matter to them in a variety of places (home, school or neighborhood).</w:t>
      </w:r>
      <w:proofErr w:type="gramEnd"/>
    </w:p>
    <w:p w:rsidR="00641E91" w:rsidRPr="00AA179E" w:rsidRDefault="00641E91" w:rsidP="00641E91">
      <w:pPr>
        <w:ind w:left="0" w:firstLine="0"/>
      </w:pPr>
      <w:r w:rsidRPr="00AA179E">
        <w:t>Session 2</w:t>
      </w:r>
      <w:r w:rsidRPr="00AA179E">
        <w:tab/>
        <w:t>Writers form an opinion.</w:t>
      </w:r>
    </w:p>
    <w:p w:rsidR="00641E91" w:rsidRPr="00AA179E" w:rsidRDefault="00641E91" w:rsidP="00641E91">
      <w:pPr>
        <w:ind w:left="0" w:firstLine="0"/>
      </w:pPr>
    </w:p>
    <w:p w:rsidR="00641E91" w:rsidRPr="00AA179E" w:rsidRDefault="00641E91" w:rsidP="00641E91">
      <w:pPr>
        <w:ind w:left="0" w:firstLine="0"/>
        <w:rPr>
          <w:b/>
        </w:rPr>
      </w:pPr>
      <w:r w:rsidRPr="00AA179E">
        <w:rPr>
          <w:b/>
        </w:rPr>
        <w:t>Concept III:</w:t>
      </w:r>
      <w:r w:rsidRPr="00AA179E">
        <w:rPr>
          <w:b/>
        </w:rPr>
        <w:tab/>
        <w:t>Writers plan and rehearse opinions providing supportive reasons and a possible solution</w:t>
      </w:r>
      <w:r w:rsidR="00D271FB">
        <w:rPr>
          <w:b/>
        </w:rPr>
        <w:t>.</w:t>
      </w:r>
    </w:p>
    <w:p w:rsidR="00641E91" w:rsidRPr="00AA179E" w:rsidRDefault="00641E91" w:rsidP="00641E91">
      <w:pPr>
        <w:ind w:left="1440" w:hanging="1440"/>
      </w:pPr>
      <w:r w:rsidRPr="00AA179E">
        <w:t xml:space="preserve">Session 3 </w:t>
      </w:r>
      <w:r w:rsidRPr="00AA179E">
        <w:tab/>
        <w:t>Writers choose a topic, form an opinion and think about the appropriate audience for something they want to make better.</w:t>
      </w:r>
    </w:p>
    <w:p w:rsidR="00641E91" w:rsidRPr="00AA179E" w:rsidRDefault="00641E91" w:rsidP="00641E91">
      <w:pPr>
        <w:ind w:left="0" w:firstLine="0"/>
      </w:pPr>
      <w:r w:rsidRPr="00AA179E">
        <w:t>Session 4</w:t>
      </w:r>
      <w:r w:rsidRPr="00AA179E">
        <w:tab/>
        <w:t>Writers think about reasons and then choose their very best reason to convince their audience.</w:t>
      </w:r>
    </w:p>
    <w:p w:rsidR="00641E91" w:rsidRPr="00AA179E" w:rsidRDefault="00641E91" w:rsidP="00641E91">
      <w:pPr>
        <w:ind w:left="0" w:firstLine="0"/>
        <w:rPr>
          <w:color w:val="4F81BD" w:themeColor="accent1"/>
        </w:rPr>
      </w:pPr>
      <w:r w:rsidRPr="00AA179E">
        <w:t xml:space="preserve">Session 5 </w:t>
      </w:r>
      <w:r w:rsidRPr="00AA179E">
        <w:tab/>
        <w:t>Writers don’t just complain about an issue</w:t>
      </w:r>
      <w:r w:rsidR="007A1B13">
        <w:t xml:space="preserve">, they </w:t>
      </w:r>
      <w:r w:rsidRPr="00AA179E">
        <w:t xml:space="preserve">include a solution. </w:t>
      </w:r>
    </w:p>
    <w:p w:rsidR="00641E91" w:rsidRPr="00AA179E" w:rsidRDefault="00641E91" w:rsidP="00641E91">
      <w:pPr>
        <w:ind w:left="0" w:firstLine="0"/>
      </w:pPr>
      <w:r w:rsidRPr="00AA179E">
        <w:t>Session 6</w:t>
      </w:r>
      <w:r w:rsidRPr="00AA179E">
        <w:tab/>
        <w:t xml:space="preserve">Writers think about their best reason and then add more reasons to support their opinions.  </w:t>
      </w:r>
    </w:p>
    <w:p w:rsidR="00641E91" w:rsidRPr="00AA179E" w:rsidRDefault="00641E91" w:rsidP="00641E91">
      <w:pPr>
        <w:ind w:left="0" w:firstLine="0"/>
      </w:pPr>
      <w:r w:rsidRPr="00AA179E">
        <w:t>Session 7</w:t>
      </w:r>
      <w:r w:rsidRPr="00AA179E">
        <w:tab/>
        <w:t>Writers use tools to help them remember the parts of an opinion letter.</w:t>
      </w:r>
    </w:p>
    <w:p w:rsidR="00641E91" w:rsidRPr="00AA179E" w:rsidRDefault="00641E91" w:rsidP="00641E91">
      <w:pPr>
        <w:ind w:left="0" w:firstLine="0"/>
      </w:pPr>
    </w:p>
    <w:p w:rsidR="00641E91" w:rsidRPr="00AA179E" w:rsidRDefault="00641E91" w:rsidP="00641E91">
      <w:pPr>
        <w:ind w:left="0" w:firstLine="0"/>
      </w:pPr>
      <w:r w:rsidRPr="00AA179E">
        <w:rPr>
          <w:b/>
        </w:rPr>
        <w:t>Concept IV:</w:t>
      </w:r>
      <w:r w:rsidRPr="00AA179E">
        <w:rPr>
          <w:b/>
        </w:rPr>
        <w:tab/>
        <w:t>Writers write in a compelling way to convince an audience</w:t>
      </w:r>
      <w:r w:rsidR="00D271FB">
        <w:rPr>
          <w:b/>
        </w:rPr>
        <w:t>.</w:t>
      </w:r>
    </w:p>
    <w:p w:rsidR="00641E91" w:rsidRPr="00AA179E" w:rsidRDefault="00641E91" w:rsidP="00641E91">
      <w:pPr>
        <w:ind w:left="0" w:firstLine="0"/>
      </w:pPr>
      <w:r w:rsidRPr="00AA179E">
        <w:t xml:space="preserve">Session 8 </w:t>
      </w:r>
      <w:r w:rsidRPr="00AA179E">
        <w:tab/>
        <w:t>Writes use transitional phrases to link ideas and reasons.</w:t>
      </w:r>
    </w:p>
    <w:p w:rsidR="00641E91" w:rsidRPr="00AA179E" w:rsidRDefault="00641E91" w:rsidP="00641E91">
      <w:pPr>
        <w:ind w:left="0" w:firstLine="0"/>
      </w:pPr>
      <w:r w:rsidRPr="00AA179E">
        <w:t>Session</w:t>
      </w:r>
      <w:r w:rsidR="000C0DFD">
        <w:t xml:space="preserve"> 9 </w:t>
      </w:r>
      <w:r w:rsidR="000C0DFD">
        <w:tab/>
        <w:t>Writers can use examples</w:t>
      </w:r>
      <w:r w:rsidRPr="00AA179E">
        <w:t xml:space="preserve"> to support their opinions.</w:t>
      </w:r>
    </w:p>
    <w:p w:rsidR="00641E91" w:rsidRPr="00AA179E" w:rsidRDefault="00641E91" w:rsidP="00641E91">
      <w:pPr>
        <w:ind w:left="0" w:firstLine="0"/>
      </w:pPr>
      <w:r w:rsidRPr="00AA179E">
        <w:t xml:space="preserve">Session 10 </w:t>
      </w:r>
      <w:r w:rsidRPr="00AA179E">
        <w:tab/>
        <w:t>Writers carefully choose words that help show what happened.</w:t>
      </w:r>
    </w:p>
    <w:p w:rsidR="00641E91" w:rsidRPr="00AA179E" w:rsidRDefault="00641E91" w:rsidP="00641E91">
      <w:pPr>
        <w:ind w:left="0" w:firstLine="0"/>
      </w:pPr>
      <w:r w:rsidRPr="00AA179E">
        <w:t>Session 11</w:t>
      </w:r>
      <w:r w:rsidRPr="00AA179E">
        <w:tab/>
        <w:t>Writers include additional solutions(s) to make their opinions more compelling.</w:t>
      </w:r>
    </w:p>
    <w:p w:rsidR="00641E91" w:rsidRPr="00AA179E" w:rsidRDefault="00641E91" w:rsidP="00641E91">
      <w:pPr>
        <w:ind w:left="0" w:firstLine="0"/>
      </w:pPr>
      <w:r w:rsidRPr="00AA179E">
        <w:t>Session 12</w:t>
      </w:r>
      <w:r w:rsidRPr="00AA179E">
        <w:tab/>
        <w:t>Writers provide closure to their opinion letters.</w:t>
      </w:r>
    </w:p>
    <w:p w:rsidR="00641E91" w:rsidRPr="00AA179E" w:rsidRDefault="00641E91" w:rsidP="00641E91">
      <w:pPr>
        <w:ind w:left="0" w:firstLine="0"/>
      </w:pPr>
    </w:p>
    <w:p w:rsidR="00641E91" w:rsidRPr="00AA179E" w:rsidRDefault="00725C98" w:rsidP="00641E91">
      <w:pPr>
        <w:ind w:left="0" w:firstLine="0"/>
        <w:rPr>
          <w:b/>
        </w:rPr>
      </w:pPr>
      <w:r>
        <w:rPr>
          <w:b/>
        </w:rPr>
        <w:t>Concept V:</w:t>
      </w:r>
      <w:r>
        <w:rPr>
          <w:b/>
        </w:rPr>
        <w:tab/>
        <w:t xml:space="preserve">Writers </w:t>
      </w:r>
      <w:r w:rsidR="00641E91" w:rsidRPr="00AA179E">
        <w:rPr>
          <w:b/>
        </w:rPr>
        <w:t>revise and edit to make their pieces more effective</w:t>
      </w:r>
      <w:r w:rsidR="00D271FB">
        <w:rPr>
          <w:b/>
        </w:rPr>
        <w:t>.</w:t>
      </w:r>
      <w:r w:rsidR="00641E91" w:rsidRPr="00AA179E">
        <w:rPr>
          <w:b/>
        </w:rPr>
        <w:t xml:space="preserve"> </w:t>
      </w:r>
    </w:p>
    <w:p w:rsidR="00641E91" w:rsidRPr="00AA179E" w:rsidRDefault="00641E91" w:rsidP="00641E91">
      <w:pPr>
        <w:ind w:left="0" w:firstLine="0"/>
      </w:pPr>
      <w:r w:rsidRPr="00AA179E">
        <w:t>Session 13</w:t>
      </w:r>
      <w:r w:rsidRPr="00AA179E">
        <w:tab/>
        <w:t>Writers improve their pieces by sharing with their writing partners.</w:t>
      </w:r>
    </w:p>
    <w:p w:rsidR="00641E91" w:rsidRPr="00AA179E" w:rsidRDefault="00641E91" w:rsidP="00641E91">
      <w:pPr>
        <w:ind w:left="0" w:firstLine="0"/>
      </w:pPr>
      <w:r w:rsidRPr="00AA179E">
        <w:t>Session 14</w:t>
      </w:r>
      <w:r w:rsidRPr="00AA179E">
        <w:tab/>
        <w:t>Writers check for correct capitalization and punctuation.</w:t>
      </w:r>
    </w:p>
    <w:p w:rsidR="00641E91" w:rsidRPr="00AA179E" w:rsidRDefault="00641E91" w:rsidP="00641E91">
      <w:pPr>
        <w:ind w:left="0" w:firstLine="0"/>
      </w:pPr>
    </w:p>
    <w:p w:rsidR="00641E91" w:rsidRPr="00AA179E" w:rsidRDefault="00725C98" w:rsidP="00641E91">
      <w:pPr>
        <w:ind w:left="0" w:firstLine="0"/>
        <w:rPr>
          <w:b/>
        </w:rPr>
      </w:pPr>
      <w:r>
        <w:rPr>
          <w:b/>
        </w:rPr>
        <w:t>Concept VI:</w:t>
      </w:r>
      <w:r>
        <w:rPr>
          <w:b/>
        </w:rPr>
        <w:tab/>
        <w:t xml:space="preserve">Writers </w:t>
      </w:r>
      <w:r w:rsidR="00641E91" w:rsidRPr="00AA179E">
        <w:rPr>
          <w:b/>
        </w:rPr>
        <w:t>go public to make an impact in their world</w:t>
      </w:r>
      <w:r w:rsidR="00D271FB">
        <w:rPr>
          <w:b/>
        </w:rPr>
        <w:t>.</w:t>
      </w:r>
      <w:r w:rsidR="00641E91" w:rsidRPr="00AA179E">
        <w:rPr>
          <w:b/>
        </w:rPr>
        <w:t xml:space="preserve"> </w:t>
      </w:r>
    </w:p>
    <w:p w:rsidR="002E7256" w:rsidRPr="00AA179E" w:rsidRDefault="00641E91" w:rsidP="001F1C46">
      <w:pPr>
        <w:ind w:left="0" w:firstLine="0"/>
        <w:rPr>
          <w:b/>
        </w:rPr>
      </w:pPr>
      <w:r w:rsidRPr="00AA179E">
        <w:t xml:space="preserve">Session 15 </w:t>
      </w:r>
      <w:r w:rsidRPr="00AA179E">
        <w:tab/>
      </w:r>
      <w:r w:rsidR="001F1C46" w:rsidRPr="005F75B0">
        <w:t>Wr</w:t>
      </w:r>
      <w:r w:rsidR="001F1C46">
        <w:t>iters choose a piece to improve</w:t>
      </w:r>
      <w:r w:rsidR="001F1C46" w:rsidRPr="005F75B0">
        <w:t>.</w:t>
      </w:r>
    </w:p>
    <w:p w:rsidR="004E4AF3" w:rsidRPr="00AA179E" w:rsidRDefault="004E4AF3" w:rsidP="00057D42">
      <w:pPr>
        <w:ind w:left="0" w:firstLine="0"/>
      </w:pPr>
    </w:p>
    <w:p w:rsidR="003D60EC" w:rsidRDefault="003D60EC" w:rsidP="00681A72">
      <w:pPr>
        <w:rPr>
          <w:b/>
          <w:sz w:val="20"/>
          <w:szCs w:val="20"/>
        </w:rPr>
      </w:pPr>
      <w:r>
        <w:rPr>
          <w:b/>
          <w:sz w:val="20"/>
          <w:szCs w:val="20"/>
        </w:rPr>
        <w:br w:type="page"/>
      </w:r>
    </w:p>
    <w:p w:rsidR="00282BCE" w:rsidRPr="001B718D" w:rsidRDefault="00282BCE" w:rsidP="00282BCE">
      <w:pPr>
        <w:rPr>
          <w:b/>
          <w:sz w:val="24"/>
          <w:szCs w:val="24"/>
        </w:rPr>
      </w:pPr>
      <w:r w:rsidRPr="001B718D">
        <w:rPr>
          <w:b/>
          <w:sz w:val="24"/>
          <w:szCs w:val="24"/>
        </w:rPr>
        <w:lastRenderedPageBreak/>
        <w:t xml:space="preserve">Immersion </w:t>
      </w:r>
      <w:r w:rsidR="00FA5104" w:rsidRPr="001B718D">
        <w:rPr>
          <w:b/>
          <w:sz w:val="24"/>
          <w:szCs w:val="24"/>
        </w:rPr>
        <w:t>Phase</w:t>
      </w:r>
    </w:p>
    <w:p w:rsidR="00282BCE" w:rsidRPr="001B718D" w:rsidRDefault="00282BCE" w:rsidP="00282BCE">
      <w:pPr>
        <w:rPr>
          <w:b/>
          <w:sz w:val="24"/>
          <w:szCs w:val="24"/>
        </w:rPr>
      </w:pPr>
    </w:p>
    <w:tbl>
      <w:tblPr>
        <w:tblStyle w:val="TableGrid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8"/>
        <w:gridCol w:w="9270"/>
      </w:tblGrid>
      <w:tr w:rsidR="00641E91" w:rsidRPr="00096531" w:rsidTr="00641E91">
        <w:tc>
          <w:tcPr>
            <w:tcW w:w="1548" w:type="dxa"/>
          </w:tcPr>
          <w:p w:rsidR="00641E91" w:rsidRPr="00096531" w:rsidRDefault="00641E91" w:rsidP="00641E91">
            <w:pPr>
              <w:spacing w:line="360" w:lineRule="auto"/>
              <w:rPr>
                <w:b/>
              </w:rPr>
            </w:pPr>
            <w:r w:rsidRPr="00096531">
              <w:rPr>
                <w:b/>
              </w:rPr>
              <w:t>Session</w:t>
            </w:r>
          </w:p>
        </w:tc>
        <w:tc>
          <w:tcPr>
            <w:tcW w:w="9270" w:type="dxa"/>
          </w:tcPr>
          <w:p w:rsidR="00641E91" w:rsidRPr="00096531" w:rsidRDefault="00641E91" w:rsidP="00641E91">
            <w:r w:rsidRPr="00096531">
              <w:t>Immersion Sessions 1-5</w:t>
            </w:r>
          </w:p>
        </w:tc>
      </w:tr>
      <w:tr w:rsidR="00641E91" w:rsidRPr="00096531" w:rsidTr="00C42D7A">
        <w:trPr>
          <w:trHeight w:val="367"/>
        </w:trPr>
        <w:tc>
          <w:tcPr>
            <w:tcW w:w="1548" w:type="dxa"/>
          </w:tcPr>
          <w:p w:rsidR="00641E91" w:rsidRPr="00096531" w:rsidRDefault="00641E91" w:rsidP="00641E91">
            <w:pPr>
              <w:spacing w:line="360" w:lineRule="auto"/>
              <w:rPr>
                <w:b/>
              </w:rPr>
            </w:pPr>
            <w:r w:rsidRPr="00096531">
              <w:rPr>
                <w:b/>
              </w:rPr>
              <w:t>Concept I</w:t>
            </w:r>
          </w:p>
        </w:tc>
        <w:tc>
          <w:tcPr>
            <w:tcW w:w="9270" w:type="dxa"/>
          </w:tcPr>
          <w:p w:rsidR="00641E91" w:rsidRPr="00096531" w:rsidRDefault="00725C98" w:rsidP="00641E91">
            <w:r>
              <w:t>Writers use mentor text</w:t>
            </w:r>
            <w:r w:rsidR="00641E91" w:rsidRPr="00096531">
              <w:t xml:space="preserve"> to understand how to express opinions.</w:t>
            </w:r>
          </w:p>
        </w:tc>
      </w:tr>
      <w:tr w:rsidR="00641E91" w:rsidRPr="00096531" w:rsidTr="00641E91">
        <w:tc>
          <w:tcPr>
            <w:tcW w:w="1548" w:type="dxa"/>
          </w:tcPr>
          <w:p w:rsidR="00641E91" w:rsidRPr="00096531" w:rsidRDefault="00641E91" w:rsidP="00C42D7A">
            <w:pPr>
              <w:rPr>
                <w:b/>
              </w:rPr>
            </w:pPr>
            <w:r w:rsidRPr="00096531">
              <w:rPr>
                <w:b/>
              </w:rPr>
              <w:t>Teaching Points</w:t>
            </w:r>
          </w:p>
        </w:tc>
        <w:tc>
          <w:tcPr>
            <w:tcW w:w="9270" w:type="dxa"/>
          </w:tcPr>
          <w:p w:rsidR="00641E91" w:rsidRPr="00096531" w:rsidRDefault="00725C98" w:rsidP="007C127E">
            <w:pPr>
              <w:numPr>
                <w:ilvl w:val="0"/>
                <w:numId w:val="10"/>
              </w:numPr>
              <w:ind w:left="432"/>
              <w:contextualSpacing/>
            </w:pPr>
            <w:r>
              <w:t>Writers read mentor text</w:t>
            </w:r>
            <w:r w:rsidR="00641E91" w:rsidRPr="00096531">
              <w:t xml:space="preserve"> as writers to discover the characteristics of Opinion Letters</w:t>
            </w:r>
            <w:r>
              <w:t>.</w:t>
            </w:r>
          </w:p>
          <w:p w:rsidR="00641E91" w:rsidRPr="00096531" w:rsidRDefault="00725C98" w:rsidP="007C127E">
            <w:pPr>
              <w:numPr>
                <w:ilvl w:val="0"/>
                <w:numId w:val="10"/>
              </w:numPr>
              <w:ind w:left="432"/>
              <w:contextualSpacing/>
            </w:pPr>
            <w:r>
              <w:t>Writers reread mentor text</w:t>
            </w:r>
            <w:r w:rsidR="00641E91" w:rsidRPr="00096531">
              <w:t xml:space="preserve"> as writers to discover the characteristics of Opinion Letters</w:t>
            </w:r>
            <w:r>
              <w:t>.</w:t>
            </w:r>
          </w:p>
          <w:p w:rsidR="00641E91" w:rsidRPr="00096531" w:rsidRDefault="00725C98" w:rsidP="007C127E">
            <w:pPr>
              <w:numPr>
                <w:ilvl w:val="0"/>
                <w:numId w:val="10"/>
              </w:numPr>
              <w:ind w:left="432"/>
              <w:contextualSpacing/>
            </w:pPr>
            <w:r>
              <w:t>Writers reread mentor text</w:t>
            </w:r>
            <w:r w:rsidR="00641E91" w:rsidRPr="00096531">
              <w:t xml:space="preserve"> as writers to discover techniques used for effective Opinion Letters</w:t>
            </w:r>
            <w:r>
              <w:t>.</w:t>
            </w:r>
          </w:p>
          <w:p w:rsidR="00641E91" w:rsidRPr="00096531" w:rsidRDefault="00641E91" w:rsidP="007C127E">
            <w:pPr>
              <w:numPr>
                <w:ilvl w:val="0"/>
                <w:numId w:val="10"/>
              </w:numPr>
              <w:ind w:left="432"/>
              <w:contextualSpacing/>
            </w:pPr>
            <w:r w:rsidRPr="00096531">
              <w:t>Writers reread mentor te</w:t>
            </w:r>
            <w:r w:rsidR="00725C98">
              <w:t>xt</w:t>
            </w:r>
            <w:r w:rsidRPr="00096531">
              <w:t xml:space="preserve"> as writers to discover techniques of effective Opinion Letters</w:t>
            </w:r>
            <w:r w:rsidR="00725C98">
              <w:t>.</w:t>
            </w:r>
          </w:p>
          <w:p w:rsidR="00641E91" w:rsidRPr="00096531" w:rsidRDefault="00725C98" w:rsidP="007C127E">
            <w:pPr>
              <w:numPr>
                <w:ilvl w:val="0"/>
                <w:numId w:val="10"/>
              </w:numPr>
              <w:ind w:left="432"/>
              <w:contextualSpacing/>
            </w:pPr>
            <w:r>
              <w:t>Writers reread mentor text</w:t>
            </w:r>
            <w:r w:rsidR="00641E91" w:rsidRPr="00096531">
              <w:t xml:space="preserve"> to better understand persuasion</w:t>
            </w:r>
            <w:r>
              <w:t>.</w:t>
            </w:r>
          </w:p>
        </w:tc>
      </w:tr>
    </w:tbl>
    <w:p w:rsidR="00641E91" w:rsidRPr="00096531" w:rsidRDefault="00641E91" w:rsidP="00681A72">
      <w:pPr>
        <w:rPr>
          <w:b/>
        </w:rPr>
      </w:pPr>
    </w:p>
    <w:tbl>
      <w:tblPr>
        <w:tblStyle w:val="TableGrid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409"/>
        <w:gridCol w:w="5409"/>
      </w:tblGrid>
      <w:tr w:rsidR="00641E91" w:rsidRPr="00096531" w:rsidTr="00641E91">
        <w:tc>
          <w:tcPr>
            <w:tcW w:w="10818" w:type="dxa"/>
            <w:gridSpan w:val="2"/>
          </w:tcPr>
          <w:p w:rsidR="00641E91" w:rsidRPr="00096531" w:rsidRDefault="00641E91" w:rsidP="00641E91">
            <w:pPr>
              <w:spacing w:line="360" w:lineRule="auto"/>
              <w:ind w:left="-18"/>
              <w:jc w:val="center"/>
              <w:rPr>
                <w:b/>
              </w:rPr>
            </w:pPr>
            <w:r w:rsidRPr="00096531">
              <w:rPr>
                <w:b/>
              </w:rPr>
              <w:t>Materials</w:t>
            </w:r>
          </w:p>
        </w:tc>
      </w:tr>
      <w:tr w:rsidR="00641E91" w:rsidRPr="00096531" w:rsidTr="00641E91">
        <w:tc>
          <w:tcPr>
            <w:tcW w:w="5409" w:type="dxa"/>
          </w:tcPr>
          <w:p w:rsidR="00641E91" w:rsidRPr="00096531" w:rsidRDefault="00641E91" w:rsidP="007C127E">
            <w:pPr>
              <w:numPr>
                <w:ilvl w:val="0"/>
                <w:numId w:val="12"/>
              </w:numPr>
              <w:contextualSpacing/>
            </w:pPr>
            <w:r w:rsidRPr="00096531">
              <w:t>Blank Immersion Charts</w:t>
            </w:r>
          </w:p>
          <w:p w:rsidR="00641E91" w:rsidRPr="00096531" w:rsidRDefault="00CE124A" w:rsidP="007C127E">
            <w:pPr>
              <w:numPr>
                <w:ilvl w:val="0"/>
                <w:numId w:val="12"/>
              </w:numPr>
              <w:contextualSpacing/>
            </w:pPr>
            <w:r>
              <w:t>Opinion Letter Mentor Text</w:t>
            </w:r>
          </w:p>
          <w:p w:rsidR="00641E91" w:rsidRPr="00096531" w:rsidRDefault="00641E91" w:rsidP="007C127E">
            <w:pPr>
              <w:numPr>
                <w:ilvl w:val="0"/>
                <w:numId w:val="12"/>
              </w:numPr>
              <w:contextualSpacing/>
            </w:pPr>
            <w:r w:rsidRPr="00096531">
              <w:t>Technology Link:</w:t>
            </w:r>
          </w:p>
          <w:p w:rsidR="00641E91" w:rsidRPr="00096531" w:rsidRDefault="00641E91" w:rsidP="00641E91">
            <w:pPr>
              <w:ind w:left="360"/>
              <w:contextualSpacing/>
            </w:pPr>
            <w:r w:rsidRPr="00096531">
              <w:t>The Red Wagon Foundation-</w:t>
            </w:r>
          </w:p>
          <w:p w:rsidR="00641E91" w:rsidRPr="00096531" w:rsidRDefault="000220D0" w:rsidP="00641E91">
            <w:pPr>
              <w:ind w:left="360"/>
              <w:contextualSpacing/>
            </w:pPr>
            <w:hyperlink r:id="rId16" w:history="1">
              <w:r w:rsidR="00641E91" w:rsidRPr="00096531">
                <w:rPr>
                  <w:color w:val="0000FF" w:themeColor="hyperlink"/>
                  <w:u w:val="single"/>
                </w:rPr>
                <w:t>www.littleredwagonfoundation.com</w:t>
              </w:r>
            </w:hyperlink>
          </w:p>
          <w:p w:rsidR="00641E91" w:rsidRPr="00096531" w:rsidRDefault="00641E91" w:rsidP="00641E91">
            <w:pPr>
              <w:ind w:left="360"/>
              <w:contextualSpacing/>
            </w:pPr>
          </w:p>
        </w:tc>
        <w:tc>
          <w:tcPr>
            <w:tcW w:w="5409" w:type="dxa"/>
          </w:tcPr>
          <w:p w:rsidR="00641E91" w:rsidRPr="00096531" w:rsidRDefault="00CE124A" w:rsidP="00641E91">
            <w:r>
              <w:t>Mentor Text</w:t>
            </w:r>
          </w:p>
          <w:p w:rsidR="00641E91" w:rsidRPr="00096531" w:rsidRDefault="00641E91" w:rsidP="00641E91">
            <w:r w:rsidRPr="00096531">
              <w:t xml:space="preserve">        Books with letters and opinion features</w:t>
            </w:r>
          </w:p>
          <w:p w:rsidR="00641E91" w:rsidRPr="00096531" w:rsidRDefault="00641E91" w:rsidP="007C127E">
            <w:pPr>
              <w:numPr>
                <w:ilvl w:val="0"/>
                <w:numId w:val="9"/>
              </w:numPr>
              <w:contextualSpacing/>
            </w:pPr>
            <w:r w:rsidRPr="00CE124A">
              <w:rPr>
                <w:u w:val="single"/>
              </w:rPr>
              <w:t>Click, Clack, Moo:  Cows That Type</w:t>
            </w:r>
            <w:r w:rsidRPr="00096531">
              <w:t>, Doreen Cronin</w:t>
            </w:r>
          </w:p>
          <w:p w:rsidR="00641E91" w:rsidRPr="00096531" w:rsidRDefault="00641E91" w:rsidP="007C127E">
            <w:pPr>
              <w:numPr>
                <w:ilvl w:val="0"/>
                <w:numId w:val="9"/>
              </w:numPr>
              <w:contextualSpacing/>
            </w:pPr>
            <w:r w:rsidRPr="00CE124A">
              <w:rPr>
                <w:u w:val="single"/>
              </w:rPr>
              <w:t xml:space="preserve">I </w:t>
            </w:r>
            <w:proofErr w:type="spellStart"/>
            <w:r w:rsidRPr="00CE124A">
              <w:rPr>
                <w:u w:val="single"/>
              </w:rPr>
              <w:t>Wanna</w:t>
            </w:r>
            <w:proofErr w:type="spellEnd"/>
            <w:r w:rsidRPr="00CE124A">
              <w:rPr>
                <w:u w:val="single"/>
              </w:rPr>
              <w:t xml:space="preserve"> Iguana</w:t>
            </w:r>
            <w:r w:rsidRPr="00096531">
              <w:t xml:space="preserve">, Karen </w:t>
            </w:r>
            <w:proofErr w:type="spellStart"/>
            <w:r w:rsidRPr="00096531">
              <w:t>Orloff</w:t>
            </w:r>
            <w:proofErr w:type="spellEnd"/>
          </w:p>
          <w:p w:rsidR="00641E91" w:rsidRPr="00096531" w:rsidRDefault="00641E91" w:rsidP="007C127E">
            <w:pPr>
              <w:numPr>
                <w:ilvl w:val="0"/>
                <w:numId w:val="9"/>
              </w:numPr>
              <w:contextualSpacing/>
            </w:pPr>
            <w:r w:rsidRPr="00CE124A">
              <w:rPr>
                <w:u w:val="single"/>
              </w:rPr>
              <w:t xml:space="preserve">Dear Mrs. </w:t>
            </w:r>
            <w:proofErr w:type="spellStart"/>
            <w:r w:rsidRPr="00CE124A">
              <w:rPr>
                <w:u w:val="single"/>
              </w:rPr>
              <w:t>LaRue</w:t>
            </w:r>
            <w:proofErr w:type="spellEnd"/>
            <w:r w:rsidRPr="00096531">
              <w:t xml:space="preserve">, Mark </w:t>
            </w:r>
            <w:proofErr w:type="spellStart"/>
            <w:r w:rsidRPr="00096531">
              <w:t>Teaque</w:t>
            </w:r>
            <w:proofErr w:type="spellEnd"/>
          </w:p>
          <w:p w:rsidR="00641E91" w:rsidRPr="00096531" w:rsidRDefault="00641E91" w:rsidP="007C127E">
            <w:pPr>
              <w:numPr>
                <w:ilvl w:val="0"/>
                <w:numId w:val="9"/>
              </w:numPr>
              <w:contextualSpacing/>
            </w:pPr>
            <w:proofErr w:type="spellStart"/>
            <w:r w:rsidRPr="00CE124A">
              <w:rPr>
                <w:u w:val="single"/>
              </w:rPr>
              <w:t>Cordouroy</w:t>
            </w:r>
            <w:proofErr w:type="spellEnd"/>
            <w:r w:rsidRPr="00CE124A">
              <w:rPr>
                <w:u w:val="single"/>
              </w:rPr>
              <w:t xml:space="preserve"> Writes a Letter</w:t>
            </w:r>
            <w:r w:rsidRPr="00096531">
              <w:rPr>
                <w:i/>
              </w:rPr>
              <w:t xml:space="preserve">, </w:t>
            </w:r>
            <w:r w:rsidRPr="00096531">
              <w:t>Alison Inches (based on character created by Don Freeman)</w:t>
            </w:r>
          </w:p>
          <w:p w:rsidR="00641E91" w:rsidRPr="00096531" w:rsidRDefault="00641E91" w:rsidP="007C127E">
            <w:pPr>
              <w:numPr>
                <w:ilvl w:val="0"/>
                <w:numId w:val="9"/>
              </w:numPr>
              <w:contextualSpacing/>
            </w:pPr>
            <w:r w:rsidRPr="00096531">
              <w:t>Student and teacher authored work</w:t>
            </w:r>
          </w:p>
          <w:p w:rsidR="00641E91" w:rsidRPr="00096531" w:rsidRDefault="00641E91" w:rsidP="00641E91">
            <w:pPr>
              <w:ind w:left="360"/>
            </w:pPr>
            <w:r w:rsidRPr="00096531">
              <w:t>Books that contain letters:</w:t>
            </w:r>
          </w:p>
          <w:p w:rsidR="00641E91" w:rsidRPr="00096531" w:rsidRDefault="00641E91" w:rsidP="007C127E">
            <w:pPr>
              <w:numPr>
                <w:ilvl w:val="0"/>
                <w:numId w:val="9"/>
              </w:numPr>
              <w:contextualSpacing/>
            </w:pPr>
            <w:r w:rsidRPr="00CE124A">
              <w:rPr>
                <w:u w:val="single"/>
              </w:rPr>
              <w:t>Dear Annie</w:t>
            </w:r>
            <w:r w:rsidRPr="00096531">
              <w:t xml:space="preserve">, Judith </w:t>
            </w:r>
            <w:proofErr w:type="spellStart"/>
            <w:r w:rsidRPr="00096531">
              <w:t>Caseley</w:t>
            </w:r>
            <w:proofErr w:type="spellEnd"/>
          </w:p>
          <w:p w:rsidR="00641E91" w:rsidRPr="00096531" w:rsidRDefault="00641E91" w:rsidP="007C127E">
            <w:pPr>
              <w:numPr>
                <w:ilvl w:val="0"/>
                <w:numId w:val="9"/>
              </w:numPr>
              <w:contextualSpacing/>
            </w:pPr>
            <w:r w:rsidRPr="00CE124A">
              <w:rPr>
                <w:u w:val="single"/>
              </w:rPr>
              <w:t>Jolly Postman</w:t>
            </w:r>
            <w:r w:rsidRPr="00096531">
              <w:rPr>
                <w:i/>
              </w:rPr>
              <w:t>,</w:t>
            </w:r>
            <w:r w:rsidRPr="00096531">
              <w:t xml:space="preserve"> The Janet and Allan </w:t>
            </w:r>
            <w:proofErr w:type="spellStart"/>
            <w:r w:rsidRPr="00096531">
              <w:t>Ahlberg</w:t>
            </w:r>
            <w:proofErr w:type="spellEnd"/>
          </w:p>
          <w:p w:rsidR="00641E91" w:rsidRPr="00096531" w:rsidRDefault="00641E91" w:rsidP="007C127E">
            <w:pPr>
              <w:numPr>
                <w:ilvl w:val="0"/>
                <w:numId w:val="9"/>
              </w:numPr>
              <w:contextualSpacing/>
            </w:pPr>
            <w:r w:rsidRPr="00CE124A">
              <w:rPr>
                <w:u w:val="single"/>
              </w:rPr>
              <w:t>Dear Mr. Blueberry</w:t>
            </w:r>
            <w:r w:rsidRPr="00096531">
              <w:rPr>
                <w:i/>
              </w:rPr>
              <w:t>,</w:t>
            </w:r>
            <w:r w:rsidRPr="00096531">
              <w:t xml:space="preserve"> Simon James</w:t>
            </w:r>
          </w:p>
          <w:p w:rsidR="00641E91" w:rsidRPr="00096531" w:rsidRDefault="00641E91" w:rsidP="00096531">
            <w:pPr>
              <w:numPr>
                <w:ilvl w:val="0"/>
                <w:numId w:val="9"/>
              </w:numPr>
              <w:tabs>
                <w:tab w:val="right" w:leader="dot" w:pos="9270"/>
              </w:tabs>
              <w:contextualSpacing/>
            </w:pPr>
            <w:r w:rsidRPr="00CE124A">
              <w:rPr>
                <w:u w:val="single"/>
              </w:rPr>
              <w:t>Dear Juno</w:t>
            </w:r>
            <w:r w:rsidRPr="00096531">
              <w:rPr>
                <w:i/>
              </w:rPr>
              <w:t>,</w:t>
            </w:r>
            <w:r w:rsidRPr="00096531">
              <w:t xml:space="preserve"> </w:t>
            </w:r>
            <w:proofErr w:type="spellStart"/>
            <w:r w:rsidRPr="00096531">
              <w:t>Soyung</w:t>
            </w:r>
            <w:proofErr w:type="spellEnd"/>
            <w:r w:rsidRPr="00096531">
              <w:t xml:space="preserve"> Pak</w:t>
            </w:r>
          </w:p>
        </w:tc>
      </w:tr>
    </w:tbl>
    <w:p w:rsidR="00641E91" w:rsidRPr="00096531" w:rsidRDefault="00641E91" w:rsidP="00681A72">
      <w:pPr>
        <w:rPr>
          <w:b/>
        </w:rPr>
      </w:pPr>
    </w:p>
    <w:tbl>
      <w:tblPr>
        <w:tblStyle w:val="TableGrid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8"/>
        <w:gridCol w:w="9270"/>
      </w:tblGrid>
      <w:tr w:rsidR="004D2A1D" w:rsidRPr="00096531" w:rsidTr="00C42D7A">
        <w:trPr>
          <w:trHeight w:val="627"/>
        </w:trPr>
        <w:tc>
          <w:tcPr>
            <w:tcW w:w="1548" w:type="dxa"/>
          </w:tcPr>
          <w:p w:rsidR="004D2A1D" w:rsidRPr="00096531" w:rsidRDefault="004D2A1D" w:rsidP="00805229">
            <w:pPr>
              <w:spacing w:line="360" w:lineRule="auto"/>
              <w:rPr>
                <w:b/>
              </w:rPr>
            </w:pPr>
            <w:r w:rsidRPr="00096531">
              <w:rPr>
                <w:b/>
              </w:rPr>
              <w:t>Tips</w:t>
            </w:r>
          </w:p>
        </w:tc>
        <w:tc>
          <w:tcPr>
            <w:tcW w:w="9270" w:type="dxa"/>
          </w:tcPr>
          <w:p w:rsidR="004D2A1D" w:rsidRPr="00096531" w:rsidRDefault="004D2A1D" w:rsidP="00096531">
            <w:pPr>
              <w:pStyle w:val="ListParagraph"/>
              <w:numPr>
                <w:ilvl w:val="0"/>
                <w:numId w:val="14"/>
              </w:numPr>
              <w:spacing w:after="200"/>
            </w:pPr>
            <w:r w:rsidRPr="00096531">
              <w:t>If your students need practice with lett</w:t>
            </w:r>
            <w:r w:rsidR="00CE124A">
              <w:t>er writing, think about practicing</w:t>
            </w:r>
            <w:r w:rsidRPr="00096531">
              <w:t xml:space="preserve"> during your morning message or writing let</w:t>
            </w:r>
            <w:r w:rsidR="00CE124A">
              <w:t>ters during interactive writing</w:t>
            </w:r>
          </w:p>
        </w:tc>
      </w:tr>
    </w:tbl>
    <w:p w:rsidR="004D2A1D" w:rsidRPr="00096531" w:rsidRDefault="004D2A1D" w:rsidP="00641E91">
      <w:pPr>
        <w:spacing w:line="276" w:lineRule="auto"/>
        <w:ind w:left="-90" w:firstLine="0"/>
        <w:rPr>
          <w:b/>
        </w:rPr>
      </w:pPr>
    </w:p>
    <w:tbl>
      <w:tblPr>
        <w:tblStyle w:val="TableGrid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8"/>
        <w:gridCol w:w="9270"/>
      </w:tblGrid>
      <w:tr w:rsidR="00FA5104" w:rsidRPr="00096531" w:rsidTr="004A43CF">
        <w:trPr>
          <w:trHeight w:val="627"/>
        </w:trPr>
        <w:tc>
          <w:tcPr>
            <w:tcW w:w="1548" w:type="dxa"/>
          </w:tcPr>
          <w:p w:rsidR="00FA5104" w:rsidRPr="00096531" w:rsidRDefault="00FA5104" w:rsidP="00FA5104">
            <w:pPr>
              <w:rPr>
                <w:b/>
              </w:rPr>
            </w:pPr>
            <w:r w:rsidRPr="00096531">
              <w:rPr>
                <w:b/>
              </w:rPr>
              <w:t>Instructional Purpose of Immersion for Opinion Letters: Writers write Opinion Letters for social action</w:t>
            </w:r>
          </w:p>
        </w:tc>
        <w:tc>
          <w:tcPr>
            <w:tcW w:w="9270" w:type="dxa"/>
          </w:tcPr>
          <w:p w:rsidR="00FA5104" w:rsidRPr="00096531" w:rsidRDefault="00FA5104" w:rsidP="00FA5104">
            <w:r>
              <w:t>The purpose of this</w:t>
            </w:r>
            <w:r w:rsidRPr="00096531">
              <w:t xml:space="preserve"> immersion is to develop a working definition of Opinion Letters and identify characteristics of well written pieces. Basically, students are thinking about, What are the essential characteristics of Opinion Letters? </w:t>
            </w:r>
            <w:proofErr w:type="gramStart"/>
            <w:r w:rsidRPr="00096531">
              <w:t>and</w:t>
            </w:r>
            <w:proofErr w:type="gramEnd"/>
            <w:r>
              <w:t>,</w:t>
            </w:r>
            <w:r w:rsidRPr="00096531">
              <w:t xml:space="preserve"> What other techniques do authors u</w:t>
            </w:r>
            <w:r>
              <w:t>se to craft an Opinion Letter?</w:t>
            </w:r>
            <w:r w:rsidRPr="00096531">
              <w:t xml:space="preserve"> The goal is meant to move students from </w:t>
            </w:r>
            <w:r w:rsidRPr="00096531">
              <w:rPr>
                <w:i/>
              </w:rPr>
              <w:t xml:space="preserve">explorers </w:t>
            </w:r>
            <w:r>
              <w:t>of Opinion Letters</w:t>
            </w:r>
            <w:r w:rsidRPr="00096531">
              <w:t xml:space="preserve"> to </w:t>
            </w:r>
            <w:r w:rsidRPr="00096531">
              <w:rPr>
                <w:i/>
              </w:rPr>
              <w:t xml:space="preserve">crafters </w:t>
            </w:r>
            <w:r w:rsidRPr="00096531">
              <w:t>of Opinion Letters. Concept</w:t>
            </w:r>
            <w:r>
              <w:t xml:space="preserve"> I </w:t>
            </w:r>
            <w:proofErr w:type="gramStart"/>
            <w:r>
              <w:t>is</w:t>
            </w:r>
            <w:proofErr w:type="gramEnd"/>
            <w:r>
              <w:t xml:space="preserve"> considered the Immersion P</w:t>
            </w:r>
            <w:r w:rsidRPr="00096531">
              <w:t xml:space="preserve">hase and is meant to be done before beginning the Concepts II-V.  </w:t>
            </w:r>
          </w:p>
          <w:p w:rsidR="00FA5104" w:rsidRPr="00096531" w:rsidRDefault="00FA5104" w:rsidP="00FA5104">
            <w:pPr>
              <w:pStyle w:val="ListParagraph"/>
              <w:spacing w:after="200"/>
              <w:ind w:left="0"/>
            </w:pPr>
            <w:r w:rsidRPr="00096531">
              <w:t>It is suggested that most immersion activities take place during read aloud and/or shared reading.  These lessons follow an inquiry approach; therefore, there are no specific mini-lessons.  Teachers should follow the lead of their students—notice, restate, negotiate what they say in order to bring</w:t>
            </w:r>
          </w:p>
        </w:tc>
      </w:tr>
    </w:tbl>
    <w:p w:rsidR="00FA5104" w:rsidRDefault="00FA5104" w:rsidP="00FA5104">
      <w:pPr>
        <w:rPr>
          <w:b/>
          <w:sz w:val="28"/>
          <w:szCs w:val="28"/>
        </w:rPr>
      </w:pPr>
    </w:p>
    <w:p w:rsidR="005700B1" w:rsidRDefault="005700B1" w:rsidP="00FA5104">
      <w:pPr>
        <w:rPr>
          <w:b/>
          <w:sz w:val="28"/>
          <w:szCs w:val="28"/>
        </w:rPr>
      </w:pPr>
    </w:p>
    <w:p w:rsidR="001B718D" w:rsidRDefault="001B718D" w:rsidP="00FA5104">
      <w:pPr>
        <w:rPr>
          <w:b/>
          <w:sz w:val="28"/>
          <w:szCs w:val="28"/>
        </w:rPr>
      </w:pPr>
    </w:p>
    <w:p w:rsidR="001B718D" w:rsidRDefault="001B718D" w:rsidP="00FA5104">
      <w:pPr>
        <w:rPr>
          <w:b/>
          <w:sz w:val="28"/>
          <w:szCs w:val="28"/>
        </w:rPr>
        <w:sectPr w:rsidR="001B718D" w:rsidSect="001B718D">
          <w:pgSz w:w="12240" w:h="15840"/>
          <w:pgMar w:top="720" w:right="720" w:bottom="720" w:left="720" w:header="720" w:footer="720" w:gutter="0"/>
          <w:cols w:space="720"/>
          <w:docGrid w:linePitch="360"/>
        </w:sectPr>
      </w:pPr>
    </w:p>
    <w:p w:rsidR="00FA5104" w:rsidRPr="001B718D" w:rsidRDefault="00FA5104" w:rsidP="00FA5104">
      <w:pPr>
        <w:rPr>
          <w:b/>
          <w:sz w:val="24"/>
          <w:szCs w:val="24"/>
        </w:rPr>
      </w:pPr>
      <w:r w:rsidRPr="001B718D">
        <w:rPr>
          <w:b/>
          <w:sz w:val="24"/>
          <w:szCs w:val="24"/>
        </w:rPr>
        <w:lastRenderedPageBreak/>
        <w:t>Immersion Phase – Continued</w:t>
      </w:r>
    </w:p>
    <w:p w:rsidR="00FA5104" w:rsidRPr="001B718D" w:rsidRDefault="00FA5104">
      <w:pPr>
        <w:rPr>
          <w:sz w:val="24"/>
          <w:szCs w:val="24"/>
        </w:rPr>
      </w:pPr>
    </w:p>
    <w:tbl>
      <w:tblPr>
        <w:tblStyle w:val="TableGrid4"/>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8"/>
        <w:gridCol w:w="9401"/>
        <w:gridCol w:w="49"/>
      </w:tblGrid>
      <w:tr w:rsidR="00641E91" w:rsidRPr="00096531" w:rsidTr="00FA5104">
        <w:trPr>
          <w:gridAfter w:val="1"/>
          <w:wAfter w:w="49" w:type="dxa"/>
        </w:trPr>
        <w:tc>
          <w:tcPr>
            <w:tcW w:w="1548" w:type="dxa"/>
          </w:tcPr>
          <w:p w:rsidR="00641E91" w:rsidRPr="00096531" w:rsidRDefault="00641E91" w:rsidP="00641E91">
            <w:pPr>
              <w:rPr>
                <w:b/>
              </w:rPr>
            </w:pPr>
            <w:r w:rsidRPr="00096531">
              <w:rPr>
                <w:b/>
              </w:rPr>
              <w:t>Instructional Purpose of Immersion for Opinion Letters: Writers write Opinion Letters for social action</w:t>
            </w:r>
            <w:r w:rsidR="00FA5104">
              <w:rPr>
                <w:b/>
              </w:rPr>
              <w:t xml:space="preserve"> - Continued</w:t>
            </w:r>
          </w:p>
        </w:tc>
        <w:tc>
          <w:tcPr>
            <w:tcW w:w="9401" w:type="dxa"/>
          </w:tcPr>
          <w:p w:rsidR="00641E91" w:rsidRPr="00096531" w:rsidRDefault="00641E91" w:rsidP="00641E91">
            <w:proofErr w:type="gramStart"/>
            <w:r w:rsidRPr="00096531">
              <w:t>meaning</w:t>
            </w:r>
            <w:proofErr w:type="gramEnd"/>
            <w:r w:rsidRPr="00096531">
              <w:t xml:space="preserve"> and understanding.  This is a time for students to notice the characteristics of Opinion Letters and view them through a writer’s lens.  Text selection should include published books as well as student authored work.   </w:t>
            </w:r>
          </w:p>
          <w:p w:rsidR="00641E91" w:rsidRPr="00096531" w:rsidRDefault="00641E91" w:rsidP="00096531">
            <w:r w:rsidRPr="00096531">
              <w:rPr>
                <w:b/>
              </w:rPr>
              <w:t>There is no one right way of immersing stud</w:t>
            </w:r>
            <w:r w:rsidR="00CE124A">
              <w:rPr>
                <w:b/>
              </w:rPr>
              <w:t>ents in published authors’ work;</w:t>
            </w:r>
            <w:r w:rsidRPr="00096531">
              <w:rPr>
                <w:b/>
              </w:rPr>
              <w:t xml:space="preserve"> there is a basic tenet that it shou</w:t>
            </w:r>
            <w:r w:rsidR="00CE124A">
              <w:rPr>
                <w:b/>
              </w:rPr>
              <w:t>ld be a co-constructed inquiry</w:t>
            </w:r>
            <w:r w:rsidRPr="00096531">
              <w:rPr>
                <w:b/>
              </w:rPr>
              <w:t xml:space="preserve"> </w:t>
            </w:r>
          </w:p>
        </w:tc>
      </w:tr>
      <w:tr w:rsidR="00641E91" w:rsidRPr="00641E91" w:rsidTr="00FA5104">
        <w:trPr>
          <w:trHeight w:val="6513"/>
        </w:trPr>
        <w:tc>
          <w:tcPr>
            <w:tcW w:w="1548" w:type="dxa"/>
            <w:tcBorders>
              <w:bottom w:val="single" w:sz="4" w:space="0" w:color="auto"/>
            </w:tcBorders>
          </w:tcPr>
          <w:p w:rsidR="00641E91" w:rsidRPr="00096531" w:rsidRDefault="00641E91" w:rsidP="00641E91">
            <w:pPr>
              <w:rPr>
                <w:b/>
              </w:rPr>
            </w:pPr>
            <w:r w:rsidRPr="00096531">
              <w:rPr>
                <w:b/>
              </w:rPr>
              <w:t>Immersion Session 1 (read aloud)- Wri</w:t>
            </w:r>
            <w:r w:rsidR="00210FD3">
              <w:rPr>
                <w:b/>
              </w:rPr>
              <w:t>ters read mentor text</w:t>
            </w:r>
            <w:r w:rsidRPr="00096531">
              <w:rPr>
                <w:b/>
              </w:rPr>
              <w:t xml:space="preserve"> as writers to discover the </w:t>
            </w:r>
          </w:p>
          <w:p w:rsidR="00641E91" w:rsidRPr="00641E91" w:rsidRDefault="00641E91" w:rsidP="00641E91">
            <w:pPr>
              <w:rPr>
                <w:b/>
                <w:sz w:val="20"/>
                <w:szCs w:val="20"/>
              </w:rPr>
            </w:pPr>
            <w:r w:rsidRPr="00096531">
              <w:rPr>
                <w:b/>
              </w:rPr>
              <w:t>characteristics of Opinion Letters</w:t>
            </w:r>
          </w:p>
        </w:tc>
        <w:tc>
          <w:tcPr>
            <w:tcW w:w="9450" w:type="dxa"/>
            <w:gridSpan w:val="2"/>
            <w:tcBorders>
              <w:bottom w:val="single" w:sz="4" w:space="0" w:color="auto"/>
            </w:tcBorders>
          </w:tcPr>
          <w:p w:rsidR="00641E91" w:rsidRPr="00637453" w:rsidRDefault="00641E91" w:rsidP="00641E91">
            <w:pPr>
              <w:rPr>
                <w:sz w:val="20"/>
                <w:szCs w:val="20"/>
              </w:rPr>
            </w:pPr>
            <w:r w:rsidRPr="00637453">
              <w:rPr>
                <w:sz w:val="20"/>
                <w:szCs w:val="20"/>
              </w:rPr>
              <w:t xml:space="preserve">This session will focus in on the structure of Opinion Letters embedded in mentor texts.  Choose one of the mentor texts to read, while charting </w:t>
            </w:r>
            <w:proofErr w:type="spellStart"/>
            <w:r w:rsidRPr="00637453">
              <w:rPr>
                <w:sz w:val="20"/>
                <w:szCs w:val="20"/>
              </w:rPr>
              <w:t>noticings</w:t>
            </w:r>
            <w:proofErr w:type="spellEnd"/>
            <w:r w:rsidRPr="00637453">
              <w:rPr>
                <w:sz w:val="20"/>
                <w:szCs w:val="20"/>
              </w:rPr>
              <w:t xml:space="preserve">.  If students don’t notice all elements the first day of immersion or </w:t>
            </w:r>
            <w:r w:rsidR="00CE124A" w:rsidRPr="00637453">
              <w:rPr>
                <w:sz w:val="20"/>
                <w:szCs w:val="20"/>
              </w:rPr>
              <w:t xml:space="preserve">if </w:t>
            </w:r>
            <w:r w:rsidRPr="00637453">
              <w:rPr>
                <w:sz w:val="20"/>
                <w:szCs w:val="20"/>
              </w:rPr>
              <w:t>they have some incorrect elements listed, it is okay.  The anchor chart wil</w:t>
            </w:r>
            <w:r w:rsidR="00CE124A" w:rsidRPr="00637453">
              <w:rPr>
                <w:sz w:val="20"/>
                <w:szCs w:val="20"/>
              </w:rPr>
              <w:t>l be revised again on day 2 of I</w:t>
            </w:r>
            <w:r w:rsidRPr="00637453">
              <w:rPr>
                <w:sz w:val="20"/>
                <w:szCs w:val="20"/>
              </w:rPr>
              <w:t>mmersion.</w:t>
            </w:r>
          </w:p>
          <w:tbl>
            <w:tblPr>
              <w:tblStyle w:val="TableGrid4"/>
              <w:tblpPr w:leftFromText="180" w:rightFromText="180" w:vertAnchor="page" w:horzAnchor="margin" w:tblpY="1139"/>
              <w:tblOverlap w:val="never"/>
              <w:tblW w:w="915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792"/>
              <w:gridCol w:w="1683"/>
              <w:gridCol w:w="2922"/>
              <w:gridCol w:w="1959"/>
              <w:gridCol w:w="1799"/>
            </w:tblGrid>
            <w:tr w:rsidR="00641E91" w:rsidRPr="00641E91" w:rsidTr="00096531">
              <w:trPr>
                <w:trHeight w:val="327"/>
              </w:trPr>
              <w:tc>
                <w:tcPr>
                  <w:tcW w:w="9155" w:type="dxa"/>
                  <w:gridSpan w:val="5"/>
                </w:tcPr>
                <w:p w:rsidR="00641E91" w:rsidRPr="00641E91" w:rsidRDefault="00641E91" w:rsidP="00641E91">
                  <w:pPr>
                    <w:jc w:val="center"/>
                    <w:rPr>
                      <w:b/>
                      <w:sz w:val="16"/>
                      <w:szCs w:val="16"/>
                    </w:rPr>
                  </w:pPr>
                  <w:r w:rsidRPr="00641E91">
                    <w:rPr>
                      <w:b/>
                      <w:sz w:val="16"/>
                      <w:szCs w:val="16"/>
                    </w:rPr>
                    <w:t>Opinion Letters</w:t>
                  </w:r>
                </w:p>
              </w:tc>
            </w:tr>
            <w:tr w:rsidR="00641E91" w:rsidRPr="00641E91" w:rsidTr="00641E91">
              <w:trPr>
                <w:trHeight w:val="425"/>
              </w:trPr>
              <w:tc>
                <w:tcPr>
                  <w:tcW w:w="792" w:type="dxa"/>
                </w:tcPr>
                <w:p w:rsidR="00641E91" w:rsidRPr="00641E91" w:rsidRDefault="00641E91" w:rsidP="00641E91">
                  <w:pPr>
                    <w:rPr>
                      <w:sz w:val="16"/>
                      <w:szCs w:val="16"/>
                    </w:rPr>
                  </w:pPr>
                </w:p>
              </w:tc>
              <w:tc>
                <w:tcPr>
                  <w:tcW w:w="1683" w:type="dxa"/>
                </w:tcPr>
                <w:p w:rsidR="00641E91" w:rsidRPr="00641E91" w:rsidRDefault="00641E91" w:rsidP="00641E91">
                  <w:pPr>
                    <w:jc w:val="center"/>
                    <w:rPr>
                      <w:b/>
                      <w:sz w:val="16"/>
                      <w:szCs w:val="16"/>
                    </w:rPr>
                  </w:pPr>
                  <w:r w:rsidRPr="00641E91">
                    <w:rPr>
                      <w:b/>
                      <w:sz w:val="16"/>
                      <w:szCs w:val="16"/>
                    </w:rPr>
                    <w:t>Name/Photocopy of Mentor Text</w:t>
                  </w:r>
                </w:p>
              </w:tc>
              <w:tc>
                <w:tcPr>
                  <w:tcW w:w="2922" w:type="dxa"/>
                </w:tcPr>
                <w:p w:rsidR="00641E91" w:rsidRPr="00641E91" w:rsidRDefault="00641E91" w:rsidP="00641E91">
                  <w:pPr>
                    <w:jc w:val="center"/>
                    <w:rPr>
                      <w:b/>
                      <w:sz w:val="16"/>
                      <w:szCs w:val="16"/>
                    </w:rPr>
                  </w:pPr>
                  <w:r w:rsidRPr="00641E91">
                    <w:rPr>
                      <w:b/>
                      <w:sz w:val="16"/>
                      <w:szCs w:val="16"/>
                    </w:rPr>
                    <w:t>Notice</w:t>
                  </w:r>
                </w:p>
              </w:tc>
              <w:tc>
                <w:tcPr>
                  <w:tcW w:w="1959" w:type="dxa"/>
                </w:tcPr>
                <w:p w:rsidR="00641E91" w:rsidRPr="00641E91" w:rsidRDefault="00641E91" w:rsidP="00641E91">
                  <w:pPr>
                    <w:jc w:val="center"/>
                    <w:rPr>
                      <w:b/>
                      <w:sz w:val="16"/>
                      <w:szCs w:val="16"/>
                    </w:rPr>
                  </w:pPr>
                  <w:r w:rsidRPr="00641E91">
                    <w:rPr>
                      <w:b/>
                      <w:sz w:val="16"/>
                      <w:szCs w:val="16"/>
                    </w:rPr>
                    <w:t>Name</w:t>
                  </w:r>
                </w:p>
              </w:tc>
              <w:tc>
                <w:tcPr>
                  <w:tcW w:w="1799" w:type="dxa"/>
                </w:tcPr>
                <w:p w:rsidR="00641E91" w:rsidRPr="00641E91" w:rsidRDefault="00641E91" w:rsidP="00641E91">
                  <w:pPr>
                    <w:jc w:val="center"/>
                    <w:rPr>
                      <w:b/>
                      <w:sz w:val="18"/>
                      <w:szCs w:val="18"/>
                    </w:rPr>
                  </w:pPr>
                  <w:r w:rsidRPr="00641E91">
                    <w:rPr>
                      <w:b/>
                      <w:sz w:val="18"/>
                      <w:szCs w:val="18"/>
                    </w:rPr>
                    <w:t>How it helps the reader/writer</w:t>
                  </w:r>
                </w:p>
              </w:tc>
            </w:tr>
            <w:tr w:rsidR="00641E91" w:rsidRPr="00641E91" w:rsidTr="00641E91">
              <w:trPr>
                <w:trHeight w:val="438"/>
              </w:trPr>
              <w:tc>
                <w:tcPr>
                  <w:tcW w:w="792" w:type="dxa"/>
                  <w:vMerge w:val="restart"/>
                  <w:textDirection w:val="btLr"/>
                </w:tcPr>
                <w:p w:rsidR="00641E91" w:rsidRPr="00641E91" w:rsidRDefault="00641E91" w:rsidP="00641E91">
                  <w:pPr>
                    <w:ind w:left="113" w:right="113"/>
                    <w:jc w:val="center"/>
                    <w:rPr>
                      <w:b/>
                      <w:sz w:val="20"/>
                      <w:szCs w:val="20"/>
                    </w:rPr>
                  </w:pPr>
                  <w:r w:rsidRPr="00641E91">
                    <w:rPr>
                      <w:b/>
                      <w:sz w:val="20"/>
                      <w:szCs w:val="20"/>
                    </w:rPr>
                    <w:t>Characteristics of an  Opinion Letter</w:t>
                  </w:r>
                </w:p>
                <w:p w:rsidR="00641E91" w:rsidRPr="00641E91" w:rsidRDefault="00641E91" w:rsidP="00641E91">
                  <w:pPr>
                    <w:ind w:left="113" w:right="113"/>
                    <w:jc w:val="center"/>
                    <w:rPr>
                      <w:b/>
                      <w:sz w:val="16"/>
                      <w:szCs w:val="16"/>
                    </w:rPr>
                  </w:pPr>
                  <w:r w:rsidRPr="00641E91">
                    <w:rPr>
                      <w:b/>
                      <w:sz w:val="20"/>
                      <w:szCs w:val="20"/>
                    </w:rPr>
                    <w:t>(found in ALL mentor books)</w:t>
                  </w:r>
                </w:p>
              </w:tc>
              <w:tc>
                <w:tcPr>
                  <w:tcW w:w="1683" w:type="dxa"/>
                  <w:vMerge w:val="restart"/>
                </w:tcPr>
                <w:p w:rsidR="00641E91" w:rsidRPr="00641E91" w:rsidRDefault="00641E91" w:rsidP="00641E91">
                  <w:pPr>
                    <w:rPr>
                      <w:sz w:val="16"/>
                      <w:szCs w:val="16"/>
                    </w:rPr>
                  </w:pPr>
                </w:p>
              </w:tc>
              <w:tc>
                <w:tcPr>
                  <w:tcW w:w="2922" w:type="dxa"/>
                </w:tcPr>
                <w:p w:rsidR="00641E91" w:rsidRPr="00641E91" w:rsidRDefault="00641E91" w:rsidP="00641E91">
                  <w:pPr>
                    <w:rPr>
                      <w:sz w:val="16"/>
                      <w:szCs w:val="16"/>
                    </w:rPr>
                  </w:pPr>
                  <w:r w:rsidRPr="00641E91">
                    <w:rPr>
                      <w:sz w:val="16"/>
                      <w:szCs w:val="16"/>
                    </w:rPr>
                    <w:t>They are writing to someone.</w:t>
                  </w:r>
                </w:p>
              </w:tc>
              <w:tc>
                <w:tcPr>
                  <w:tcW w:w="1959" w:type="dxa"/>
                </w:tcPr>
                <w:p w:rsidR="00641E91" w:rsidRPr="00641E91" w:rsidRDefault="00641E91" w:rsidP="00641E91">
                  <w:pPr>
                    <w:rPr>
                      <w:sz w:val="16"/>
                      <w:szCs w:val="16"/>
                    </w:rPr>
                  </w:pPr>
                  <w:r w:rsidRPr="00641E91">
                    <w:rPr>
                      <w:sz w:val="16"/>
                      <w:szCs w:val="16"/>
                    </w:rPr>
                    <w:t>Greeting/Audience</w:t>
                  </w:r>
                </w:p>
              </w:tc>
              <w:tc>
                <w:tcPr>
                  <w:tcW w:w="1799" w:type="dxa"/>
                </w:tcPr>
                <w:p w:rsidR="00641E91" w:rsidRPr="00641E91" w:rsidRDefault="00641E91" w:rsidP="00641E91">
                  <w:pPr>
                    <w:rPr>
                      <w:sz w:val="18"/>
                      <w:szCs w:val="18"/>
                    </w:rPr>
                  </w:pPr>
                  <w:r w:rsidRPr="00641E91">
                    <w:rPr>
                      <w:sz w:val="18"/>
                      <w:szCs w:val="18"/>
                    </w:rPr>
                    <w:t>It helps the writer identify who can help them make a change.</w:t>
                  </w:r>
                </w:p>
              </w:tc>
            </w:tr>
            <w:tr w:rsidR="00641E91" w:rsidRPr="00641E91" w:rsidTr="00641E91">
              <w:trPr>
                <w:trHeight w:val="438"/>
              </w:trPr>
              <w:tc>
                <w:tcPr>
                  <w:tcW w:w="792" w:type="dxa"/>
                  <w:vMerge/>
                </w:tcPr>
                <w:p w:rsidR="00641E91" w:rsidRPr="00641E91" w:rsidRDefault="00641E91" w:rsidP="00641E91">
                  <w:pPr>
                    <w:rPr>
                      <w:sz w:val="16"/>
                      <w:szCs w:val="16"/>
                    </w:rPr>
                  </w:pPr>
                </w:p>
              </w:tc>
              <w:tc>
                <w:tcPr>
                  <w:tcW w:w="1683" w:type="dxa"/>
                  <w:vMerge/>
                </w:tcPr>
                <w:p w:rsidR="00641E91" w:rsidRPr="00641E91" w:rsidRDefault="00641E91" w:rsidP="00641E91">
                  <w:pPr>
                    <w:rPr>
                      <w:sz w:val="16"/>
                      <w:szCs w:val="16"/>
                    </w:rPr>
                  </w:pPr>
                </w:p>
              </w:tc>
              <w:tc>
                <w:tcPr>
                  <w:tcW w:w="2922" w:type="dxa"/>
                </w:tcPr>
                <w:p w:rsidR="00641E91" w:rsidRPr="00641E91" w:rsidRDefault="00641E91" w:rsidP="00641E91">
                  <w:pPr>
                    <w:rPr>
                      <w:sz w:val="16"/>
                      <w:szCs w:val="16"/>
                    </w:rPr>
                  </w:pPr>
                  <w:r w:rsidRPr="00641E91">
                    <w:rPr>
                      <w:sz w:val="16"/>
                      <w:szCs w:val="16"/>
                    </w:rPr>
                    <w:t>They tell what they want.</w:t>
                  </w:r>
                </w:p>
              </w:tc>
              <w:tc>
                <w:tcPr>
                  <w:tcW w:w="1959" w:type="dxa"/>
                </w:tcPr>
                <w:p w:rsidR="00641E91" w:rsidRPr="00641E91" w:rsidRDefault="00641E91" w:rsidP="00641E91">
                  <w:pPr>
                    <w:rPr>
                      <w:sz w:val="16"/>
                      <w:szCs w:val="16"/>
                    </w:rPr>
                  </w:pPr>
                  <w:r w:rsidRPr="00641E91">
                    <w:rPr>
                      <w:sz w:val="16"/>
                      <w:szCs w:val="16"/>
                    </w:rPr>
                    <w:t>Opinion</w:t>
                  </w:r>
                </w:p>
              </w:tc>
              <w:tc>
                <w:tcPr>
                  <w:tcW w:w="1799" w:type="dxa"/>
                </w:tcPr>
                <w:p w:rsidR="00641E91" w:rsidRPr="00641E91" w:rsidRDefault="00641E91" w:rsidP="00641E91">
                  <w:pPr>
                    <w:rPr>
                      <w:sz w:val="18"/>
                      <w:szCs w:val="18"/>
                    </w:rPr>
                  </w:pPr>
                  <w:r w:rsidRPr="00641E91">
                    <w:rPr>
                      <w:sz w:val="18"/>
                      <w:szCs w:val="18"/>
                    </w:rPr>
                    <w:t>It tells the reader what they think or how they feel.</w:t>
                  </w:r>
                </w:p>
              </w:tc>
            </w:tr>
            <w:tr w:rsidR="00641E91" w:rsidRPr="00641E91" w:rsidTr="00641E91">
              <w:trPr>
                <w:trHeight w:val="438"/>
              </w:trPr>
              <w:tc>
                <w:tcPr>
                  <w:tcW w:w="792" w:type="dxa"/>
                  <w:vMerge/>
                </w:tcPr>
                <w:p w:rsidR="00641E91" w:rsidRPr="00641E91" w:rsidRDefault="00641E91" w:rsidP="00641E91">
                  <w:pPr>
                    <w:rPr>
                      <w:sz w:val="16"/>
                      <w:szCs w:val="16"/>
                    </w:rPr>
                  </w:pPr>
                </w:p>
              </w:tc>
              <w:tc>
                <w:tcPr>
                  <w:tcW w:w="1683" w:type="dxa"/>
                  <w:vMerge/>
                </w:tcPr>
                <w:p w:rsidR="00641E91" w:rsidRPr="00641E91" w:rsidRDefault="00641E91" w:rsidP="00641E91">
                  <w:pPr>
                    <w:rPr>
                      <w:sz w:val="16"/>
                      <w:szCs w:val="16"/>
                    </w:rPr>
                  </w:pPr>
                </w:p>
              </w:tc>
              <w:tc>
                <w:tcPr>
                  <w:tcW w:w="2922" w:type="dxa"/>
                </w:tcPr>
                <w:p w:rsidR="00641E91" w:rsidRPr="00641E91" w:rsidRDefault="00641E91" w:rsidP="00641E91">
                  <w:pPr>
                    <w:rPr>
                      <w:sz w:val="16"/>
                      <w:szCs w:val="16"/>
                    </w:rPr>
                  </w:pPr>
                  <w:r w:rsidRPr="00641E91">
                    <w:rPr>
                      <w:sz w:val="16"/>
                      <w:szCs w:val="16"/>
                    </w:rPr>
                    <w:t>They say why they should get what they want.</w:t>
                  </w:r>
                </w:p>
              </w:tc>
              <w:tc>
                <w:tcPr>
                  <w:tcW w:w="1959" w:type="dxa"/>
                </w:tcPr>
                <w:p w:rsidR="00641E91" w:rsidRPr="00641E91" w:rsidRDefault="00641E91" w:rsidP="00641E91">
                  <w:pPr>
                    <w:rPr>
                      <w:sz w:val="16"/>
                      <w:szCs w:val="16"/>
                    </w:rPr>
                  </w:pPr>
                  <w:r w:rsidRPr="00641E91">
                    <w:rPr>
                      <w:sz w:val="16"/>
                      <w:szCs w:val="16"/>
                    </w:rPr>
                    <w:t>Reason(s)</w:t>
                  </w:r>
                </w:p>
              </w:tc>
              <w:tc>
                <w:tcPr>
                  <w:tcW w:w="1799" w:type="dxa"/>
                </w:tcPr>
                <w:p w:rsidR="00641E91" w:rsidRPr="00641E91" w:rsidRDefault="00641E91" w:rsidP="00641E91">
                  <w:pPr>
                    <w:rPr>
                      <w:sz w:val="18"/>
                      <w:szCs w:val="18"/>
                    </w:rPr>
                  </w:pPr>
                  <w:r w:rsidRPr="00641E91">
                    <w:rPr>
                      <w:sz w:val="18"/>
                      <w:szCs w:val="18"/>
                    </w:rPr>
                    <w:t>They help the writer convince their audience to make a change.</w:t>
                  </w:r>
                </w:p>
              </w:tc>
            </w:tr>
            <w:tr w:rsidR="00641E91" w:rsidRPr="00641E91" w:rsidTr="00641E91">
              <w:trPr>
                <w:trHeight w:val="438"/>
              </w:trPr>
              <w:tc>
                <w:tcPr>
                  <w:tcW w:w="792" w:type="dxa"/>
                  <w:vMerge/>
                </w:tcPr>
                <w:p w:rsidR="00641E91" w:rsidRPr="00641E91" w:rsidRDefault="00641E91" w:rsidP="00641E91">
                  <w:pPr>
                    <w:rPr>
                      <w:sz w:val="16"/>
                      <w:szCs w:val="16"/>
                    </w:rPr>
                  </w:pPr>
                </w:p>
              </w:tc>
              <w:tc>
                <w:tcPr>
                  <w:tcW w:w="1683" w:type="dxa"/>
                  <w:vMerge/>
                </w:tcPr>
                <w:p w:rsidR="00641E91" w:rsidRPr="00641E91" w:rsidRDefault="00641E91" w:rsidP="00641E91">
                  <w:pPr>
                    <w:rPr>
                      <w:sz w:val="16"/>
                      <w:szCs w:val="16"/>
                    </w:rPr>
                  </w:pPr>
                </w:p>
              </w:tc>
              <w:tc>
                <w:tcPr>
                  <w:tcW w:w="2922" w:type="dxa"/>
                </w:tcPr>
                <w:p w:rsidR="00641E91" w:rsidRPr="00641E91" w:rsidRDefault="00641E91" w:rsidP="00641E91">
                  <w:pPr>
                    <w:rPr>
                      <w:sz w:val="16"/>
                      <w:szCs w:val="16"/>
                    </w:rPr>
                  </w:pPr>
                  <w:r w:rsidRPr="00641E91">
                    <w:rPr>
                      <w:sz w:val="16"/>
                      <w:szCs w:val="16"/>
                    </w:rPr>
                    <w:t>They thanked them for reading their letter.  They asked them to write back.</w:t>
                  </w:r>
                </w:p>
              </w:tc>
              <w:tc>
                <w:tcPr>
                  <w:tcW w:w="1959" w:type="dxa"/>
                </w:tcPr>
                <w:p w:rsidR="00641E91" w:rsidRPr="00641E91" w:rsidRDefault="00641E91" w:rsidP="00641E91">
                  <w:pPr>
                    <w:rPr>
                      <w:sz w:val="16"/>
                      <w:szCs w:val="16"/>
                    </w:rPr>
                  </w:pPr>
                  <w:r w:rsidRPr="00641E91">
                    <w:rPr>
                      <w:sz w:val="16"/>
                      <w:szCs w:val="16"/>
                    </w:rPr>
                    <w:t>Closing</w:t>
                  </w:r>
                </w:p>
              </w:tc>
              <w:tc>
                <w:tcPr>
                  <w:tcW w:w="1799" w:type="dxa"/>
                </w:tcPr>
                <w:p w:rsidR="00641E91" w:rsidRPr="00641E91" w:rsidRDefault="00641E91" w:rsidP="00641E91">
                  <w:pPr>
                    <w:rPr>
                      <w:sz w:val="18"/>
                      <w:szCs w:val="18"/>
                    </w:rPr>
                  </w:pPr>
                  <w:r w:rsidRPr="00641E91">
                    <w:rPr>
                      <w:sz w:val="18"/>
                      <w:szCs w:val="18"/>
                    </w:rPr>
                    <w:t>It helps the writer end their letter smoothly.</w:t>
                  </w:r>
                </w:p>
              </w:tc>
            </w:tr>
            <w:tr w:rsidR="00641E91" w:rsidRPr="00641E91" w:rsidTr="00641E91">
              <w:trPr>
                <w:trHeight w:val="438"/>
              </w:trPr>
              <w:tc>
                <w:tcPr>
                  <w:tcW w:w="792" w:type="dxa"/>
                  <w:vMerge/>
                </w:tcPr>
                <w:p w:rsidR="00641E91" w:rsidRPr="00641E91" w:rsidRDefault="00641E91" w:rsidP="00641E91">
                  <w:pPr>
                    <w:rPr>
                      <w:sz w:val="16"/>
                      <w:szCs w:val="16"/>
                    </w:rPr>
                  </w:pPr>
                </w:p>
              </w:tc>
              <w:tc>
                <w:tcPr>
                  <w:tcW w:w="1683" w:type="dxa"/>
                  <w:vMerge/>
                </w:tcPr>
                <w:p w:rsidR="00641E91" w:rsidRPr="00641E91" w:rsidRDefault="00641E91" w:rsidP="00641E91">
                  <w:pPr>
                    <w:rPr>
                      <w:sz w:val="16"/>
                      <w:szCs w:val="16"/>
                    </w:rPr>
                  </w:pPr>
                </w:p>
              </w:tc>
              <w:tc>
                <w:tcPr>
                  <w:tcW w:w="2922" w:type="dxa"/>
                </w:tcPr>
                <w:p w:rsidR="00641E91" w:rsidRPr="00641E91" w:rsidRDefault="00641E91" w:rsidP="00641E91">
                  <w:pPr>
                    <w:rPr>
                      <w:sz w:val="16"/>
                      <w:szCs w:val="16"/>
                    </w:rPr>
                  </w:pPr>
                  <w:r w:rsidRPr="00641E91">
                    <w:rPr>
                      <w:sz w:val="16"/>
                      <w:szCs w:val="16"/>
                    </w:rPr>
                    <w:t>They tell who the letter is from.</w:t>
                  </w:r>
                </w:p>
              </w:tc>
              <w:tc>
                <w:tcPr>
                  <w:tcW w:w="1959" w:type="dxa"/>
                </w:tcPr>
                <w:p w:rsidR="00641E91" w:rsidRPr="00641E91" w:rsidRDefault="00641E91" w:rsidP="00641E91">
                  <w:pPr>
                    <w:rPr>
                      <w:sz w:val="16"/>
                      <w:szCs w:val="16"/>
                    </w:rPr>
                  </w:pPr>
                  <w:r w:rsidRPr="00641E91">
                    <w:rPr>
                      <w:sz w:val="16"/>
                      <w:szCs w:val="16"/>
                    </w:rPr>
                    <w:t>Signature</w:t>
                  </w:r>
                </w:p>
              </w:tc>
              <w:tc>
                <w:tcPr>
                  <w:tcW w:w="1799" w:type="dxa"/>
                </w:tcPr>
                <w:p w:rsidR="00641E91" w:rsidRPr="00641E91" w:rsidRDefault="00641E91" w:rsidP="00641E91">
                  <w:pPr>
                    <w:rPr>
                      <w:sz w:val="18"/>
                      <w:szCs w:val="18"/>
                    </w:rPr>
                  </w:pPr>
                  <w:r w:rsidRPr="00641E91">
                    <w:rPr>
                      <w:sz w:val="18"/>
                      <w:szCs w:val="18"/>
                    </w:rPr>
                    <w:t>It tells the reader who wants a change to be made.</w:t>
                  </w:r>
                </w:p>
              </w:tc>
            </w:tr>
            <w:tr w:rsidR="00641E91" w:rsidRPr="00641E91" w:rsidTr="00641E91">
              <w:trPr>
                <w:trHeight w:val="438"/>
              </w:trPr>
              <w:tc>
                <w:tcPr>
                  <w:tcW w:w="792" w:type="dxa"/>
                  <w:vMerge/>
                </w:tcPr>
                <w:p w:rsidR="00641E91" w:rsidRPr="00641E91" w:rsidRDefault="00641E91" w:rsidP="00641E91">
                  <w:pPr>
                    <w:rPr>
                      <w:sz w:val="16"/>
                      <w:szCs w:val="16"/>
                    </w:rPr>
                  </w:pPr>
                </w:p>
              </w:tc>
              <w:tc>
                <w:tcPr>
                  <w:tcW w:w="1683" w:type="dxa"/>
                  <w:vMerge/>
                </w:tcPr>
                <w:p w:rsidR="00641E91" w:rsidRPr="00641E91" w:rsidRDefault="00641E91" w:rsidP="00641E91">
                  <w:pPr>
                    <w:rPr>
                      <w:sz w:val="16"/>
                      <w:szCs w:val="16"/>
                    </w:rPr>
                  </w:pPr>
                </w:p>
              </w:tc>
              <w:tc>
                <w:tcPr>
                  <w:tcW w:w="2922" w:type="dxa"/>
                </w:tcPr>
                <w:p w:rsidR="00641E91" w:rsidRPr="00641E91" w:rsidRDefault="00641E91" w:rsidP="00641E91">
                  <w:pPr>
                    <w:rPr>
                      <w:sz w:val="16"/>
                      <w:szCs w:val="16"/>
                    </w:rPr>
                  </w:pPr>
                  <w:r w:rsidRPr="00641E91">
                    <w:rPr>
                      <w:sz w:val="16"/>
                      <w:szCs w:val="16"/>
                    </w:rPr>
                    <w:t>There are different parts.  It’s not like a story.</w:t>
                  </w:r>
                </w:p>
              </w:tc>
              <w:tc>
                <w:tcPr>
                  <w:tcW w:w="1959" w:type="dxa"/>
                </w:tcPr>
                <w:p w:rsidR="00641E91" w:rsidRPr="00641E91" w:rsidRDefault="00641E91" w:rsidP="00641E91">
                  <w:pPr>
                    <w:rPr>
                      <w:sz w:val="16"/>
                      <w:szCs w:val="16"/>
                    </w:rPr>
                  </w:pPr>
                  <w:r w:rsidRPr="00641E91">
                    <w:rPr>
                      <w:sz w:val="16"/>
                      <w:szCs w:val="16"/>
                    </w:rPr>
                    <w:t>Letter format: Greeting, body, closing, signature, date (optional)</w:t>
                  </w:r>
                </w:p>
              </w:tc>
              <w:tc>
                <w:tcPr>
                  <w:tcW w:w="1799" w:type="dxa"/>
                </w:tcPr>
                <w:p w:rsidR="00641E91" w:rsidRPr="00641E91" w:rsidRDefault="00641E91" w:rsidP="00641E91">
                  <w:pPr>
                    <w:rPr>
                      <w:sz w:val="18"/>
                      <w:szCs w:val="18"/>
                    </w:rPr>
                  </w:pPr>
                </w:p>
              </w:tc>
            </w:tr>
          </w:tbl>
          <w:p w:rsidR="00641E91" w:rsidRPr="00641E91" w:rsidRDefault="00641E91" w:rsidP="00641E91">
            <w:pPr>
              <w:rPr>
                <w:sz w:val="20"/>
                <w:szCs w:val="20"/>
              </w:rPr>
            </w:pPr>
          </w:p>
        </w:tc>
      </w:tr>
    </w:tbl>
    <w:p w:rsidR="00FA5104" w:rsidRDefault="00FA5104">
      <w:r>
        <w:br w:type="page"/>
      </w:r>
    </w:p>
    <w:p w:rsidR="00FA5104" w:rsidRDefault="00FA5104" w:rsidP="00FA5104">
      <w:pPr>
        <w:rPr>
          <w:b/>
          <w:sz w:val="24"/>
          <w:szCs w:val="24"/>
        </w:rPr>
      </w:pPr>
      <w:r w:rsidRPr="001B718D">
        <w:rPr>
          <w:b/>
          <w:sz w:val="24"/>
          <w:szCs w:val="24"/>
        </w:rPr>
        <w:lastRenderedPageBreak/>
        <w:t>Immersion Phase – Continued</w:t>
      </w:r>
    </w:p>
    <w:p w:rsidR="001B718D" w:rsidRPr="001B718D" w:rsidRDefault="001B718D" w:rsidP="00FA5104">
      <w:pPr>
        <w:rPr>
          <w:b/>
          <w:sz w:val="24"/>
          <w:szCs w:val="24"/>
        </w:rPr>
      </w:pPr>
    </w:p>
    <w:tbl>
      <w:tblPr>
        <w:tblStyle w:val="TableGrid5"/>
        <w:tblW w:w="1108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61"/>
        <w:gridCol w:w="9527"/>
      </w:tblGrid>
      <w:tr w:rsidR="004D2A1D" w:rsidRPr="004D2A1D" w:rsidTr="00637453">
        <w:trPr>
          <w:trHeight w:val="5550"/>
        </w:trPr>
        <w:tc>
          <w:tcPr>
            <w:tcW w:w="1561" w:type="dxa"/>
          </w:tcPr>
          <w:p w:rsidR="004D2A1D" w:rsidRPr="006152E4" w:rsidRDefault="004D2A1D" w:rsidP="004D2A1D">
            <w:pPr>
              <w:rPr>
                <w:b/>
              </w:rPr>
            </w:pPr>
            <w:r w:rsidRPr="006152E4">
              <w:rPr>
                <w:b/>
              </w:rPr>
              <w:t>Immersion Session 2 (read alo</w:t>
            </w:r>
            <w:r w:rsidR="00210FD3">
              <w:rPr>
                <w:b/>
              </w:rPr>
              <w:t>ud)- Writers reread mentor text</w:t>
            </w:r>
            <w:r w:rsidRPr="006152E4">
              <w:rPr>
                <w:b/>
              </w:rPr>
              <w:t xml:space="preserve"> as writers to discover the </w:t>
            </w:r>
          </w:p>
          <w:p w:rsidR="004D2A1D" w:rsidRPr="004D2A1D" w:rsidRDefault="004D2A1D" w:rsidP="004D2A1D">
            <w:pPr>
              <w:rPr>
                <w:b/>
                <w:sz w:val="20"/>
                <w:szCs w:val="20"/>
              </w:rPr>
            </w:pPr>
            <w:r w:rsidRPr="006152E4">
              <w:rPr>
                <w:b/>
              </w:rPr>
              <w:t>characteristics of Opinion Letters (continuation of day 1)</w:t>
            </w:r>
          </w:p>
        </w:tc>
        <w:tc>
          <w:tcPr>
            <w:tcW w:w="9527" w:type="dxa"/>
          </w:tcPr>
          <w:p w:rsidR="004D2A1D" w:rsidRPr="00637453" w:rsidRDefault="004D2A1D" w:rsidP="004D2A1D">
            <w:pPr>
              <w:rPr>
                <w:sz w:val="20"/>
                <w:szCs w:val="20"/>
              </w:rPr>
            </w:pPr>
            <w:r w:rsidRPr="00637453">
              <w:rPr>
                <w:sz w:val="20"/>
                <w:szCs w:val="20"/>
              </w:rPr>
              <w:t xml:space="preserve">Select and read a new mentor text and continue adding to and/or revising anchor chart of </w:t>
            </w:r>
            <w:proofErr w:type="spellStart"/>
            <w:r w:rsidRPr="00637453">
              <w:rPr>
                <w:sz w:val="20"/>
                <w:szCs w:val="20"/>
              </w:rPr>
              <w:t>noticings</w:t>
            </w:r>
            <w:proofErr w:type="spellEnd"/>
            <w:r w:rsidRPr="00637453">
              <w:rPr>
                <w:sz w:val="20"/>
                <w:szCs w:val="20"/>
              </w:rPr>
              <w:t xml:space="preserve"> to arrive at a working definition of Opinion Letters.</w:t>
            </w:r>
          </w:p>
          <w:tbl>
            <w:tblPr>
              <w:tblStyle w:val="TableGrid5"/>
              <w:tblpPr w:leftFromText="180" w:rightFromText="180" w:vertAnchor="page" w:horzAnchor="margin" w:tblpY="667"/>
              <w:tblOverlap w:val="never"/>
              <w:tblW w:w="915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792"/>
              <w:gridCol w:w="1543"/>
              <w:gridCol w:w="2610"/>
              <w:gridCol w:w="2070"/>
              <w:gridCol w:w="2140"/>
            </w:tblGrid>
            <w:tr w:rsidR="00096531" w:rsidRPr="004D2A1D" w:rsidTr="00096531">
              <w:trPr>
                <w:trHeight w:val="333"/>
              </w:trPr>
              <w:tc>
                <w:tcPr>
                  <w:tcW w:w="9155" w:type="dxa"/>
                  <w:gridSpan w:val="5"/>
                </w:tcPr>
                <w:p w:rsidR="00096531" w:rsidRPr="004D2A1D" w:rsidRDefault="00096531" w:rsidP="00096531">
                  <w:pPr>
                    <w:jc w:val="center"/>
                    <w:rPr>
                      <w:b/>
                      <w:sz w:val="20"/>
                      <w:szCs w:val="20"/>
                    </w:rPr>
                  </w:pPr>
                  <w:r w:rsidRPr="004D2A1D">
                    <w:rPr>
                      <w:b/>
                      <w:sz w:val="20"/>
                      <w:szCs w:val="20"/>
                    </w:rPr>
                    <w:t>Opinion Letters</w:t>
                  </w:r>
                </w:p>
              </w:tc>
            </w:tr>
            <w:tr w:rsidR="00096531" w:rsidRPr="004D2A1D" w:rsidTr="00C856EF">
              <w:trPr>
                <w:trHeight w:val="425"/>
              </w:trPr>
              <w:tc>
                <w:tcPr>
                  <w:tcW w:w="792" w:type="dxa"/>
                </w:tcPr>
                <w:p w:rsidR="00096531" w:rsidRPr="004D2A1D" w:rsidRDefault="00096531" w:rsidP="00096531">
                  <w:pPr>
                    <w:rPr>
                      <w:sz w:val="16"/>
                      <w:szCs w:val="16"/>
                    </w:rPr>
                  </w:pPr>
                </w:p>
              </w:tc>
              <w:tc>
                <w:tcPr>
                  <w:tcW w:w="1543" w:type="dxa"/>
                </w:tcPr>
                <w:p w:rsidR="00096531" w:rsidRPr="004D2A1D" w:rsidRDefault="00096531" w:rsidP="00096531">
                  <w:pPr>
                    <w:jc w:val="center"/>
                    <w:rPr>
                      <w:b/>
                      <w:sz w:val="16"/>
                      <w:szCs w:val="16"/>
                    </w:rPr>
                  </w:pPr>
                  <w:r w:rsidRPr="004D2A1D">
                    <w:rPr>
                      <w:b/>
                      <w:sz w:val="16"/>
                      <w:szCs w:val="16"/>
                    </w:rPr>
                    <w:t>Name/Photocopy of Mentor Text</w:t>
                  </w:r>
                </w:p>
              </w:tc>
              <w:tc>
                <w:tcPr>
                  <w:tcW w:w="2610" w:type="dxa"/>
                </w:tcPr>
                <w:p w:rsidR="00096531" w:rsidRPr="004D2A1D" w:rsidRDefault="00096531" w:rsidP="00096531">
                  <w:pPr>
                    <w:jc w:val="center"/>
                    <w:rPr>
                      <w:b/>
                      <w:sz w:val="16"/>
                      <w:szCs w:val="16"/>
                    </w:rPr>
                  </w:pPr>
                  <w:r w:rsidRPr="004D2A1D">
                    <w:rPr>
                      <w:b/>
                      <w:sz w:val="16"/>
                      <w:szCs w:val="16"/>
                    </w:rPr>
                    <w:t>Notice</w:t>
                  </w:r>
                </w:p>
              </w:tc>
              <w:tc>
                <w:tcPr>
                  <w:tcW w:w="2070" w:type="dxa"/>
                </w:tcPr>
                <w:p w:rsidR="00096531" w:rsidRPr="004D2A1D" w:rsidRDefault="00096531" w:rsidP="00096531">
                  <w:pPr>
                    <w:jc w:val="center"/>
                    <w:rPr>
                      <w:b/>
                      <w:sz w:val="16"/>
                      <w:szCs w:val="16"/>
                    </w:rPr>
                  </w:pPr>
                  <w:r w:rsidRPr="004D2A1D">
                    <w:rPr>
                      <w:b/>
                      <w:sz w:val="16"/>
                      <w:szCs w:val="16"/>
                    </w:rPr>
                    <w:t>Name</w:t>
                  </w:r>
                </w:p>
              </w:tc>
              <w:tc>
                <w:tcPr>
                  <w:tcW w:w="2140" w:type="dxa"/>
                </w:tcPr>
                <w:p w:rsidR="00096531" w:rsidRPr="004D2A1D" w:rsidRDefault="00096531" w:rsidP="00096531">
                  <w:pPr>
                    <w:jc w:val="center"/>
                    <w:rPr>
                      <w:b/>
                      <w:sz w:val="18"/>
                      <w:szCs w:val="18"/>
                    </w:rPr>
                  </w:pPr>
                  <w:r w:rsidRPr="004D2A1D">
                    <w:rPr>
                      <w:b/>
                      <w:sz w:val="18"/>
                      <w:szCs w:val="18"/>
                    </w:rPr>
                    <w:t>How it helps the reader/writer</w:t>
                  </w:r>
                </w:p>
              </w:tc>
            </w:tr>
            <w:tr w:rsidR="00096531" w:rsidRPr="004D2A1D" w:rsidTr="00C856EF">
              <w:trPr>
                <w:trHeight w:val="438"/>
              </w:trPr>
              <w:tc>
                <w:tcPr>
                  <w:tcW w:w="792" w:type="dxa"/>
                  <w:vMerge w:val="restart"/>
                  <w:textDirection w:val="btLr"/>
                </w:tcPr>
                <w:p w:rsidR="00096531" w:rsidRPr="004D2A1D" w:rsidRDefault="00096531" w:rsidP="00096531">
                  <w:pPr>
                    <w:ind w:left="113" w:right="113"/>
                    <w:jc w:val="center"/>
                    <w:rPr>
                      <w:b/>
                      <w:sz w:val="16"/>
                      <w:szCs w:val="16"/>
                    </w:rPr>
                  </w:pPr>
                  <w:r w:rsidRPr="004D2A1D">
                    <w:rPr>
                      <w:b/>
                      <w:sz w:val="16"/>
                      <w:szCs w:val="16"/>
                    </w:rPr>
                    <w:t>Characteristics of an  Opinion Letter</w:t>
                  </w:r>
                </w:p>
                <w:p w:rsidR="00096531" w:rsidRPr="004D2A1D" w:rsidRDefault="00096531" w:rsidP="00096531">
                  <w:pPr>
                    <w:ind w:left="113" w:right="113"/>
                    <w:jc w:val="center"/>
                    <w:rPr>
                      <w:b/>
                      <w:sz w:val="16"/>
                      <w:szCs w:val="16"/>
                    </w:rPr>
                  </w:pPr>
                  <w:r w:rsidRPr="004D2A1D">
                    <w:rPr>
                      <w:b/>
                      <w:sz w:val="16"/>
                      <w:szCs w:val="16"/>
                    </w:rPr>
                    <w:t>(found in ALL mentor books)</w:t>
                  </w:r>
                </w:p>
              </w:tc>
              <w:tc>
                <w:tcPr>
                  <w:tcW w:w="1543" w:type="dxa"/>
                  <w:vMerge w:val="restart"/>
                </w:tcPr>
                <w:p w:rsidR="00096531" w:rsidRPr="004D2A1D" w:rsidRDefault="00096531" w:rsidP="00096531">
                  <w:pPr>
                    <w:rPr>
                      <w:sz w:val="16"/>
                      <w:szCs w:val="16"/>
                    </w:rPr>
                  </w:pPr>
                </w:p>
              </w:tc>
              <w:tc>
                <w:tcPr>
                  <w:tcW w:w="2610" w:type="dxa"/>
                </w:tcPr>
                <w:p w:rsidR="00096531" w:rsidRPr="004D2A1D" w:rsidRDefault="00096531" w:rsidP="00096531">
                  <w:pPr>
                    <w:rPr>
                      <w:sz w:val="16"/>
                      <w:szCs w:val="16"/>
                    </w:rPr>
                  </w:pPr>
                  <w:r w:rsidRPr="004D2A1D">
                    <w:rPr>
                      <w:sz w:val="16"/>
                      <w:szCs w:val="16"/>
                    </w:rPr>
                    <w:t>They are writing to someone.</w:t>
                  </w:r>
                </w:p>
              </w:tc>
              <w:tc>
                <w:tcPr>
                  <w:tcW w:w="2070" w:type="dxa"/>
                </w:tcPr>
                <w:p w:rsidR="00096531" w:rsidRPr="004D2A1D" w:rsidRDefault="00096531" w:rsidP="00096531">
                  <w:pPr>
                    <w:rPr>
                      <w:sz w:val="16"/>
                      <w:szCs w:val="16"/>
                    </w:rPr>
                  </w:pPr>
                  <w:r w:rsidRPr="004D2A1D">
                    <w:rPr>
                      <w:sz w:val="16"/>
                      <w:szCs w:val="16"/>
                    </w:rPr>
                    <w:t>Greeting/Audience</w:t>
                  </w:r>
                </w:p>
              </w:tc>
              <w:tc>
                <w:tcPr>
                  <w:tcW w:w="2140" w:type="dxa"/>
                </w:tcPr>
                <w:p w:rsidR="00096531" w:rsidRPr="004D2A1D" w:rsidRDefault="00096531" w:rsidP="00096531">
                  <w:pPr>
                    <w:rPr>
                      <w:sz w:val="18"/>
                      <w:szCs w:val="18"/>
                    </w:rPr>
                  </w:pPr>
                  <w:r w:rsidRPr="004D2A1D">
                    <w:rPr>
                      <w:sz w:val="18"/>
                      <w:szCs w:val="18"/>
                    </w:rPr>
                    <w:t>It helps the writer identify who can help them make a change.</w:t>
                  </w:r>
                </w:p>
              </w:tc>
            </w:tr>
            <w:tr w:rsidR="00096531" w:rsidRPr="004D2A1D" w:rsidTr="00C856EF">
              <w:trPr>
                <w:trHeight w:val="438"/>
              </w:trPr>
              <w:tc>
                <w:tcPr>
                  <w:tcW w:w="792" w:type="dxa"/>
                  <w:vMerge/>
                </w:tcPr>
                <w:p w:rsidR="00096531" w:rsidRPr="004D2A1D" w:rsidRDefault="00096531" w:rsidP="00096531">
                  <w:pPr>
                    <w:rPr>
                      <w:sz w:val="16"/>
                      <w:szCs w:val="16"/>
                    </w:rPr>
                  </w:pPr>
                </w:p>
              </w:tc>
              <w:tc>
                <w:tcPr>
                  <w:tcW w:w="1543" w:type="dxa"/>
                  <w:vMerge/>
                </w:tcPr>
                <w:p w:rsidR="00096531" w:rsidRPr="004D2A1D" w:rsidRDefault="00096531" w:rsidP="00096531">
                  <w:pPr>
                    <w:rPr>
                      <w:sz w:val="16"/>
                      <w:szCs w:val="16"/>
                    </w:rPr>
                  </w:pPr>
                </w:p>
              </w:tc>
              <w:tc>
                <w:tcPr>
                  <w:tcW w:w="2610" w:type="dxa"/>
                </w:tcPr>
                <w:p w:rsidR="00096531" w:rsidRPr="004D2A1D" w:rsidRDefault="00096531" w:rsidP="00096531">
                  <w:pPr>
                    <w:rPr>
                      <w:sz w:val="16"/>
                      <w:szCs w:val="16"/>
                    </w:rPr>
                  </w:pPr>
                  <w:r w:rsidRPr="004D2A1D">
                    <w:rPr>
                      <w:sz w:val="16"/>
                      <w:szCs w:val="16"/>
                    </w:rPr>
                    <w:t>They tell what they want.</w:t>
                  </w:r>
                </w:p>
              </w:tc>
              <w:tc>
                <w:tcPr>
                  <w:tcW w:w="2070" w:type="dxa"/>
                </w:tcPr>
                <w:p w:rsidR="00096531" w:rsidRPr="004D2A1D" w:rsidRDefault="00096531" w:rsidP="00096531">
                  <w:pPr>
                    <w:rPr>
                      <w:sz w:val="16"/>
                      <w:szCs w:val="16"/>
                    </w:rPr>
                  </w:pPr>
                  <w:r w:rsidRPr="004D2A1D">
                    <w:rPr>
                      <w:sz w:val="16"/>
                      <w:szCs w:val="16"/>
                    </w:rPr>
                    <w:t>Opinion</w:t>
                  </w:r>
                </w:p>
              </w:tc>
              <w:tc>
                <w:tcPr>
                  <w:tcW w:w="2140" w:type="dxa"/>
                </w:tcPr>
                <w:p w:rsidR="00096531" w:rsidRPr="004D2A1D" w:rsidRDefault="00096531" w:rsidP="00096531">
                  <w:pPr>
                    <w:rPr>
                      <w:sz w:val="18"/>
                      <w:szCs w:val="18"/>
                    </w:rPr>
                  </w:pPr>
                  <w:r w:rsidRPr="004D2A1D">
                    <w:rPr>
                      <w:sz w:val="18"/>
                      <w:szCs w:val="18"/>
                    </w:rPr>
                    <w:t>It tells the reader what they think or how they feel.</w:t>
                  </w:r>
                </w:p>
              </w:tc>
            </w:tr>
            <w:tr w:rsidR="00096531" w:rsidRPr="004D2A1D" w:rsidTr="00C856EF">
              <w:trPr>
                <w:trHeight w:val="438"/>
              </w:trPr>
              <w:tc>
                <w:tcPr>
                  <w:tcW w:w="792" w:type="dxa"/>
                  <w:vMerge/>
                </w:tcPr>
                <w:p w:rsidR="00096531" w:rsidRPr="004D2A1D" w:rsidRDefault="00096531" w:rsidP="00096531">
                  <w:pPr>
                    <w:rPr>
                      <w:sz w:val="16"/>
                      <w:szCs w:val="16"/>
                    </w:rPr>
                  </w:pPr>
                </w:p>
              </w:tc>
              <w:tc>
                <w:tcPr>
                  <w:tcW w:w="1543" w:type="dxa"/>
                  <w:vMerge/>
                </w:tcPr>
                <w:p w:rsidR="00096531" w:rsidRPr="004D2A1D" w:rsidRDefault="00096531" w:rsidP="00096531">
                  <w:pPr>
                    <w:rPr>
                      <w:sz w:val="16"/>
                      <w:szCs w:val="16"/>
                    </w:rPr>
                  </w:pPr>
                </w:p>
              </w:tc>
              <w:tc>
                <w:tcPr>
                  <w:tcW w:w="2610" w:type="dxa"/>
                </w:tcPr>
                <w:p w:rsidR="00096531" w:rsidRPr="004D2A1D" w:rsidRDefault="00096531" w:rsidP="00096531">
                  <w:pPr>
                    <w:rPr>
                      <w:sz w:val="16"/>
                      <w:szCs w:val="16"/>
                    </w:rPr>
                  </w:pPr>
                  <w:r w:rsidRPr="004D2A1D">
                    <w:rPr>
                      <w:sz w:val="16"/>
                      <w:szCs w:val="16"/>
                    </w:rPr>
                    <w:t>They say why they should get what they want.</w:t>
                  </w:r>
                </w:p>
              </w:tc>
              <w:tc>
                <w:tcPr>
                  <w:tcW w:w="2070" w:type="dxa"/>
                </w:tcPr>
                <w:p w:rsidR="00096531" w:rsidRPr="004D2A1D" w:rsidRDefault="00096531" w:rsidP="00096531">
                  <w:pPr>
                    <w:rPr>
                      <w:sz w:val="16"/>
                      <w:szCs w:val="16"/>
                    </w:rPr>
                  </w:pPr>
                  <w:r w:rsidRPr="004D2A1D">
                    <w:rPr>
                      <w:sz w:val="16"/>
                      <w:szCs w:val="16"/>
                    </w:rPr>
                    <w:t>Reason(s)</w:t>
                  </w:r>
                </w:p>
              </w:tc>
              <w:tc>
                <w:tcPr>
                  <w:tcW w:w="2140" w:type="dxa"/>
                </w:tcPr>
                <w:p w:rsidR="00096531" w:rsidRPr="004D2A1D" w:rsidRDefault="00096531" w:rsidP="00096531">
                  <w:pPr>
                    <w:rPr>
                      <w:sz w:val="18"/>
                      <w:szCs w:val="18"/>
                    </w:rPr>
                  </w:pPr>
                  <w:r w:rsidRPr="004D2A1D">
                    <w:rPr>
                      <w:sz w:val="18"/>
                      <w:szCs w:val="18"/>
                    </w:rPr>
                    <w:t>They help the writer convince their audience to make a change.</w:t>
                  </w:r>
                </w:p>
              </w:tc>
            </w:tr>
            <w:tr w:rsidR="00096531" w:rsidRPr="004D2A1D" w:rsidTr="00C856EF">
              <w:trPr>
                <w:trHeight w:val="438"/>
              </w:trPr>
              <w:tc>
                <w:tcPr>
                  <w:tcW w:w="792" w:type="dxa"/>
                  <w:vMerge/>
                </w:tcPr>
                <w:p w:rsidR="00096531" w:rsidRPr="004D2A1D" w:rsidRDefault="00096531" w:rsidP="00096531">
                  <w:pPr>
                    <w:rPr>
                      <w:sz w:val="16"/>
                      <w:szCs w:val="16"/>
                    </w:rPr>
                  </w:pPr>
                </w:p>
              </w:tc>
              <w:tc>
                <w:tcPr>
                  <w:tcW w:w="1543" w:type="dxa"/>
                  <w:vMerge/>
                </w:tcPr>
                <w:p w:rsidR="00096531" w:rsidRPr="004D2A1D" w:rsidRDefault="00096531" w:rsidP="00096531">
                  <w:pPr>
                    <w:rPr>
                      <w:sz w:val="16"/>
                      <w:szCs w:val="16"/>
                    </w:rPr>
                  </w:pPr>
                </w:p>
              </w:tc>
              <w:tc>
                <w:tcPr>
                  <w:tcW w:w="2610" w:type="dxa"/>
                </w:tcPr>
                <w:p w:rsidR="00096531" w:rsidRPr="004D2A1D" w:rsidRDefault="00096531" w:rsidP="00096531">
                  <w:pPr>
                    <w:rPr>
                      <w:sz w:val="16"/>
                      <w:szCs w:val="16"/>
                    </w:rPr>
                  </w:pPr>
                  <w:r w:rsidRPr="004D2A1D">
                    <w:rPr>
                      <w:sz w:val="16"/>
                      <w:szCs w:val="16"/>
                    </w:rPr>
                    <w:t>They thanked them for reading their letter.  They asked them to write back.</w:t>
                  </w:r>
                </w:p>
              </w:tc>
              <w:tc>
                <w:tcPr>
                  <w:tcW w:w="2070" w:type="dxa"/>
                </w:tcPr>
                <w:p w:rsidR="00096531" w:rsidRPr="004D2A1D" w:rsidRDefault="00096531" w:rsidP="00096531">
                  <w:pPr>
                    <w:rPr>
                      <w:sz w:val="16"/>
                      <w:szCs w:val="16"/>
                    </w:rPr>
                  </w:pPr>
                  <w:r w:rsidRPr="004D2A1D">
                    <w:rPr>
                      <w:sz w:val="16"/>
                      <w:szCs w:val="16"/>
                    </w:rPr>
                    <w:t>Closing</w:t>
                  </w:r>
                </w:p>
              </w:tc>
              <w:tc>
                <w:tcPr>
                  <w:tcW w:w="2140" w:type="dxa"/>
                </w:tcPr>
                <w:p w:rsidR="00096531" w:rsidRPr="004D2A1D" w:rsidRDefault="00096531" w:rsidP="00096531">
                  <w:pPr>
                    <w:rPr>
                      <w:sz w:val="18"/>
                      <w:szCs w:val="18"/>
                    </w:rPr>
                  </w:pPr>
                  <w:r w:rsidRPr="004D2A1D">
                    <w:rPr>
                      <w:sz w:val="18"/>
                      <w:szCs w:val="18"/>
                    </w:rPr>
                    <w:t>It helps the writer end their letter smoothly.</w:t>
                  </w:r>
                </w:p>
              </w:tc>
            </w:tr>
            <w:tr w:rsidR="00096531" w:rsidRPr="004D2A1D" w:rsidTr="00C856EF">
              <w:trPr>
                <w:trHeight w:val="438"/>
              </w:trPr>
              <w:tc>
                <w:tcPr>
                  <w:tcW w:w="792" w:type="dxa"/>
                  <w:vMerge/>
                </w:tcPr>
                <w:p w:rsidR="00096531" w:rsidRPr="004D2A1D" w:rsidRDefault="00096531" w:rsidP="00096531">
                  <w:pPr>
                    <w:rPr>
                      <w:sz w:val="16"/>
                      <w:szCs w:val="16"/>
                    </w:rPr>
                  </w:pPr>
                </w:p>
              </w:tc>
              <w:tc>
                <w:tcPr>
                  <w:tcW w:w="1543" w:type="dxa"/>
                  <w:vMerge/>
                </w:tcPr>
                <w:p w:rsidR="00096531" w:rsidRPr="004D2A1D" w:rsidRDefault="00096531" w:rsidP="00096531">
                  <w:pPr>
                    <w:rPr>
                      <w:sz w:val="16"/>
                      <w:szCs w:val="16"/>
                    </w:rPr>
                  </w:pPr>
                </w:p>
              </w:tc>
              <w:tc>
                <w:tcPr>
                  <w:tcW w:w="2610" w:type="dxa"/>
                </w:tcPr>
                <w:p w:rsidR="00096531" w:rsidRPr="004D2A1D" w:rsidRDefault="00096531" w:rsidP="00096531">
                  <w:pPr>
                    <w:rPr>
                      <w:sz w:val="16"/>
                      <w:szCs w:val="16"/>
                    </w:rPr>
                  </w:pPr>
                  <w:r w:rsidRPr="004D2A1D">
                    <w:rPr>
                      <w:sz w:val="16"/>
                      <w:szCs w:val="16"/>
                    </w:rPr>
                    <w:t>They tell who the letter is from.</w:t>
                  </w:r>
                </w:p>
              </w:tc>
              <w:tc>
                <w:tcPr>
                  <w:tcW w:w="2070" w:type="dxa"/>
                </w:tcPr>
                <w:p w:rsidR="00096531" w:rsidRPr="004D2A1D" w:rsidRDefault="00096531" w:rsidP="00096531">
                  <w:pPr>
                    <w:rPr>
                      <w:sz w:val="16"/>
                      <w:szCs w:val="16"/>
                    </w:rPr>
                  </w:pPr>
                  <w:r w:rsidRPr="004D2A1D">
                    <w:rPr>
                      <w:sz w:val="16"/>
                      <w:szCs w:val="16"/>
                    </w:rPr>
                    <w:t>Signature</w:t>
                  </w:r>
                </w:p>
              </w:tc>
              <w:tc>
                <w:tcPr>
                  <w:tcW w:w="2140" w:type="dxa"/>
                </w:tcPr>
                <w:p w:rsidR="00096531" w:rsidRPr="004D2A1D" w:rsidRDefault="00096531" w:rsidP="00096531">
                  <w:pPr>
                    <w:rPr>
                      <w:sz w:val="18"/>
                      <w:szCs w:val="18"/>
                    </w:rPr>
                  </w:pPr>
                  <w:r w:rsidRPr="004D2A1D">
                    <w:rPr>
                      <w:sz w:val="18"/>
                      <w:szCs w:val="18"/>
                    </w:rPr>
                    <w:t>It tells the reader who wants a change to be made.</w:t>
                  </w:r>
                </w:p>
              </w:tc>
            </w:tr>
            <w:tr w:rsidR="00096531" w:rsidRPr="004D2A1D" w:rsidTr="00C856EF">
              <w:trPr>
                <w:trHeight w:val="438"/>
              </w:trPr>
              <w:tc>
                <w:tcPr>
                  <w:tcW w:w="792" w:type="dxa"/>
                  <w:vMerge/>
                </w:tcPr>
                <w:p w:rsidR="00096531" w:rsidRPr="004D2A1D" w:rsidRDefault="00096531" w:rsidP="00096531">
                  <w:pPr>
                    <w:rPr>
                      <w:sz w:val="16"/>
                      <w:szCs w:val="16"/>
                    </w:rPr>
                  </w:pPr>
                </w:p>
              </w:tc>
              <w:tc>
                <w:tcPr>
                  <w:tcW w:w="1543" w:type="dxa"/>
                  <w:vMerge/>
                </w:tcPr>
                <w:p w:rsidR="00096531" w:rsidRPr="004D2A1D" w:rsidRDefault="00096531" w:rsidP="00096531">
                  <w:pPr>
                    <w:rPr>
                      <w:sz w:val="16"/>
                      <w:szCs w:val="16"/>
                    </w:rPr>
                  </w:pPr>
                </w:p>
              </w:tc>
              <w:tc>
                <w:tcPr>
                  <w:tcW w:w="2610" w:type="dxa"/>
                </w:tcPr>
                <w:p w:rsidR="00096531" w:rsidRPr="004D2A1D" w:rsidRDefault="00096531" w:rsidP="00096531">
                  <w:pPr>
                    <w:rPr>
                      <w:sz w:val="16"/>
                      <w:szCs w:val="16"/>
                    </w:rPr>
                  </w:pPr>
                  <w:r w:rsidRPr="004D2A1D">
                    <w:rPr>
                      <w:sz w:val="16"/>
                      <w:szCs w:val="16"/>
                    </w:rPr>
                    <w:t>There are different parts.  It’s not like a story.</w:t>
                  </w:r>
                </w:p>
              </w:tc>
              <w:tc>
                <w:tcPr>
                  <w:tcW w:w="2070" w:type="dxa"/>
                </w:tcPr>
                <w:p w:rsidR="00096531" w:rsidRPr="004D2A1D" w:rsidRDefault="00096531" w:rsidP="00096531">
                  <w:pPr>
                    <w:rPr>
                      <w:sz w:val="16"/>
                      <w:szCs w:val="16"/>
                    </w:rPr>
                  </w:pPr>
                  <w:r w:rsidRPr="004D2A1D">
                    <w:rPr>
                      <w:sz w:val="16"/>
                      <w:szCs w:val="16"/>
                    </w:rPr>
                    <w:t>Letter format: Greeting, body, closing, signature, date (optional)</w:t>
                  </w:r>
                </w:p>
              </w:tc>
              <w:tc>
                <w:tcPr>
                  <w:tcW w:w="2140" w:type="dxa"/>
                </w:tcPr>
                <w:p w:rsidR="00096531" w:rsidRPr="004D2A1D" w:rsidRDefault="00096531" w:rsidP="00096531">
                  <w:pPr>
                    <w:rPr>
                      <w:sz w:val="18"/>
                      <w:szCs w:val="18"/>
                    </w:rPr>
                  </w:pPr>
                </w:p>
              </w:tc>
            </w:tr>
          </w:tbl>
          <w:p w:rsidR="004D2A1D" w:rsidRPr="004D2A1D" w:rsidRDefault="004D2A1D" w:rsidP="004D2A1D">
            <w:pPr>
              <w:rPr>
                <w:sz w:val="20"/>
                <w:szCs w:val="20"/>
              </w:rPr>
            </w:pPr>
          </w:p>
        </w:tc>
      </w:tr>
      <w:tr w:rsidR="00637453" w:rsidRPr="004D2A1D" w:rsidTr="00637453">
        <w:trPr>
          <w:trHeight w:val="5723"/>
        </w:trPr>
        <w:tc>
          <w:tcPr>
            <w:tcW w:w="1561" w:type="dxa"/>
          </w:tcPr>
          <w:p w:rsidR="00637453" w:rsidRPr="006152E4" w:rsidRDefault="00637453" w:rsidP="004A43CF">
            <w:pPr>
              <w:rPr>
                <w:b/>
              </w:rPr>
            </w:pPr>
            <w:r w:rsidRPr="006152E4">
              <w:rPr>
                <w:b/>
              </w:rPr>
              <w:t>Immersion Session 3 (read aloud)-</w:t>
            </w:r>
            <w:r w:rsidRPr="006152E4">
              <w:t xml:space="preserve"> </w:t>
            </w:r>
            <w:r>
              <w:rPr>
                <w:b/>
              </w:rPr>
              <w:t xml:space="preserve">Writers reread mentor text </w:t>
            </w:r>
            <w:r w:rsidRPr="006152E4">
              <w:rPr>
                <w:b/>
              </w:rPr>
              <w:t>as writers to discover techniques used for effective Opinion Letters</w:t>
            </w:r>
          </w:p>
        </w:tc>
        <w:tc>
          <w:tcPr>
            <w:tcW w:w="9527" w:type="dxa"/>
          </w:tcPr>
          <w:p w:rsidR="00637453" w:rsidRPr="00637453" w:rsidRDefault="00637453" w:rsidP="00637453">
            <w:pPr>
              <w:rPr>
                <w:i/>
                <w:sz w:val="20"/>
                <w:szCs w:val="20"/>
              </w:rPr>
            </w:pPr>
            <w:r w:rsidRPr="00637453">
              <w:rPr>
                <w:sz w:val="20"/>
                <w:szCs w:val="20"/>
              </w:rPr>
              <w:t xml:space="preserve">Select teacher and student authored social action letters for this session.  Also, revisit text chosen on day one or two of Immersion that has some of the following techniques.  Reread the text, noticing and charting techniques used for effective Opinion Letters.  Although your students may have many valid </w:t>
            </w:r>
            <w:proofErr w:type="spellStart"/>
            <w:r w:rsidRPr="00637453">
              <w:rPr>
                <w:sz w:val="20"/>
                <w:szCs w:val="20"/>
              </w:rPr>
              <w:t>noticings</w:t>
            </w:r>
            <w:proofErr w:type="spellEnd"/>
            <w:r w:rsidRPr="00637453">
              <w:rPr>
                <w:sz w:val="20"/>
                <w:szCs w:val="20"/>
              </w:rPr>
              <w:t xml:space="preserve">, we want to make sure that during the next two days, all of the techniques of effective Opinion Letters listed on the anchor chart below are noticed (even if </w:t>
            </w:r>
            <w:proofErr w:type="spellStart"/>
            <w:r w:rsidRPr="00637453">
              <w:rPr>
                <w:sz w:val="20"/>
                <w:szCs w:val="20"/>
              </w:rPr>
              <w:t>noticings</w:t>
            </w:r>
            <w:proofErr w:type="spellEnd"/>
            <w:r w:rsidRPr="00637453">
              <w:rPr>
                <w:sz w:val="20"/>
                <w:szCs w:val="20"/>
              </w:rPr>
              <w:t xml:space="preserve"> are teacher directed). This is a time when we are scaffolding by good questioning (intonation plays a key role in questioning).  </w:t>
            </w:r>
            <w:r w:rsidRPr="00637453">
              <w:rPr>
                <w:i/>
                <w:sz w:val="20"/>
                <w:szCs w:val="20"/>
              </w:rPr>
              <w:t>What do you notice on this page?  What are the words telling us? Could it be that the author wanted to____?  What do you think?</w:t>
            </w:r>
          </w:p>
          <w:tbl>
            <w:tblPr>
              <w:tblStyle w:val="TableGrid5"/>
              <w:tblpPr w:leftFromText="180" w:rightFromText="180" w:vertAnchor="page" w:horzAnchor="margin" w:tblpY="1726"/>
              <w:tblOverlap w:val="never"/>
              <w:tblW w:w="926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825"/>
              <w:gridCol w:w="1409"/>
              <w:gridCol w:w="3164"/>
              <w:gridCol w:w="2000"/>
              <w:gridCol w:w="1862"/>
            </w:tblGrid>
            <w:tr w:rsidR="00637453" w:rsidRPr="004D2A1D" w:rsidTr="00637453">
              <w:trPr>
                <w:trHeight w:val="327"/>
              </w:trPr>
              <w:tc>
                <w:tcPr>
                  <w:tcW w:w="9260" w:type="dxa"/>
                  <w:gridSpan w:val="5"/>
                </w:tcPr>
                <w:p w:rsidR="00637453" w:rsidRPr="004D2A1D" w:rsidRDefault="00637453" w:rsidP="00637453">
                  <w:pPr>
                    <w:jc w:val="center"/>
                    <w:rPr>
                      <w:b/>
                      <w:sz w:val="20"/>
                      <w:szCs w:val="20"/>
                    </w:rPr>
                  </w:pPr>
                  <w:r w:rsidRPr="004D2A1D">
                    <w:rPr>
                      <w:b/>
                      <w:sz w:val="20"/>
                      <w:szCs w:val="20"/>
                    </w:rPr>
                    <w:t>Opinion Letters</w:t>
                  </w:r>
                </w:p>
              </w:tc>
            </w:tr>
            <w:tr w:rsidR="00637453" w:rsidRPr="004D2A1D" w:rsidTr="00637453">
              <w:trPr>
                <w:trHeight w:val="796"/>
              </w:trPr>
              <w:tc>
                <w:tcPr>
                  <w:tcW w:w="825" w:type="dxa"/>
                  <w:vMerge w:val="restart"/>
                  <w:textDirection w:val="btLr"/>
                </w:tcPr>
                <w:p w:rsidR="00637453" w:rsidRPr="004D2A1D" w:rsidRDefault="00637453" w:rsidP="00637453">
                  <w:pPr>
                    <w:ind w:left="113" w:right="113"/>
                    <w:jc w:val="center"/>
                    <w:rPr>
                      <w:b/>
                      <w:sz w:val="16"/>
                      <w:szCs w:val="16"/>
                    </w:rPr>
                  </w:pPr>
                  <w:r w:rsidRPr="004D2A1D">
                    <w:rPr>
                      <w:b/>
                      <w:sz w:val="16"/>
                      <w:szCs w:val="16"/>
                    </w:rPr>
                    <w:t xml:space="preserve">Techniques Used in Effective </w:t>
                  </w:r>
                </w:p>
                <w:p w:rsidR="00637453" w:rsidRPr="004D2A1D" w:rsidRDefault="00637453" w:rsidP="00637453">
                  <w:pPr>
                    <w:ind w:left="113" w:right="113"/>
                    <w:jc w:val="center"/>
                    <w:rPr>
                      <w:b/>
                      <w:sz w:val="16"/>
                      <w:szCs w:val="16"/>
                    </w:rPr>
                  </w:pPr>
                  <w:r w:rsidRPr="004D2A1D">
                    <w:rPr>
                      <w:b/>
                      <w:sz w:val="16"/>
                      <w:szCs w:val="16"/>
                    </w:rPr>
                    <w:t>Opinion Letters</w:t>
                  </w:r>
                </w:p>
                <w:p w:rsidR="00637453" w:rsidRPr="004D2A1D" w:rsidRDefault="00637453" w:rsidP="00637453">
                  <w:pPr>
                    <w:ind w:left="113" w:right="113"/>
                    <w:jc w:val="center"/>
                    <w:rPr>
                      <w:b/>
                      <w:sz w:val="16"/>
                      <w:szCs w:val="16"/>
                    </w:rPr>
                  </w:pPr>
                  <w:r w:rsidRPr="004D2A1D">
                    <w:rPr>
                      <w:b/>
                      <w:sz w:val="16"/>
                      <w:szCs w:val="16"/>
                    </w:rPr>
                    <w:t xml:space="preserve"> (found in SOME mentor books)</w:t>
                  </w:r>
                </w:p>
                <w:p w:rsidR="00637453" w:rsidRPr="004D2A1D" w:rsidRDefault="00637453" w:rsidP="00637453">
                  <w:pPr>
                    <w:ind w:left="113" w:right="113"/>
                    <w:rPr>
                      <w:b/>
                      <w:sz w:val="16"/>
                      <w:szCs w:val="16"/>
                    </w:rPr>
                  </w:pPr>
                </w:p>
              </w:tc>
              <w:tc>
                <w:tcPr>
                  <w:tcW w:w="1409" w:type="dxa"/>
                  <w:vMerge w:val="restart"/>
                </w:tcPr>
                <w:p w:rsidR="00637453" w:rsidRPr="004D2A1D" w:rsidRDefault="00637453" w:rsidP="00637453">
                  <w:pPr>
                    <w:rPr>
                      <w:b/>
                      <w:sz w:val="16"/>
                      <w:szCs w:val="16"/>
                    </w:rPr>
                  </w:pPr>
                </w:p>
                <w:p w:rsidR="00637453" w:rsidRPr="004D2A1D" w:rsidRDefault="00637453" w:rsidP="00637453">
                  <w:pPr>
                    <w:rPr>
                      <w:b/>
                      <w:sz w:val="16"/>
                      <w:szCs w:val="16"/>
                    </w:rPr>
                  </w:pPr>
                </w:p>
                <w:p w:rsidR="00637453" w:rsidRPr="004D2A1D" w:rsidRDefault="00637453" w:rsidP="00637453">
                  <w:pPr>
                    <w:rPr>
                      <w:b/>
                      <w:sz w:val="16"/>
                      <w:szCs w:val="16"/>
                    </w:rPr>
                  </w:pPr>
                </w:p>
                <w:p w:rsidR="00637453" w:rsidRPr="004D2A1D" w:rsidRDefault="00637453" w:rsidP="00637453">
                  <w:pPr>
                    <w:rPr>
                      <w:b/>
                      <w:sz w:val="16"/>
                      <w:szCs w:val="16"/>
                    </w:rPr>
                  </w:pPr>
                </w:p>
                <w:p w:rsidR="00637453" w:rsidRPr="004D2A1D" w:rsidRDefault="00637453" w:rsidP="00637453">
                  <w:pPr>
                    <w:rPr>
                      <w:b/>
                      <w:sz w:val="16"/>
                      <w:szCs w:val="16"/>
                    </w:rPr>
                  </w:pPr>
                </w:p>
                <w:p w:rsidR="00637453" w:rsidRPr="004D2A1D" w:rsidRDefault="00637453" w:rsidP="00637453">
                  <w:pPr>
                    <w:rPr>
                      <w:b/>
                      <w:sz w:val="16"/>
                      <w:szCs w:val="16"/>
                    </w:rPr>
                  </w:pPr>
                </w:p>
                <w:p w:rsidR="00637453" w:rsidRPr="004D2A1D" w:rsidRDefault="00637453" w:rsidP="00637453">
                  <w:pPr>
                    <w:rPr>
                      <w:b/>
                      <w:sz w:val="16"/>
                      <w:szCs w:val="16"/>
                    </w:rPr>
                  </w:pPr>
                </w:p>
                <w:p w:rsidR="00637453" w:rsidRPr="004D2A1D" w:rsidRDefault="00637453" w:rsidP="00637453">
                  <w:pPr>
                    <w:rPr>
                      <w:b/>
                      <w:sz w:val="16"/>
                      <w:szCs w:val="16"/>
                    </w:rPr>
                  </w:pPr>
                </w:p>
                <w:p w:rsidR="00637453" w:rsidRPr="004D2A1D" w:rsidRDefault="00637453" w:rsidP="00637453">
                  <w:pPr>
                    <w:rPr>
                      <w:b/>
                      <w:sz w:val="16"/>
                      <w:szCs w:val="16"/>
                    </w:rPr>
                  </w:pPr>
                </w:p>
              </w:tc>
              <w:tc>
                <w:tcPr>
                  <w:tcW w:w="3164" w:type="dxa"/>
                </w:tcPr>
                <w:p w:rsidR="00637453" w:rsidRPr="004D2A1D" w:rsidRDefault="00637453" w:rsidP="00637453">
                  <w:pPr>
                    <w:rPr>
                      <w:sz w:val="16"/>
                      <w:szCs w:val="16"/>
                    </w:rPr>
                  </w:pPr>
                  <w:r w:rsidRPr="004D2A1D">
                    <w:rPr>
                      <w:sz w:val="16"/>
                      <w:szCs w:val="16"/>
                    </w:rPr>
                    <w:t>They tell how to help solve the problem or how to make a change.</w:t>
                  </w:r>
                </w:p>
              </w:tc>
              <w:tc>
                <w:tcPr>
                  <w:tcW w:w="2000" w:type="dxa"/>
                </w:tcPr>
                <w:p w:rsidR="00637453" w:rsidRPr="004D2A1D" w:rsidRDefault="00637453" w:rsidP="00637453">
                  <w:pPr>
                    <w:rPr>
                      <w:sz w:val="16"/>
                      <w:szCs w:val="16"/>
                    </w:rPr>
                  </w:pPr>
                  <w:r w:rsidRPr="004D2A1D">
                    <w:rPr>
                      <w:sz w:val="16"/>
                      <w:szCs w:val="16"/>
                    </w:rPr>
                    <w:t>Solution(s)</w:t>
                  </w:r>
                </w:p>
              </w:tc>
              <w:tc>
                <w:tcPr>
                  <w:tcW w:w="1862" w:type="dxa"/>
                </w:tcPr>
                <w:p w:rsidR="00637453" w:rsidRPr="004D2A1D" w:rsidRDefault="00637453" w:rsidP="00637453">
                  <w:pPr>
                    <w:rPr>
                      <w:sz w:val="16"/>
                      <w:szCs w:val="16"/>
                    </w:rPr>
                  </w:pPr>
                  <w:r w:rsidRPr="004D2A1D">
                    <w:rPr>
                      <w:sz w:val="16"/>
                      <w:szCs w:val="16"/>
                    </w:rPr>
                    <w:t>It helps the reader think about a possible way to help make a change and/or solve the problem.</w:t>
                  </w:r>
                </w:p>
              </w:tc>
            </w:tr>
            <w:tr w:rsidR="00637453" w:rsidRPr="004D2A1D" w:rsidTr="00637453">
              <w:trPr>
                <w:trHeight w:val="796"/>
              </w:trPr>
              <w:tc>
                <w:tcPr>
                  <w:tcW w:w="825" w:type="dxa"/>
                  <w:vMerge/>
                </w:tcPr>
                <w:p w:rsidR="00637453" w:rsidRPr="004D2A1D" w:rsidRDefault="00637453" w:rsidP="00637453">
                  <w:pPr>
                    <w:rPr>
                      <w:b/>
                      <w:sz w:val="16"/>
                      <w:szCs w:val="16"/>
                    </w:rPr>
                  </w:pPr>
                </w:p>
              </w:tc>
              <w:tc>
                <w:tcPr>
                  <w:tcW w:w="1409" w:type="dxa"/>
                  <w:vMerge/>
                </w:tcPr>
                <w:p w:rsidR="00637453" w:rsidRPr="004D2A1D" w:rsidRDefault="00637453" w:rsidP="00637453">
                  <w:pPr>
                    <w:rPr>
                      <w:b/>
                      <w:sz w:val="16"/>
                      <w:szCs w:val="16"/>
                    </w:rPr>
                  </w:pPr>
                </w:p>
              </w:tc>
              <w:tc>
                <w:tcPr>
                  <w:tcW w:w="3164" w:type="dxa"/>
                </w:tcPr>
                <w:p w:rsidR="00637453" w:rsidRPr="004D2A1D" w:rsidRDefault="00637453" w:rsidP="00637453">
                  <w:pPr>
                    <w:rPr>
                      <w:sz w:val="16"/>
                      <w:szCs w:val="16"/>
                    </w:rPr>
                  </w:pPr>
                  <w:r w:rsidRPr="004D2A1D">
                    <w:rPr>
                      <w:sz w:val="16"/>
                      <w:szCs w:val="16"/>
                    </w:rPr>
                    <w:t>It tells a story in the letter.</w:t>
                  </w:r>
                </w:p>
              </w:tc>
              <w:tc>
                <w:tcPr>
                  <w:tcW w:w="2000" w:type="dxa"/>
                </w:tcPr>
                <w:p w:rsidR="00637453" w:rsidRPr="004D2A1D" w:rsidRDefault="00637453" w:rsidP="00637453">
                  <w:pPr>
                    <w:rPr>
                      <w:sz w:val="16"/>
                      <w:szCs w:val="16"/>
                    </w:rPr>
                  </w:pPr>
                  <w:r w:rsidRPr="004D2A1D">
                    <w:rPr>
                      <w:sz w:val="16"/>
                      <w:szCs w:val="16"/>
                    </w:rPr>
                    <w:t>Mini-moment</w:t>
                  </w:r>
                </w:p>
              </w:tc>
              <w:tc>
                <w:tcPr>
                  <w:tcW w:w="1862" w:type="dxa"/>
                </w:tcPr>
                <w:p w:rsidR="00637453" w:rsidRPr="004D2A1D" w:rsidRDefault="00637453" w:rsidP="00637453">
                  <w:pPr>
                    <w:rPr>
                      <w:sz w:val="16"/>
                      <w:szCs w:val="16"/>
                    </w:rPr>
                  </w:pPr>
                  <w:r w:rsidRPr="004D2A1D">
                    <w:rPr>
                      <w:sz w:val="16"/>
                      <w:szCs w:val="16"/>
                    </w:rPr>
                    <w:t>It helps the reader make their point.</w:t>
                  </w:r>
                </w:p>
              </w:tc>
            </w:tr>
            <w:tr w:rsidR="00637453" w:rsidRPr="004D2A1D" w:rsidTr="00637453">
              <w:trPr>
                <w:trHeight w:val="796"/>
              </w:trPr>
              <w:tc>
                <w:tcPr>
                  <w:tcW w:w="825" w:type="dxa"/>
                  <w:vMerge/>
                </w:tcPr>
                <w:p w:rsidR="00637453" w:rsidRPr="004D2A1D" w:rsidRDefault="00637453" w:rsidP="00637453">
                  <w:pPr>
                    <w:rPr>
                      <w:b/>
                      <w:sz w:val="16"/>
                      <w:szCs w:val="16"/>
                    </w:rPr>
                  </w:pPr>
                </w:p>
              </w:tc>
              <w:tc>
                <w:tcPr>
                  <w:tcW w:w="1409" w:type="dxa"/>
                  <w:vMerge/>
                </w:tcPr>
                <w:p w:rsidR="00637453" w:rsidRPr="004D2A1D" w:rsidRDefault="00637453" w:rsidP="00637453">
                  <w:pPr>
                    <w:rPr>
                      <w:b/>
                      <w:sz w:val="16"/>
                      <w:szCs w:val="16"/>
                    </w:rPr>
                  </w:pPr>
                </w:p>
              </w:tc>
              <w:tc>
                <w:tcPr>
                  <w:tcW w:w="3164" w:type="dxa"/>
                </w:tcPr>
                <w:p w:rsidR="00637453" w:rsidRPr="004D2A1D" w:rsidRDefault="00637453" w:rsidP="00637453">
                  <w:pPr>
                    <w:rPr>
                      <w:sz w:val="16"/>
                      <w:szCs w:val="16"/>
                    </w:rPr>
                  </w:pPr>
                  <w:r w:rsidRPr="004D2A1D">
                    <w:rPr>
                      <w:sz w:val="16"/>
                      <w:szCs w:val="16"/>
                    </w:rPr>
                    <w:t>Words that help go from one part to another.</w:t>
                  </w:r>
                </w:p>
              </w:tc>
              <w:tc>
                <w:tcPr>
                  <w:tcW w:w="2000" w:type="dxa"/>
                </w:tcPr>
                <w:p w:rsidR="00637453" w:rsidRPr="004D2A1D" w:rsidRDefault="00637453" w:rsidP="00637453">
                  <w:pPr>
                    <w:rPr>
                      <w:sz w:val="16"/>
                      <w:szCs w:val="16"/>
                    </w:rPr>
                  </w:pPr>
                  <w:r w:rsidRPr="004D2A1D">
                    <w:rPr>
                      <w:sz w:val="16"/>
                      <w:szCs w:val="16"/>
                    </w:rPr>
                    <w:t>Transitional words/phrases</w:t>
                  </w:r>
                </w:p>
              </w:tc>
              <w:tc>
                <w:tcPr>
                  <w:tcW w:w="1862" w:type="dxa"/>
                </w:tcPr>
                <w:p w:rsidR="00637453" w:rsidRPr="004D2A1D" w:rsidRDefault="00637453" w:rsidP="00637453">
                  <w:pPr>
                    <w:rPr>
                      <w:sz w:val="16"/>
                      <w:szCs w:val="16"/>
                    </w:rPr>
                  </w:pPr>
                  <w:r w:rsidRPr="004D2A1D">
                    <w:rPr>
                      <w:sz w:val="16"/>
                      <w:szCs w:val="16"/>
                    </w:rPr>
                    <w:t>They can help connect the writer’s reasons.</w:t>
                  </w:r>
                </w:p>
              </w:tc>
            </w:tr>
            <w:tr w:rsidR="00637453" w:rsidRPr="004D2A1D" w:rsidTr="00637453">
              <w:trPr>
                <w:trHeight w:val="796"/>
              </w:trPr>
              <w:tc>
                <w:tcPr>
                  <w:tcW w:w="825" w:type="dxa"/>
                  <w:vMerge/>
                </w:tcPr>
                <w:p w:rsidR="00637453" w:rsidRPr="004D2A1D" w:rsidRDefault="00637453" w:rsidP="00637453">
                  <w:pPr>
                    <w:rPr>
                      <w:b/>
                      <w:sz w:val="16"/>
                      <w:szCs w:val="16"/>
                    </w:rPr>
                  </w:pPr>
                </w:p>
              </w:tc>
              <w:tc>
                <w:tcPr>
                  <w:tcW w:w="1409" w:type="dxa"/>
                  <w:vMerge/>
                </w:tcPr>
                <w:p w:rsidR="00637453" w:rsidRPr="004D2A1D" w:rsidRDefault="00637453" w:rsidP="00637453">
                  <w:pPr>
                    <w:rPr>
                      <w:b/>
                      <w:sz w:val="16"/>
                      <w:szCs w:val="16"/>
                    </w:rPr>
                  </w:pPr>
                </w:p>
              </w:tc>
              <w:tc>
                <w:tcPr>
                  <w:tcW w:w="3164" w:type="dxa"/>
                </w:tcPr>
                <w:p w:rsidR="00637453" w:rsidRPr="004D2A1D" w:rsidRDefault="00637453" w:rsidP="00637453">
                  <w:pPr>
                    <w:rPr>
                      <w:sz w:val="16"/>
                      <w:szCs w:val="16"/>
                    </w:rPr>
                  </w:pPr>
                  <w:r w:rsidRPr="004D2A1D">
                    <w:rPr>
                      <w:sz w:val="16"/>
                      <w:szCs w:val="16"/>
                    </w:rPr>
                    <w:t>They use lots of details to tell what happened.</w:t>
                  </w:r>
                </w:p>
              </w:tc>
              <w:tc>
                <w:tcPr>
                  <w:tcW w:w="2000" w:type="dxa"/>
                </w:tcPr>
                <w:p w:rsidR="00637453" w:rsidRPr="004D2A1D" w:rsidRDefault="00637453" w:rsidP="00637453">
                  <w:pPr>
                    <w:rPr>
                      <w:sz w:val="16"/>
                      <w:szCs w:val="16"/>
                    </w:rPr>
                  </w:pPr>
                  <w:r w:rsidRPr="004D2A1D">
                    <w:rPr>
                      <w:sz w:val="16"/>
                      <w:szCs w:val="16"/>
                    </w:rPr>
                    <w:t>Show not Tell</w:t>
                  </w:r>
                </w:p>
              </w:tc>
              <w:tc>
                <w:tcPr>
                  <w:tcW w:w="1862" w:type="dxa"/>
                </w:tcPr>
                <w:p w:rsidR="00637453" w:rsidRPr="004D2A1D" w:rsidRDefault="00637453" w:rsidP="00637453">
                  <w:pPr>
                    <w:rPr>
                      <w:sz w:val="16"/>
                      <w:szCs w:val="16"/>
                    </w:rPr>
                  </w:pPr>
                  <w:r w:rsidRPr="004D2A1D">
                    <w:rPr>
                      <w:sz w:val="16"/>
                      <w:szCs w:val="16"/>
                    </w:rPr>
                    <w:t>It helps the reader create a picture in their mind and connects to their feelings.</w:t>
                  </w:r>
                </w:p>
              </w:tc>
            </w:tr>
          </w:tbl>
          <w:p w:rsidR="00637453" w:rsidRPr="006152E4" w:rsidRDefault="00637453" w:rsidP="004D2A1D"/>
        </w:tc>
      </w:tr>
    </w:tbl>
    <w:p w:rsidR="00637453" w:rsidRDefault="00637453" w:rsidP="00637453">
      <w:pPr>
        <w:rPr>
          <w:b/>
          <w:sz w:val="28"/>
          <w:szCs w:val="28"/>
        </w:rPr>
      </w:pPr>
    </w:p>
    <w:p w:rsidR="001B718D" w:rsidRDefault="001B718D" w:rsidP="00637453">
      <w:pPr>
        <w:rPr>
          <w:b/>
          <w:sz w:val="28"/>
          <w:szCs w:val="28"/>
        </w:rPr>
      </w:pPr>
    </w:p>
    <w:p w:rsidR="001B718D" w:rsidRDefault="001B718D" w:rsidP="00637453">
      <w:pPr>
        <w:rPr>
          <w:b/>
          <w:sz w:val="28"/>
          <w:szCs w:val="28"/>
        </w:rPr>
        <w:sectPr w:rsidR="001B718D" w:rsidSect="001B718D">
          <w:pgSz w:w="12240" w:h="15840"/>
          <w:pgMar w:top="720" w:right="720" w:bottom="720" w:left="720" w:header="720" w:footer="720" w:gutter="0"/>
          <w:cols w:space="720"/>
          <w:docGrid w:linePitch="360"/>
        </w:sectPr>
      </w:pPr>
    </w:p>
    <w:p w:rsidR="00637453" w:rsidRPr="001B718D" w:rsidRDefault="00637453" w:rsidP="00637453">
      <w:pPr>
        <w:rPr>
          <w:b/>
          <w:sz w:val="24"/>
          <w:szCs w:val="24"/>
        </w:rPr>
      </w:pPr>
      <w:r w:rsidRPr="001B718D">
        <w:rPr>
          <w:b/>
          <w:sz w:val="24"/>
          <w:szCs w:val="24"/>
        </w:rPr>
        <w:lastRenderedPageBreak/>
        <w:t>Immersion Phase – Continued</w:t>
      </w:r>
    </w:p>
    <w:p w:rsidR="00637453" w:rsidRDefault="00637453"/>
    <w:tbl>
      <w:tblPr>
        <w:tblStyle w:val="TableGrid6"/>
        <w:tblW w:w="110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0"/>
        <w:gridCol w:w="9506"/>
        <w:gridCol w:w="72"/>
      </w:tblGrid>
      <w:tr w:rsidR="004D2A1D" w:rsidRPr="004D2A1D" w:rsidTr="00637453">
        <w:trPr>
          <w:trHeight w:val="4533"/>
        </w:trPr>
        <w:tc>
          <w:tcPr>
            <w:tcW w:w="1510" w:type="dxa"/>
          </w:tcPr>
          <w:p w:rsidR="004D2A1D" w:rsidRPr="006152E4" w:rsidRDefault="004D2A1D" w:rsidP="004D2A1D">
            <w:pPr>
              <w:rPr>
                <w:b/>
              </w:rPr>
            </w:pPr>
            <w:r w:rsidRPr="006152E4">
              <w:rPr>
                <w:b/>
              </w:rPr>
              <w:t>Immersion Session 4 (read aloud</w:t>
            </w:r>
            <w:r w:rsidR="002F56AD" w:rsidRPr="006152E4">
              <w:rPr>
                <w:b/>
              </w:rPr>
              <w:t>) -</w:t>
            </w:r>
            <w:r w:rsidRPr="006152E4">
              <w:t xml:space="preserve"> </w:t>
            </w:r>
            <w:r w:rsidR="00210FD3">
              <w:rPr>
                <w:b/>
              </w:rPr>
              <w:t>Writers reread mentor text</w:t>
            </w:r>
            <w:r w:rsidRPr="006152E4">
              <w:rPr>
                <w:b/>
              </w:rPr>
              <w:t xml:space="preserve"> as writers to discover techniques of effective Opinion Letters (continuation of day 3).</w:t>
            </w:r>
          </w:p>
        </w:tc>
        <w:tc>
          <w:tcPr>
            <w:tcW w:w="9578" w:type="dxa"/>
            <w:gridSpan w:val="2"/>
          </w:tcPr>
          <w:p w:rsidR="004D2A1D" w:rsidRPr="006152E4" w:rsidRDefault="004D2A1D" w:rsidP="004D2A1D">
            <w:r w:rsidRPr="006152E4">
              <w:rPr>
                <w:b/>
              </w:rPr>
              <w:t>Repeat Immersion Day 3:</w:t>
            </w:r>
            <w:r w:rsidR="00210FD3">
              <w:t xml:space="preserve"> Revisit text chosen on day one or two of I</w:t>
            </w:r>
            <w:r w:rsidRPr="006152E4">
              <w:t xml:space="preserve">mmersion.  </w:t>
            </w:r>
          </w:p>
          <w:tbl>
            <w:tblPr>
              <w:tblStyle w:val="TableGrid6"/>
              <w:tblpPr w:leftFromText="180" w:rightFromText="180" w:vertAnchor="page" w:horzAnchor="margin" w:tblpXSpec="center" w:tblpY="420"/>
              <w:tblOverlap w:val="never"/>
              <w:tblW w:w="926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825"/>
              <w:gridCol w:w="1409"/>
              <w:gridCol w:w="3164"/>
              <w:gridCol w:w="2000"/>
              <w:gridCol w:w="1862"/>
            </w:tblGrid>
            <w:tr w:rsidR="004D2A1D" w:rsidRPr="004D2A1D" w:rsidTr="006152E4">
              <w:trPr>
                <w:trHeight w:val="333"/>
              </w:trPr>
              <w:tc>
                <w:tcPr>
                  <w:tcW w:w="9260" w:type="dxa"/>
                  <w:gridSpan w:val="5"/>
                </w:tcPr>
                <w:p w:rsidR="004D2A1D" w:rsidRPr="006152E4" w:rsidRDefault="004D2A1D" w:rsidP="004D2A1D">
                  <w:pPr>
                    <w:jc w:val="center"/>
                    <w:rPr>
                      <w:b/>
                      <w:sz w:val="20"/>
                      <w:szCs w:val="20"/>
                    </w:rPr>
                  </w:pPr>
                  <w:r w:rsidRPr="006152E4">
                    <w:rPr>
                      <w:b/>
                      <w:sz w:val="20"/>
                      <w:szCs w:val="20"/>
                    </w:rPr>
                    <w:t>Opinion Letters</w:t>
                  </w:r>
                </w:p>
              </w:tc>
            </w:tr>
            <w:tr w:rsidR="004D2A1D" w:rsidRPr="004D2A1D" w:rsidTr="00805229">
              <w:trPr>
                <w:trHeight w:val="796"/>
              </w:trPr>
              <w:tc>
                <w:tcPr>
                  <w:tcW w:w="825" w:type="dxa"/>
                  <w:vMerge w:val="restart"/>
                  <w:textDirection w:val="btLr"/>
                </w:tcPr>
                <w:p w:rsidR="004D2A1D" w:rsidRPr="004D2A1D" w:rsidRDefault="004D2A1D" w:rsidP="004D2A1D">
                  <w:pPr>
                    <w:ind w:left="113" w:right="113"/>
                    <w:jc w:val="center"/>
                    <w:rPr>
                      <w:b/>
                      <w:sz w:val="16"/>
                      <w:szCs w:val="16"/>
                    </w:rPr>
                  </w:pPr>
                  <w:r w:rsidRPr="004D2A1D">
                    <w:rPr>
                      <w:b/>
                      <w:sz w:val="16"/>
                      <w:szCs w:val="16"/>
                    </w:rPr>
                    <w:t xml:space="preserve">Techniques Used in Effective </w:t>
                  </w:r>
                </w:p>
                <w:p w:rsidR="004D2A1D" w:rsidRPr="004D2A1D" w:rsidRDefault="004D2A1D" w:rsidP="004D2A1D">
                  <w:pPr>
                    <w:ind w:left="113" w:right="113"/>
                    <w:jc w:val="center"/>
                    <w:rPr>
                      <w:b/>
                      <w:sz w:val="16"/>
                      <w:szCs w:val="16"/>
                    </w:rPr>
                  </w:pPr>
                  <w:r w:rsidRPr="004D2A1D">
                    <w:rPr>
                      <w:b/>
                      <w:sz w:val="16"/>
                      <w:szCs w:val="16"/>
                    </w:rPr>
                    <w:t>Opinion Letters</w:t>
                  </w:r>
                </w:p>
                <w:p w:rsidR="004D2A1D" w:rsidRPr="004D2A1D" w:rsidRDefault="004D2A1D" w:rsidP="004D2A1D">
                  <w:pPr>
                    <w:ind w:left="113" w:right="113"/>
                    <w:jc w:val="center"/>
                    <w:rPr>
                      <w:b/>
                      <w:sz w:val="16"/>
                      <w:szCs w:val="16"/>
                    </w:rPr>
                  </w:pPr>
                  <w:r w:rsidRPr="004D2A1D">
                    <w:rPr>
                      <w:b/>
                      <w:sz w:val="16"/>
                      <w:szCs w:val="16"/>
                    </w:rPr>
                    <w:t xml:space="preserve"> (found in SOME mentor books)</w:t>
                  </w:r>
                </w:p>
                <w:p w:rsidR="004D2A1D" w:rsidRPr="004D2A1D" w:rsidRDefault="004D2A1D" w:rsidP="004D2A1D">
                  <w:pPr>
                    <w:ind w:left="113" w:right="113"/>
                    <w:rPr>
                      <w:b/>
                      <w:sz w:val="16"/>
                      <w:szCs w:val="16"/>
                    </w:rPr>
                  </w:pPr>
                </w:p>
              </w:tc>
              <w:tc>
                <w:tcPr>
                  <w:tcW w:w="1409" w:type="dxa"/>
                  <w:vMerge w:val="restart"/>
                </w:tcPr>
                <w:p w:rsidR="004D2A1D" w:rsidRPr="004D2A1D" w:rsidRDefault="004D2A1D" w:rsidP="004D2A1D">
                  <w:pPr>
                    <w:rPr>
                      <w:b/>
                      <w:sz w:val="16"/>
                      <w:szCs w:val="16"/>
                    </w:rPr>
                  </w:pPr>
                </w:p>
                <w:p w:rsidR="004D2A1D" w:rsidRPr="004D2A1D" w:rsidRDefault="004D2A1D" w:rsidP="004D2A1D">
                  <w:pPr>
                    <w:rPr>
                      <w:b/>
                      <w:sz w:val="16"/>
                      <w:szCs w:val="16"/>
                    </w:rPr>
                  </w:pPr>
                </w:p>
                <w:p w:rsidR="004D2A1D" w:rsidRPr="004D2A1D" w:rsidRDefault="004D2A1D" w:rsidP="004D2A1D">
                  <w:pPr>
                    <w:rPr>
                      <w:b/>
                      <w:sz w:val="16"/>
                      <w:szCs w:val="16"/>
                    </w:rPr>
                  </w:pPr>
                </w:p>
                <w:p w:rsidR="004D2A1D" w:rsidRPr="004D2A1D" w:rsidRDefault="004D2A1D" w:rsidP="004D2A1D">
                  <w:pPr>
                    <w:rPr>
                      <w:b/>
                      <w:sz w:val="16"/>
                      <w:szCs w:val="16"/>
                    </w:rPr>
                  </w:pPr>
                </w:p>
                <w:p w:rsidR="004D2A1D" w:rsidRPr="004D2A1D" w:rsidRDefault="004D2A1D" w:rsidP="004D2A1D">
                  <w:pPr>
                    <w:rPr>
                      <w:b/>
                      <w:sz w:val="16"/>
                      <w:szCs w:val="16"/>
                    </w:rPr>
                  </w:pPr>
                </w:p>
                <w:p w:rsidR="004D2A1D" w:rsidRPr="004D2A1D" w:rsidRDefault="004D2A1D" w:rsidP="004D2A1D">
                  <w:pPr>
                    <w:rPr>
                      <w:b/>
                      <w:sz w:val="16"/>
                      <w:szCs w:val="16"/>
                    </w:rPr>
                  </w:pPr>
                </w:p>
                <w:p w:rsidR="004D2A1D" w:rsidRPr="004D2A1D" w:rsidRDefault="004D2A1D" w:rsidP="004D2A1D">
                  <w:pPr>
                    <w:rPr>
                      <w:b/>
                      <w:sz w:val="16"/>
                      <w:szCs w:val="16"/>
                    </w:rPr>
                  </w:pPr>
                </w:p>
                <w:p w:rsidR="004D2A1D" w:rsidRPr="004D2A1D" w:rsidRDefault="004D2A1D" w:rsidP="004D2A1D">
                  <w:pPr>
                    <w:rPr>
                      <w:b/>
                      <w:sz w:val="16"/>
                      <w:szCs w:val="16"/>
                    </w:rPr>
                  </w:pPr>
                </w:p>
                <w:p w:rsidR="004D2A1D" w:rsidRPr="004D2A1D" w:rsidRDefault="004D2A1D" w:rsidP="004D2A1D">
                  <w:pPr>
                    <w:rPr>
                      <w:b/>
                      <w:sz w:val="16"/>
                      <w:szCs w:val="16"/>
                    </w:rPr>
                  </w:pPr>
                </w:p>
              </w:tc>
              <w:tc>
                <w:tcPr>
                  <w:tcW w:w="3164" w:type="dxa"/>
                </w:tcPr>
                <w:p w:rsidR="004D2A1D" w:rsidRPr="004D2A1D" w:rsidRDefault="004D2A1D" w:rsidP="004D2A1D">
                  <w:pPr>
                    <w:rPr>
                      <w:sz w:val="16"/>
                      <w:szCs w:val="16"/>
                    </w:rPr>
                  </w:pPr>
                  <w:r w:rsidRPr="004D2A1D">
                    <w:rPr>
                      <w:sz w:val="16"/>
                      <w:szCs w:val="16"/>
                    </w:rPr>
                    <w:t>They tell how to help solve the problem or how to make a change.</w:t>
                  </w:r>
                </w:p>
              </w:tc>
              <w:tc>
                <w:tcPr>
                  <w:tcW w:w="2000" w:type="dxa"/>
                </w:tcPr>
                <w:p w:rsidR="004D2A1D" w:rsidRPr="004D2A1D" w:rsidRDefault="004D2A1D" w:rsidP="004D2A1D">
                  <w:pPr>
                    <w:rPr>
                      <w:sz w:val="16"/>
                      <w:szCs w:val="16"/>
                    </w:rPr>
                  </w:pPr>
                  <w:r w:rsidRPr="004D2A1D">
                    <w:rPr>
                      <w:sz w:val="16"/>
                      <w:szCs w:val="16"/>
                    </w:rPr>
                    <w:t>Solution(s)</w:t>
                  </w:r>
                </w:p>
              </w:tc>
              <w:tc>
                <w:tcPr>
                  <w:tcW w:w="1862" w:type="dxa"/>
                </w:tcPr>
                <w:p w:rsidR="004D2A1D" w:rsidRPr="004D2A1D" w:rsidRDefault="004D2A1D" w:rsidP="004D2A1D">
                  <w:pPr>
                    <w:rPr>
                      <w:sz w:val="16"/>
                      <w:szCs w:val="16"/>
                    </w:rPr>
                  </w:pPr>
                  <w:r w:rsidRPr="004D2A1D">
                    <w:rPr>
                      <w:sz w:val="16"/>
                      <w:szCs w:val="16"/>
                    </w:rPr>
                    <w:t>It helps the reader think about a possible way to help make a change and/or solve the problem.</w:t>
                  </w:r>
                </w:p>
              </w:tc>
            </w:tr>
            <w:tr w:rsidR="004D2A1D" w:rsidRPr="004D2A1D" w:rsidTr="00805229">
              <w:trPr>
                <w:trHeight w:val="796"/>
              </w:trPr>
              <w:tc>
                <w:tcPr>
                  <w:tcW w:w="825" w:type="dxa"/>
                  <w:vMerge/>
                </w:tcPr>
                <w:p w:rsidR="004D2A1D" w:rsidRPr="004D2A1D" w:rsidRDefault="004D2A1D" w:rsidP="004D2A1D">
                  <w:pPr>
                    <w:rPr>
                      <w:b/>
                      <w:sz w:val="16"/>
                      <w:szCs w:val="16"/>
                    </w:rPr>
                  </w:pPr>
                </w:p>
              </w:tc>
              <w:tc>
                <w:tcPr>
                  <w:tcW w:w="1409" w:type="dxa"/>
                  <w:vMerge/>
                </w:tcPr>
                <w:p w:rsidR="004D2A1D" w:rsidRPr="004D2A1D" w:rsidRDefault="004D2A1D" w:rsidP="004D2A1D">
                  <w:pPr>
                    <w:rPr>
                      <w:b/>
                      <w:sz w:val="16"/>
                      <w:szCs w:val="16"/>
                    </w:rPr>
                  </w:pPr>
                </w:p>
              </w:tc>
              <w:tc>
                <w:tcPr>
                  <w:tcW w:w="3164" w:type="dxa"/>
                </w:tcPr>
                <w:p w:rsidR="004D2A1D" w:rsidRPr="004D2A1D" w:rsidRDefault="004D2A1D" w:rsidP="004D2A1D">
                  <w:pPr>
                    <w:rPr>
                      <w:sz w:val="16"/>
                      <w:szCs w:val="16"/>
                    </w:rPr>
                  </w:pPr>
                  <w:r w:rsidRPr="004D2A1D">
                    <w:rPr>
                      <w:sz w:val="16"/>
                      <w:szCs w:val="16"/>
                    </w:rPr>
                    <w:t>It tells a story in the letter.</w:t>
                  </w:r>
                </w:p>
              </w:tc>
              <w:tc>
                <w:tcPr>
                  <w:tcW w:w="2000" w:type="dxa"/>
                </w:tcPr>
                <w:p w:rsidR="004D2A1D" w:rsidRPr="004D2A1D" w:rsidRDefault="004D2A1D" w:rsidP="004D2A1D">
                  <w:pPr>
                    <w:rPr>
                      <w:sz w:val="16"/>
                      <w:szCs w:val="16"/>
                    </w:rPr>
                  </w:pPr>
                  <w:r w:rsidRPr="004D2A1D">
                    <w:rPr>
                      <w:sz w:val="16"/>
                      <w:szCs w:val="16"/>
                    </w:rPr>
                    <w:t>Mini-moment</w:t>
                  </w:r>
                </w:p>
              </w:tc>
              <w:tc>
                <w:tcPr>
                  <w:tcW w:w="1862" w:type="dxa"/>
                </w:tcPr>
                <w:p w:rsidR="004D2A1D" w:rsidRPr="004D2A1D" w:rsidRDefault="004D2A1D" w:rsidP="004D2A1D">
                  <w:pPr>
                    <w:rPr>
                      <w:sz w:val="16"/>
                      <w:szCs w:val="16"/>
                    </w:rPr>
                  </w:pPr>
                  <w:r w:rsidRPr="004D2A1D">
                    <w:rPr>
                      <w:sz w:val="16"/>
                      <w:szCs w:val="16"/>
                    </w:rPr>
                    <w:t>It helps the reader make their point.</w:t>
                  </w:r>
                </w:p>
              </w:tc>
            </w:tr>
            <w:tr w:rsidR="004D2A1D" w:rsidRPr="004D2A1D" w:rsidTr="00805229">
              <w:trPr>
                <w:trHeight w:val="796"/>
              </w:trPr>
              <w:tc>
                <w:tcPr>
                  <w:tcW w:w="825" w:type="dxa"/>
                  <w:vMerge/>
                </w:tcPr>
                <w:p w:rsidR="004D2A1D" w:rsidRPr="004D2A1D" w:rsidRDefault="004D2A1D" w:rsidP="004D2A1D">
                  <w:pPr>
                    <w:rPr>
                      <w:b/>
                      <w:sz w:val="16"/>
                      <w:szCs w:val="16"/>
                    </w:rPr>
                  </w:pPr>
                </w:p>
              </w:tc>
              <w:tc>
                <w:tcPr>
                  <w:tcW w:w="1409" w:type="dxa"/>
                  <w:vMerge/>
                </w:tcPr>
                <w:p w:rsidR="004D2A1D" w:rsidRPr="004D2A1D" w:rsidRDefault="004D2A1D" w:rsidP="004D2A1D">
                  <w:pPr>
                    <w:rPr>
                      <w:b/>
                      <w:sz w:val="16"/>
                      <w:szCs w:val="16"/>
                    </w:rPr>
                  </w:pPr>
                </w:p>
              </w:tc>
              <w:tc>
                <w:tcPr>
                  <w:tcW w:w="3164" w:type="dxa"/>
                </w:tcPr>
                <w:p w:rsidR="004D2A1D" w:rsidRPr="004D2A1D" w:rsidRDefault="004D2A1D" w:rsidP="004D2A1D">
                  <w:pPr>
                    <w:rPr>
                      <w:sz w:val="16"/>
                      <w:szCs w:val="16"/>
                    </w:rPr>
                  </w:pPr>
                  <w:r w:rsidRPr="004D2A1D">
                    <w:rPr>
                      <w:sz w:val="16"/>
                      <w:szCs w:val="16"/>
                    </w:rPr>
                    <w:t>Words that help go from one part to another.</w:t>
                  </w:r>
                </w:p>
              </w:tc>
              <w:tc>
                <w:tcPr>
                  <w:tcW w:w="2000" w:type="dxa"/>
                </w:tcPr>
                <w:p w:rsidR="004D2A1D" w:rsidRPr="004D2A1D" w:rsidRDefault="004D2A1D" w:rsidP="004D2A1D">
                  <w:pPr>
                    <w:rPr>
                      <w:sz w:val="16"/>
                      <w:szCs w:val="16"/>
                    </w:rPr>
                  </w:pPr>
                  <w:r w:rsidRPr="004D2A1D">
                    <w:rPr>
                      <w:sz w:val="16"/>
                      <w:szCs w:val="16"/>
                    </w:rPr>
                    <w:t>Transitional words/phrases</w:t>
                  </w:r>
                </w:p>
              </w:tc>
              <w:tc>
                <w:tcPr>
                  <w:tcW w:w="1862" w:type="dxa"/>
                </w:tcPr>
                <w:p w:rsidR="004D2A1D" w:rsidRPr="004D2A1D" w:rsidRDefault="004D2A1D" w:rsidP="004D2A1D">
                  <w:pPr>
                    <w:rPr>
                      <w:sz w:val="16"/>
                      <w:szCs w:val="16"/>
                    </w:rPr>
                  </w:pPr>
                  <w:r w:rsidRPr="004D2A1D">
                    <w:rPr>
                      <w:sz w:val="16"/>
                      <w:szCs w:val="16"/>
                    </w:rPr>
                    <w:t>They can help connect the writer’s reasons.</w:t>
                  </w:r>
                </w:p>
              </w:tc>
            </w:tr>
            <w:tr w:rsidR="004D2A1D" w:rsidRPr="004D2A1D" w:rsidTr="00805229">
              <w:trPr>
                <w:trHeight w:val="796"/>
              </w:trPr>
              <w:tc>
                <w:tcPr>
                  <w:tcW w:w="825" w:type="dxa"/>
                  <w:vMerge/>
                </w:tcPr>
                <w:p w:rsidR="004D2A1D" w:rsidRPr="004D2A1D" w:rsidRDefault="004D2A1D" w:rsidP="004D2A1D">
                  <w:pPr>
                    <w:rPr>
                      <w:b/>
                      <w:sz w:val="16"/>
                      <w:szCs w:val="16"/>
                    </w:rPr>
                  </w:pPr>
                </w:p>
              </w:tc>
              <w:tc>
                <w:tcPr>
                  <w:tcW w:w="1409" w:type="dxa"/>
                  <w:vMerge/>
                </w:tcPr>
                <w:p w:rsidR="004D2A1D" w:rsidRPr="004D2A1D" w:rsidRDefault="004D2A1D" w:rsidP="004D2A1D">
                  <w:pPr>
                    <w:rPr>
                      <w:b/>
                      <w:sz w:val="16"/>
                      <w:szCs w:val="16"/>
                    </w:rPr>
                  </w:pPr>
                </w:p>
              </w:tc>
              <w:tc>
                <w:tcPr>
                  <w:tcW w:w="3164" w:type="dxa"/>
                </w:tcPr>
                <w:p w:rsidR="004D2A1D" w:rsidRPr="004D2A1D" w:rsidRDefault="004D2A1D" w:rsidP="004D2A1D">
                  <w:pPr>
                    <w:rPr>
                      <w:sz w:val="16"/>
                      <w:szCs w:val="16"/>
                    </w:rPr>
                  </w:pPr>
                  <w:r w:rsidRPr="004D2A1D">
                    <w:rPr>
                      <w:sz w:val="16"/>
                      <w:szCs w:val="16"/>
                    </w:rPr>
                    <w:t>They use lots of details to tell what happened.</w:t>
                  </w:r>
                </w:p>
              </w:tc>
              <w:tc>
                <w:tcPr>
                  <w:tcW w:w="2000" w:type="dxa"/>
                </w:tcPr>
                <w:p w:rsidR="004D2A1D" w:rsidRPr="004D2A1D" w:rsidRDefault="004D2A1D" w:rsidP="004D2A1D">
                  <w:pPr>
                    <w:rPr>
                      <w:sz w:val="16"/>
                      <w:szCs w:val="16"/>
                    </w:rPr>
                  </w:pPr>
                  <w:r w:rsidRPr="004D2A1D">
                    <w:rPr>
                      <w:sz w:val="16"/>
                      <w:szCs w:val="16"/>
                    </w:rPr>
                    <w:t>Show not Tell</w:t>
                  </w:r>
                </w:p>
              </w:tc>
              <w:tc>
                <w:tcPr>
                  <w:tcW w:w="1862" w:type="dxa"/>
                </w:tcPr>
                <w:p w:rsidR="004D2A1D" w:rsidRPr="004D2A1D" w:rsidRDefault="004D2A1D" w:rsidP="004D2A1D">
                  <w:pPr>
                    <w:rPr>
                      <w:sz w:val="16"/>
                      <w:szCs w:val="16"/>
                    </w:rPr>
                  </w:pPr>
                  <w:r w:rsidRPr="004D2A1D">
                    <w:rPr>
                      <w:sz w:val="16"/>
                      <w:szCs w:val="16"/>
                    </w:rPr>
                    <w:t>It helps the reader create a picture in their mind and connects to their feelings.</w:t>
                  </w:r>
                </w:p>
              </w:tc>
            </w:tr>
          </w:tbl>
          <w:p w:rsidR="004D2A1D" w:rsidRPr="004D2A1D" w:rsidRDefault="004D2A1D" w:rsidP="004D2A1D">
            <w:pPr>
              <w:rPr>
                <w:sz w:val="20"/>
                <w:szCs w:val="20"/>
              </w:rPr>
            </w:pPr>
          </w:p>
        </w:tc>
      </w:tr>
      <w:tr w:rsidR="004D2A1D" w:rsidRPr="004D2A1D" w:rsidTr="00637453">
        <w:trPr>
          <w:gridAfter w:val="1"/>
          <w:wAfter w:w="72" w:type="dxa"/>
        </w:trPr>
        <w:tc>
          <w:tcPr>
            <w:tcW w:w="1510" w:type="dxa"/>
          </w:tcPr>
          <w:p w:rsidR="004D2A1D" w:rsidRPr="006152E4" w:rsidRDefault="004D2A1D" w:rsidP="004D2A1D">
            <w:pPr>
              <w:rPr>
                <w:b/>
              </w:rPr>
            </w:pPr>
            <w:r w:rsidRPr="006152E4">
              <w:rPr>
                <w:b/>
              </w:rPr>
              <w:t>Immersion Session 5 (read alo</w:t>
            </w:r>
            <w:r w:rsidR="00210FD3">
              <w:rPr>
                <w:b/>
              </w:rPr>
              <w:t xml:space="preserve">ud)-Writers reread mentor text </w:t>
            </w:r>
            <w:r w:rsidRPr="006152E4">
              <w:rPr>
                <w:b/>
              </w:rPr>
              <w:t>to better understand persuasion.</w:t>
            </w:r>
          </w:p>
        </w:tc>
        <w:tc>
          <w:tcPr>
            <w:tcW w:w="9506" w:type="dxa"/>
          </w:tcPr>
          <w:p w:rsidR="004D2A1D" w:rsidRPr="006152E4" w:rsidRDefault="004D2A1D" w:rsidP="004D2A1D">
            <w:r w:rsidRPr="006152E4">
              <w:t>Students often have difficulty understanding the concept of persuasion.  Take some time to revisi</w:t>
            </w:r>
            <w:r w:rsidR="00210FD3">
              <w:t>t and/or reread the mentor text</w:t>
            </w:r>
            <w:r w:rsidRPr="006152E4">
              <w:t xml:space="preserve"> focusing in on the parts and specific words that help the characters persuade their audience.</w:t>
            </w:r>
          </w:p>
          <w:p w:rsidR="004D2A1D" w:rsidRPr="006152E4" w:rsidRDefault="004D2A1D" w:rsidP="004D2A1D">
            <w:r w:rsidRPr="006152E4">
              <w:t>Some prompting questions could be:</w:t>
            </w:r>
          </w:p>
          <w:p w:rsidR="004D2A1D" w:rsidRPr="006152E4" w:rsidRDefault="004D2A1D" w:rsidP="007C127E">
            <w:pPr>
              <w:numPr>
                <w:ilvl w:val="0"/>
                <w:numId w:val="13"/>
              </w:numPr>
              <w:ind w:left="470"/>
              <w:contextualSpacing/>
            </w:pPr>
            <w:r w:rsidRPr="006152E4">
              <w:t>What does the author want?</w:t>
            </w:r>
          </w:p>
          <w:p w:rsidR="004D2A1D" w:rsidRPr="006152E4" w:rsidRDefault="004D2A1D" w:rsidP="007C127E">
            <w:pPr>
              <w:numPr>
                <w:ilvl w:val="0"/>
                <w:numId w:val="13"/>
              </w:numPr>
              <w:ind w:left="470"/>
              <w:contextualSpacing/>
            </w:pPr>
            <w:r w:rsidRPr="006152E4">
              <w:t>What words do the authors use to get what they want?</w:t>
            </w:r>
          </w:p>
          <w:p w:rsidR="004D2A1D" w:rsidRPr="006152E4" w:rsidRDefault="004D2A1D" w:rsidP="007C127E">
            <w:pPr>
              <w:numPr>
                <w:ilvl w:val="0"/>
                <w:numId w:val="13"/>
              </w:numPr>
              <w:ind w:left="470"/>
              <w:contextualSpacing/>
            </w:pPr>
            <w:r w:rsidRPr="006152E4">
              <w:t>Think of a time in your life that you wanted something.  What words did you use to try and get what you wanted?</w:t>
            </w:r>
          </w:p>
          <w:p w:rsidR="004D2A1D" w:rsidRPr="006152E4" w:rsidRDefault="004D2A1D" w:rsidP="004D2A1D">
            <w:r w:rsidRPr="006152E4">
              <w:t>Although the unit contains five days, it doesn’t mean that teachers stop going back to these books and rereading them as the unit progresses.  But it is critical before st</w:t>
            </w:r>
            <w:r w:rsidR="00210FD3">
              <w:t xml:space="preserve">arting unit lessons (Concept II), that students </w:t>
            </w:r>
            <w:r w:rsidRPr="006152E4">
              <w:t xml:space="preserve">have </w:t>
            </w:r>
            <w:r w:rsidR="00210FD3">
              <w:t xml:space="preserve">had </w:t>
            </w:r>
            <w:r w:rsidRPr="006152E4">
              <w:t xml:space="preserve">at least these five days </w:t>
            </w:r>
            <w:r w:rsidR="00210FD3">
              <w:t xml:space="preserve">of </w:t>
            </w:r>
            <w:r w:rsidRPr="006152E4">
              <w:t>immers</w:t>
            </w:r>
            <w:r w:rsidR="00210FD3">
              <w:t>ion.</w:t>
            </w:r>
          </w:p>
        </w:tc>
      </w:tr>
    </w:tbl>
    <w:p w:rsidR="004D2A1D" w:rsidRPr="004D2A1D" w:rsidRDefault="004D2A1D" w:rsidP="004D2A1D">
      <w:pPr>
        <w:spacing w:line="276" w:lineRule="auto"/>
        <w:ind w:left="-90" w:firstLine="0"/>
        <w:rPr>
          <w:b/>
          <w:sz w:val="28"/>
          <w:szCs w:val="28"/>
        </w:rPr>
      </w:pPr>
    </w:p>
    <w:p w:rsidR="00BC7786" w:rsidRDefault="00BC7786" w:rsidP="00681A72">
      <w:pPr>
        <w:rPr>
          <w:b/>
          <w:sz w:val="28"/>
          <w:szCs w:val="28"/>
        </w:rPr>
      </w:pPr>
    </w:p>
    <w:p w:rsidR="00BC7786" w:rsidRDefault="00BC7786">
      <w:pPr>
        <w:rPr>
          <w:b/>
          <w:sz w:val="28"/>
          <w:szCs w:val="28"/>
        </w:rPr>
      </w:pPr>
      <w:r>
        <w:rPr>
          <w:b/>
          <w:sz w:val="28"/>
          <w:szCs w:val="28"/>
        </w:rPr>
        <w:br w:type="page"/>
      </w:r>
    </w:p>
    <w:p w:rsidR="00BC7786" w:rsidRDefault="00BC7786" w:rsidP="001B718D">
      <w:pPr>
        <w:spacing w:line="276" w:lineRule="auto"/>
        <w:ind w:left="0" w:firstLine="0"/>
        <w:rPr>
          <w:b/>
          <w:sz w:val="24"/>
          <w:szCs w:val="24"/>
        </w:rPr>
      </w:pPr>
      <w:r w:rsidRPr="001B718D">
        <w:rPr>
          <w:b/>
          <w:sz w:val="24"/>
          <w:szCs w:val="24"/>
        </w:rPr>
        <w:lastRenderedPageBreak/>
        <w:t>Immersion Phase, Continued</w:t>
      </w:r>
    </w:p>
    <w:p w:rsidR="001B718D" w:rsidRPr="001B718D" w:rsidRDefault="001B718D" w:rsidP="001B718D">
      <w:pPr>
        <w:spacing w:line="276" w:lineRule="auto"/>
        <w:ind w:left="0" w:firstLine="0"/>
        <w:rPr>
          <w:b/>
          <w:sz w:val="24"/>
          <w:szCs w:val="24"/>
        </w:rPr>
      </w:pPr>
    </w:p>
    <w:p w:rsidR="00BC7786" w:rsidRPr="00BC7786" w:rsidRDefault="00BC7786" w:rsidP="00BC7786">
      <w:pPr>
        <w:spacing w:after="200" w:line="276" w:lineRule="auto"/>
        <w:ind w:left="0" w:firstLine="0"/>
        <w:rPr>
          <w:b/>
        </w:rPr>
      </w:pPr>
      <w:r w:rsidRPr="00BC7786">
        <w:rPr>
          <w:b/>
        </w:rPr>
        <w:t>Lesson Plan Template for Immersion Phase</w:t>
      </w:r>
    </w:p>
    <w:tbl>
      <w:tblPr>
        <w:tblStyle w:val="TableGrid"/>
        <w:tblW w:w="0" w:type="auto"/>
        <w:tblLook w:val="04A0" w:firstRow="1" w:lastRow="0" w:firstColumn="1" w:lastColumn="0" w:noHBand="0" w:noVBand="1"/>
      </w:tblPr>
      <w:tblGrid>
        <w:gridCol w:w="1638"/>
        <w:gridCol w:w="9180"/>
      </w:tblGrid>
      <w:tr w:rsidR="00BC7786" w:rsidRPr="00BC7786" w:rsidTr="004A43CF">
        <w:tc>
          <w:tcPr>
            <w:tcW w:w="1638" w:type="dxa"/>
            <w:tcBorders>
              <w:top w:val="single" w:sz="12" w:space="0" w:color="auto"/>
              <w:left w:val="single" w:sz="12" w:space="0" w:color="auto"/>
              <w:bottom w:val="single" w:sz="4" w:space="0" w:color="auto"/>
              <w:right w:val="single" w:sz="4" w:space="0" w:color="auto"/>
            </w:tcBorders>
          </w:tcPr>
          <w:p w:rsidR="00BC7786" w:rsidRPr="00BC7786" w:rsidRDefault="00BC7786" w:rsidP="00BC7786">
            <w:pPr>
              <w:rPr>
                <w:b/>
              </w:rPr>
            </w:pPr>
            <w:r w:rsidRPr="00BC7786">
              <w:rPr>
                <w:b/>
              </w:rPr>
              <w:t>Session</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pPr>
              <w:rPr>
                <w:b/>
              </w:rPr>
            </w:pPr>
            <w:r>
              <w:rPr>
                <w:b/>
              </w:rPr>
              <w:t>1</w:t>
            </w:r>
          </w:p>
        </w:tc>
      </w:tr>
      <w:tr w:rsidR="00BC7786" w:rsidRPr="00BC7786" w:rsidTr="004A43CF">
        <w:tc>
          <w:tcPr>
            <w:tcW w:w="1638" w:type="dxa"/>
            <w:tcBorders>
              <w:top w:val="single" w:sz="12" w:space="0" w:color="auto"/>
              <w:left w:val="single" w:sz="12" w:space="0" w:color="auto"/>
              <w:bottom w:val="single" w:sz="4" w:space="0" w:color="auto"/>
              <w:right w:val="single" w:sz="4" w:space="0" w:color="auto"/>
            </w:tcBorders>
            <w:hideMark/>
          </w:tcPr>
          <w:p w:rsidR="00BC7786" w:rsidRPr="00BC7786" w:rsidRDefault="00BC7786" w:rsidP="00BC7786">
            <w:pPr>
              <w:rPr>
                <w:b/>
              </w:rPr>
            </w:pPr>
            <w:r w:rsidRPr="00BC7786">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tc>
      </w:tr>
      <w:tr w:rsidR="00BC7786" w:rsidRPr="00BC7786" w:rsidTr="004A43CF">
        <w:tc>
          <w:tcPr>
            <w:tcW w:w="1638" w:type="dxa"/>
            <w:tcBorders>
              <w:top w:val="single" w:sz="4" w:space="0" w:color="auto"/>
              <w:left w:val="single" w:sz="12" w:space="0" w:color="auto"/>
              <w:bottom w:val="single" w:sz="12" w:space="0" w:color="auto"/>
              <w:right w:val="single" w:sz="4" w:space="0" w:color="auto"/>
            </w:tcBorders>
            <w:hideMark/>
          </w:tcPr>
          <w:p w:rsidR="00BC7786" w:rsidRPr="00BC7786" w:rsidRDefault="00BC7786" w:rsidP="00BC7786">
            <w:pPr>
              <w:rPr>
                <w:b/>
              </w:rPr>
            </w:pPr>
            <w:r w:rsidRPr="00BC7786">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BC7786" w:rsidRPr="00BC7786" w:rsidRDefault="00BC7786" w:rsidP="00BC7786"/>
        </w:tc>
      </w:tr>
    </w:tbl>
    <w:p w:rsidR="00BC7786" w:rsidRPr="00BC7786" w:rsidRDefault="00BC7786" w:rsidP="00BC7786">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C7786" w:rsidRPr="00BC7786" w:rsidTr="004A43CF">
        <w:tc>
          <w:tcPr>
            <w:tcW w:w="10818" w:type="dxa"/>
            <w:gridSpan w:val="2"/>
          </w:tcPr>
          <w:p w:rsidR="00BC7786" w:rsidRPr="00BC7786" w:rsidRDefault="00BC7786" w:rsidP="00BC7786">
            <w:pPr>
              <w:spacing w:line="360" w:lineRule="auto"/>
              <w:ind w:left="-18"/>
              <w:jc w:val="center"/>
              <w:rPr>
                <w:b/>
              </w:rPr>
            </w:pPr>
            <w:r w:rsidRPr="00BC7786">
              <w:rPr>
                <w:b/>
              </w:rPr>
              <w:t>Materials</w:t>
            </w:r>
          </w:p>
        </w:tc>
      </w:tr>
      <w:tr w:rsidR="00BC7786" w:rsidRPr="00BC7786" w:rsidTr="004A43CF">
        <w:tc>
          <w:tcPr>
            <w:tcW w:w="5409" w:type="dxa"/>
            <w:tcBorders>
              <w:top w:val="single" w:sz="4" w:space="0" w:color="auto"/>
              <w:bottom w:val="single" w:sz="12" w:space="0" w:color="auto"/>
              <w:right w:val="single" w:sz="2" w:space="0" w:color="auto"/>
            </w:tcBorders>
          </w:tcPr>
          <w:p w:rsidR="00BC7786" w:rsidRPr="00BC7786" w:rsidRDefault="00BC7786" w:rsidP="00BC7786">
            <w:pPr>
              <w:numPr>
                <w:ilvl w:val="0"/>
                <w:numId w:val="11"/>
              </w:numPr>
              <w:ind w:left="342"/>
              <w:contextualSpacing/>
            </w:pPr>
          </w:p>
        </w:tc>
        <w:tc>
          <w:tcPr>
            <w:tcW w:w="5409" w:type="dxa"/>
            <w:tcBorders>
              <w:left w:val="single" w:sz="2" w:space="0" w:color="auto"/>
            </w:tcBorders>
          </w:tcPr>
          <w:p w:rsidR="00BC7786" w:rsidRPr="00BC7786" w:rsidRDefault="00BC7786" w:rsidP="00BC7786">
            <w:pPr>
              <w:numPr>
                <w:ilvl w:val="0"/>
                <w:numId w:val="11"/>
              </w:numPr>
              <w:ind w:left="450"/>
              <w:contextualSpacing/>
            </w:pPr>
          </w:p>
        </w:tc>
      </w:tr>
    </w:tbl>
    <w:p w:rsidR="00BC7786" w:rsidRPr="00BC7786" w:rsidRDefault="00BC7786" w:rsidP="00BC7786">
      <w:pPr>
        <w:spacing w:after="200" w:line="276" w:lineRule="auto"/>
        <w:ind w:left="0" w:firstLine="0"/>
        <w:rPr>
          <w:b/>
        </w:rPr>
      </w:pPr>
    </w:p>
    <w:p w:rsidR="00BC7786" w:rsidRPr="00BC7786" w:rsidRDefault="00BC7786" w:rsidP="00BC7786">
      <w:pPr>
        <w:spacing w:after="200" w:line="276" w:lineRule="auto"/>
        <w:ind w:left="0" w:firstLine="0"/>
        <w:rPr>
          <w:b/>
        </w:rPr>
      </w:pPr>
      <w:r w:rsidRPr="00BC7786">
        <w:rPr>
          <w:b/>
        </w:rPr>
        <w:t>Outline immersion lesson:</w:t>
      </w:r>
    </w:p>
    <w:p w:rsidR="00BC7786" w:rsidRDefault="00BC7786">
      <w:pPr>
        <w:rPr>
          <w:b/>
          <w:sz w:val="28"/>
          <w:szCs w:val="28"/>
        </w:rPr>
      </w:pPr>
      <w:r>
        <w:rPr>
          <w:b/>
          <w:sz w:val="28"/>
          <w:szCs w:val="28"/>
        </w:rPr>
        <w:br w:type="page"/>
      </w:r>
    </w:p>
    <w:p w:rsidR="00BC7786" w:rsidRPr="001B718D" w:rsidRDefault="00BC7786" w:rsidP="00BC7786">
      <w:pPr>
        <w:spacing w:after="200" w:line="276" w:lineRule="auto"/>
        <w:ind w:left="0" w:firstLine="0"/>
        <w:rPr>
          <w:b/>
          <w:sz w:val="24"/>
          <w:szCs w:val="24"/>
        </w:rPr>
      </w:pPr>
      <w:r w:rsidRPr="001B718D">
        <w:rPr>
          <w:b/>
          <w:sz w:val="24"/>
          <w:szCs w:val="24"/>
        </w:rPr>
        <w:lastRenderedPageBreak/>
        <w:t>Immersion Phase, Continued</w:t>
      </w:r>
    </w:p>
    <w:p w:rsidR="00BC7786" w:rsidRPr="00BC7786" w:rsidRDefault="00BC7786" w:rsidP="00BC7786">
      <w:pPr>
        <w:spacing w:after="200" w:line="276" w:lineRule="auto"/>
        <w:ind w:left="0" w:firstLine="0"/>
        <w:rPr>
          <w:b/>
        </w:rPr>
      </w:pPr>
      <w:r w:rsidRPr="00BC7786">
        <w:rPr>
          <w:b/>
        </w:rPr>
        <w:t>Lesson Plan Template for Immersion Phase</w:t>
      </w:r>
    </w:p>
    <w:tbl>
      <w:tblPr>
        <w:tblStyle w:val="TableGrid"/>
        <w:tblW w:w="0" w:type="auto"/>
        <w:tblLook w:val="04A0" w:firstRow="1" w:lastRow="0" w:firstColumn="1" w:lastColumn="0" w:noHBand="0" w:noVBand="1"/>
      </w:tblPr>
      <w:tblGrid>
        <w:gridCol w:w="1638"/>
        <w:gridCol w:w="9180"/>
      </w:tblGrid>
      <w:tr w:rsidR="00BC7786" w:rsidRPr="00BC7786" w:rsidTr="004A43CF">
        <w:tc>
          <w:tcPr>
            <w:tcW w:w="1638" w:type="dxa"/>
            <w:tcBorders>
              <w:top w:val="single" w:sz="12" w:space="0" w:color="auto"/>
              <w:left w:val="single" w:sz="12" w:space="0" w:color="auto"/>
              <w:bottom w:val="single" w:sz="4" w:space="0" w:color="auto"/>
              <w:right w:val="single" w:sz="4" w:space="0" w:color="auto"/>
            </w:tcBorders>
          </w:tcPr>
          <w:p w:rsidR="00BC7786" w:rsidRPr="00BC7786" w:rsidRDefault="00BC7786" w:rsidP="00BC7786">
            <w:pPr>
              <w:rPr>
                <w:b/>
              </w:rPr>
            </w:pPr>
            <w:r w:rsidRPr="00BC7786">
              <w:rPr>
                <w:b/>
              </w:rPr>
              <w:t>Session</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pPr>
              <w:rPr>
                <w:b/>
              </w:rPr>
            </w:pPr>
            <w:r>
              <w:rPr>
                <w:b/>
              </w:rPr>
              <w:t>2</w:t>
            </w:r>
          </w:p>
        </w:tc>
      </w:tr>
      <w:tr w:rsidR="00BC7786" w:rsidRPr="00BC7786" w:rsidTr="004A43CF">
        <w:tc>
          <w:tcPr>
            <w:tcW w:w="1638" w:type="dxa"/>
            <w:tcBorders>
              <w:top w:val="single" w:sz="12" w:space="0" w:color="auto"/>
              <w:left w:val="single" w:sz="12" w:space="0" w:color="auto"/>
              <w:bottom w:val="single" w:sz="4" w:space="0" w:color="auto"/>
              <w:right w:val="single" w:sz="4" w:space="0" w:color="auto"/>
            </w:tcBorders>
            <w:hideMark/>
          </w:tcPr>
          <w:p w:rsidR="00BC7786" w:rsidRPr="00BC7786" w:rsidRDefault="00BC7786" w:rsidP="00BC7786">
            <w:pPr>
              <w:rPr>
                <w:b/>
              </w:rPr>
            </w:pPr>
            <w:r w:rsidRPr="00BC7786">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tc>
      </w:tr>
      <w:tr w:rsidR="00BC7786" w:rsidRPr="00BC7786" w:rsidTr="004A43CF">
        <w:tc>
          <w:tcPr>
            <w:tcW w:w="1638" w:type="dxa"/>
            <w:tcBorders>
              <w:top w:val="single" w:sz="4" w:space="0" w:color="auto"/>
              <w:left w:val="single" w:sz="12" w:space="0" w:color="auto"/>
              <w:bottom w:val="single" w:sz="12" w:space="0" w:color="auto"/>
              <w:right w:val="single" w:sz="4" w:space="0" w:color="auto"/>
            </w:tcBorders>
            <w:hideMark/>
          </w:tcPr>
          <w:p w:rsidR="00BC7786" w:rsidRPr="00BC7786" w:rsidRDefault="00BC7786" w:rsidP="00BC7786">
            <w:pPr>
              <w:rPr>
                <w:b/>
              </w:rPr>
            </w:pPr>
            <w:r w:rsidRPr="00BC7786">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BC7786" w:rsidRPr="00BC7786" w:rsidRDefault="00BC7786" w:rsidP="00BC7786"/>
        </w:tc>
      </w:tr>
    </w:tbl>
    <w:p w:rsidR="00BC7786" w:rsidRPr="00BC7786" w:rsidRDefault="00BC7786" w:rsidP="00BC7786">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C7786" w:rsidRPr="00BC7786" w:rsidTr="004A43CF">
        <w:tc>
          <w:tcPr>
            <w:tcW w:w="10818" w:type="dxa"/>
            <w:gridSpan w:val="2"/>
          </w:tcPr>
          <w:p w:rsidR="00BC7786" w:rsidRPr="00BC7786" w:rsidRDefault="00BC7786" w:rsidP="00BC7786">
            <w:pPr>
              <w:spacing w:line="360" w:lineRule="auto"/>
              <w:ind w:left="-18"/>
              <w:jc w:val="center"/>
              <w:rPr>
                <w:b/>
              </w:rPr>
            </w:pPr>
            <w:r w:rsidRPr="00BC7786">
              <w:rPr>
                <w:b/>
              </w:rPr>
              <w:t>Materials</w:t>
            </w:r>
          </w:p>
        </w:tc>
      </w:tr>
      <w:tr w:rsidR="00BC7786" w:rsidRPr="00BC7786" w:rsidTr="004A43CF">
        <w:tc>
          <w:tcPr>
            <w:tcW w:w="5409" w:type="dxa"/>
            <w:tcBorders>
              <w:top w:val="single" w:sz="4" w:space="0" w:color="auto"/>
              <w:bottom w:val="single" w:sz="12" w:space="0" w:color="auto"/>
              <w:right w:val="single" w:sz="2" w:space="0" w:color="auto"/>
            </w:tcBorders>
          </w:tcPr>
          <w:p w:rsidR="00BC7786" w:rsidRPr="00BC7786" w:rsidRDefault="00BC7786" w:rsidP="00BC7786">
            <w:pPr>
              <w:numPr>
                <w:ilvl w:val="0"/>
                <w:numId w:val="11"/>
              </w:numPr>
              <w:ind w:left="342"/>
              <w:contextualSpacing/>
            </w:pPr>
          </w:p>
        </w:tc>
        <w:tc>
          <w:tcPr>
            <w:tcW w:w="5409" w:type="dxa"/>
            <w:tcBorders>
              <w:left w:val="single" w:sz="2" w:space="0" w:color="auto"/>
            </w:tcBorders>
          </w:tcPr>
          <w:p w:rsidR="00BC7786" w:rsidRPr="00BC7786" w:rsidRDefault="00BC7786" w:rsidP="00BC7786">
            <w:pPr>
              <w:numPr>
                <w:ilvl w:val="0"/>
                <w:numId w:val="11"/>
              </w:numPr>
              <w:ind w:left="450"/>
              <w:contextualSpacing/>
            </w:pPr>
          </w:p>
        </w:tc>
      </w:tr>
    </w:tbl>
    <w:p w:rsidR="00BC7786" w:rsidRPr="00BC7786" w:rsidRDefault="00BC7786" w:rsidP="00BC7786">
      <w:pPr>
        <w:spacing w:after="200" w:line="276" w:lineRule="auto"/>
        <w:ind w:left="0" w:firstLine="0"/>
        <w:rPr>
          <w:b/>
        </w:rPr>
      </w:pPr>
    </w:p>
    <w:p w:rsidR="00BC7786" w:rsidRPr="00BC7786" w:rsidRDefault="00BC7786" w:rsidP="00BC7786">
      <w:pPr>
        <w:spacing w:after="200" w:line="276" w:lineRule="auto"/>
        <w:ind w:left="0" w:firstLine="0"/>
        <w:rPr>
          <w:b/>
        </w:rPr>
      </w:pPr>
      <w:r w:rsidRPr="00BC7786">
        <w:rPr>
          <w:b/>
        </w:rPr>
        <w:t>Outline immersion lesson:</w:t>
      </w:r>
    </w:p>
    <w:p w:rsidR="00BC7786" w:rsidRDefault="00BC7786">
      <w:pPr>
        <w:rPr>
          <w:b/>
          <w:sz w:val="28"/>
          <w:szCs w:val="28"/>
        </w:rPr>
      </w:pPr>
      <w:r>
        <w:rPr>
          <w:b/>
          <w:sz w:val="28"/>
          <w:szCs w:val="28"/>
        </w:rPr>
        <w:br w:type="page"/>
      </w:r>
    </w:p>
    <w:p w:rsidR="00BC7786" w:rsidRPr="001B718D" w:rsidRDefault="00BC7786" w:rsidP="00BC7786">
      <w:pPr>
        <w:spacing w:after="200" w:line="276" w:lineRule="auto"/>
        <w:ind w:left="0" w:firstLine="0"/>
        <w:rPr>
          <w:b/>
          <w:sz w:val="24"/>
          <w:szCs w:val="24"/>
        </w:rPr>
      </w:pPr>
      <w:r w:rsidRPr="001B718D">
        <w:rPr>
          <w:b/>
          <w:sz w:val="24"/>
          <w:szCs w:val="24"/>
        </w:rPr>
        <w:lastRenderedPageBreak/>
        <w:t>Immersion Phase, Continued</w:t>
      </w:r>
    </w:p>
    <w:p w:rsidR="00BC7786" w:rsidRPr="00BC7786" w:rsidRDefault="00BC7786" w:rsidP="00BC7786">
      <w:pPr>
        <w:spacing w:after="200" w:line="276" w:lineRule="auto"/>
        <w:ind w:left="0" w:firstLine="0"/>
        <w:rPr>
          <w:b/>
        </w:rPr>
      </w:pPr>
      <w:r w:rsidRPr="00BC7786">
        <w:rPr>
          <w:b/>
        </w:rPr>
        <w:t>Lesson Plan Template for Immersion Phase</w:t>
      </w:r>
    </w:p>
    <w:tbl>
      <w:tblPr>
        <w:tblStyle w:val="TableGrid"/>
        <w:tblW w:w="0" w:type="auto"/>
        <w:tblLook w:val="04A0" w:firstRow="1" w:lastRow="0" w:firstColumn="1" w:lastColumn="0" w:noHBand="0" w:noVBand="1"/>
      </w:tblPr>
      <w:tblGrid>
        <w:gridCol w:w="1638"/>
        <w:gridCol w:w="9180"/>
      </w:tblGrid>
      <w:tr w:rsidR="00BC7786" w:rsidRPr="00BC7786" w:rsidTr="004A43CF">
        <w:tc>
          <w:tcPr>
            <w:tcW w:w="1638" w:type="dxa"/>
            <w:tcBorders>
              <w:top w:val="single" w:sz="12" w:space="0" w:color="auto"/>
              <w:left w:val="single" w:sz="12" w:space="0" w:color="auto"/>
              <w:bottom w:val="single" w:sz="4" w:space="0" w:color="auto"/>
              <w:right w:val="single" w:sz="4" w:space="0" w:color="auto"/>
            </w:tcBorders>
          </w:tcPr>
          <w:p w:rsidR="00BC7786" w:rsidRPr="00BC7786" w:rsidRDefault="00BC7786" w:rsidP="00BC7786">
            <w:pPr>
              <w:rPr>
                <w:b/>
              </w:rPr>
            </w:pPr>
            <w:r w:rsidRPr="00BC7786">
              <w:rPr>
                <w:b/>
              </w:rPr>
              <w:t>Session</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pPr>
              <w:rPr>
                <w:b/>
              </w:rPr>
            </w:pPr>
            <w:r>
              <w:rPr>
                <w:b/>
              </w:rPr>
              <w:t>3</w:t>
            </w:r>
          </w:p>
        </w:tc>
      </w:tr>
      <w:tr w:rsidR="00BC7786" w:rsidRPr="00BC7786" w:rsidTr="004A43CF">
        <w:tc>
          <w:tcPr>
            <w:tcW w:w="1638" w:type="dxa"/>
            <w:tcBorders>
              <w:top w:val="single" w:sz="12" w:space="0" w:color="auto"/>
              <w:left w:val="single" w:sz="12" w:space="0" w:color="auto"/>
              <w:bottom w:val="single" w:sz="4" w:space="0" w:color="auto"/>
              <w:right w:val="single" w:sz="4" w:space="0" w:color="auto"/>
            </w:tcBorders>
            <w:hideMark/>
          </w:tcPr>
          <w:p w:rsidR="00BC7786" w:rsidRPr="00BC7786" w:rsidRDefault="00BC7786" w:rsidP="00BC7786">
            <w:pPr>
              <w:rPr>
                <w:b/>
              </w:rPr>
            </w:pPr>
            <w:r w:rsidRPr="00BC7786">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tc>
      </w:tr>
      <w:tr w:rsidR="00BC7786" w:rsidRPr="00BC7786" w:rsidTr="004A43CF">
        <w:tc>
          <w:tcPr>
            <w:tcW w:w="1638" w:type="dxa"/>
            <w:tcBorders>
              <w:top w:val="single" w:sz="4" w:space="0" w:color="auto"/>
              <w:left w:val="single" w:sz="12" w:space="0" w:color="auto"/>
              <w:bottom w:val="single" w:sz="12" w:space="0" w:color="auto"/>
              <w:right w:val="single" w:sz="4" w:space="0" w:color="auto"/>
            </w:tcBorders>
            <w:hideMark/>
          </w:tcPr>
          <w:p w:rsidR="00BC7786" w:rsidRPr="00BC7786" w:rsidRDefault="00BC7786" w:rsidP="00BC7786">
            <w:pPr>
              <w:rPr>
                <w:b/>
              </w:rPr>
            </w:pPr>
            <w:r w:rsidRPr="00BC7786">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BC7786" w:rsidRPr="00BC7786" w:rsidRDefault="00BC7786" w:rsidP="00BC7786"/>
        </w:tc>
      </w:tr>
    </w:tbl>
    <w:p w:rsidR="00BC7786" w:rsidRPr="00BC7786" w:rsidRDefault="00BC7786" w:rsidP="00BC7786">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C7786" w:rsidRPr="00BC7786" w:rsidTr="004A43CF">
        <w:tc>
          <w:tcPr>
            <w:tcW w:w="10818" w:type="dxa"/>
            <w:gridSpan w:val="2"/>
          </w:tcPr>
          <w:p w:rsidR="00BC7786" w:rsidRPr="00BC7786" w:rsidRDefault="00BC7786" w:rsidP="00BC7786">
            <w:pPr>
              <w:spacing w:line="360" w:lineRule="auto"/>
              <w:ind w:left="-18"/>
              <w:jc w:val="center"/>
              <w:rPr>
                <w:b/>
              </w:rPr>
            </w:pPr>
            <w:r w:rsidRPr="00BC7786">
              <w:rPr>
                <w:b/>
              </w:rPr>
              <w:t>Materials</w:t>
            </w:r>
          </w:p>
        </w:tc>
      </w:tr>
      <w:tr w:rsidR="00BC7786" w:rsidRPr="00BC7786" w:rsidTr="004A43CF">
        <w:tc>
          <w:tcPr>
            <w:tcW w:w="5409" w:type="dxa"/>
            <w:tcBorders>
              <w:top w:val="single" w:sz="4" w:space="0" w:color="auto"/>
              <w:bottom w:val="single" w:sz="12" w:space="0" w:color="auto"/>
              <w:right w:val="single" w:sz="2" w:space="0" w:color="auto"/>
            </w:tcBorders>
          </w:tcPr>
          <w:p w:rsidR="00BC7786" w:rsidRPr="00BC7786" w:rsidRDefault="00BC7786" w:rsidP="00BC7786">
            <w:pPr>
              <w:numPr>
                <w:ilvl w:val="0"/>
                <w:numId w:val="11"/>
              </w:numPr>
              <w:ind w:left="342"/>
              <w:contextualSpacing/>
            </w:pPr>
          </w:p>
        </w:tc>
        <w:tc>
          <w:tcPr>
            <w:tcW w:w="5409" w:type="dxa"/>
            <w:tcBorders>
              <w:left w:val="single" w:sz="2" w:space="0" w:color="auto"/>
            </w:tcBorders>
          </w:tcPr>
          <w:p w:rsidR="00BC7786" w:rsidRPr="00BC7786" w:rsidRDefault="00BC7786" w:rsidP="00BC7786">
            <w:pPr>
              <w:numPr>
                <w:ilvl w:val="0"/>
                <w:numId w:val="11"/>
              </w:numPr>
              <w:ind w:left="450"/>
              <w:contextualSpacing/>
            </w:pPr>
          </w:p>
        </w:tc>
      </w:tr>
    </w:tbl>
    <w:p w:rsidR="00BC7786" w:rsidRPr="00BC7786" w:rsidRDefault="00BC7786" w:rsidP="00BC7786">
      <w:pPr>
        <w:spacing w:after="200" w:line="276" w:lineRule="auto"/>
        <w:ind w:left="0" w:firstLine="0"/>
        <w:rPr>
          <w:b/>
        </w:rPr>
      </w:pPr>
    </w:p>
    <w:p w:rsidR="00BC7786" w:rsidRPr="00BC7786" w:rsidRDefault="00BC7786" w:rsidP="00BC7786">
      <w:pPr>
        <w:spacing w:after="200" w:line="276" w:lineRule="auto"/>
        <w:ind w:left="0" w:firstLine="0"/>
        <w:rPr>
          <w:b/>
        </w:rPr>
      </w:pPr>
      <w:r w:rsidRPr="00BC7786">
        <w:rPr>
          <w:b/>
        </w:rPr>
        <w:t>Outline immersion lesson:</w:t>
      </w:r>
    </w:p>
    <w:p w:rsidR="00BC7786" w:rsidRDefault="00BC7786">
      <w:pPr>
        <w:rPr>
          <w:b/>
          <w:sz w:val="28"/>
          <w:szCs w:val="28"/>
        </w:rPr>
      </w:pPr>
      <w:r>
        <w:rPr>
          <w:b/>
          <w:sz w:val="28"/>
          <w:szCs w:val="28"/>
        </w:rPr>
        <w:br w:type="page"/>
      </w:r>
    </w:p>
    <w:p w:rsidR="00BC7786" w:rsidRDefault="00BC7786" w:rsidP="00BC7786">
      <w:pPr>
        <w:rPr>
          <w:b/>
          <w:sz w:val="24"/>
          <w:szCs w:val="24"/>
        </w:rPr>
      </w:pPr>
      <w:r w:rsidRPr="001B718D">
        <w:rPr>
          <w:b/>
          <w:sz w:val="24"/>
          <w:szCs w:val="24"/>
        </w:rPr>
        <w:lastRenderedPageBreak/>
        <w:t>Immersion Phase, Continued</w:t>
      </w:r>
    </w:p>
    <w:p w:rsidR="001B718D" w:rsidRPr="001B718D" w:rsidRDefault="001B718D" w:rsidP="00BC7786">
      <w:pPr>
        <w:rPr>
          <w:b/>
          <w:sz w:val="24"/>
          <w:szCs w:val="24"/>
        </w:rPr>
      </w:pPr>
    </w:p>
    <w:p w:rsidR="00BC7786" w:rsidRPr="00BC7786" w:rsidRDefault="00BC7786" w:rsidP="00BC7786">
      <w:pPr>
        <w:spacing w:after="200" w:line="276" w:lineRule="auto"/>
        <w:ind w:left="0" w:firstLine="0"/>
        <w:rPr>
          <w:b/>
        </w:rPr>
      </w:pPr>
      <w:r w:rsidRPr="00BC7786">
        <w:rPr>
          <w:b/>
        </w:rPr>
        <w:t>Lesson Plan Template for Immersion Phase</w:t>
      </w:r>
    </w:p>
    <w:tbl>
      <w:tblPr>
        <w:tblStyle w:val="TableGrid"/>
        <w:tblW w:w="0" w:type="auto"/>
        <w:tblLook w:val="04A0" w:firstRow="1" w:lastRow="0" w:firstColumn="1" w:lastColumn="0" w:noHBand="0" w:noVBand="1"/>
      </w:tblPr>
      <w:tblGrid>
        <w:gridCol w:w="1638"/>
        <w:gridCol w:w="9180"/>
      </w:tblGrid>
      <w:tr w:rsidR="00BC7786" w:rsidRPr="00BC7786" w:rsidTr="004A43CF">
        <w:tc>
          <w:tcPr>
            <w:tcW w:w="1638" w:type="dxa"/>
            <w:tcBorders>
              <w:top w:val="single" w:sz="12" w:space="0" w:color="auto"/>
              <w:left w:val="single" w:sz="12" w:space="0" w:color="auto"/>
              <w:bottom w:val="single" w:sz="4" w:space="0" w:color="auto"/>
              <w:right w:val="single" w:sz="4" w:space="0" w:color="auto"/>
            </w:tcBorders>
          </w:tcPr>
          <w:p w:rsidR="00BC7786" w:rsidRPr="00BC7786" w:rsidRDefault="00BC7786" w:rsidP="00BC7786">
            <w:pPr>
              <w:rPr>
                <w:b/>
              </w:rPr>
            </w:pPr>
            <w:r w:rsidRPr="00BC7786">
              <w:rPr>
                <w:b/>
              </w:rPr>
              <w:t>Session</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pPr>
              <w:rPr>
                <w:b/>
              </w:rPr>
            </w:pPr>
            <w:r>
              <w:rPr>
                <w:b/>
              </w:rPr>
              <w:t>4</w:t>
            </w:r>
          </w:p>
        </w:tc>
      </w:tr>
      <w:tr w:rsidR="00BC7786" w:rsidRPr="00BC7786" w:rsidTr="004A43CF">
        <w:tc>
          <w:tcPr>
            <w:tcW w:w="1638" w:type="dxa"/>
            <w:tcBorders>
              <w:top w:val="single" w:sz="12" w:space="0" w:color="auto"/>
              <w:left w:val="single" w:sz="12" w:space="0" w:color="auto"/>
              <w:bottom w:val="single" w:sz="4" w:space="0" w:color="auto"/>
              <w:right w:val="single" w:sz="4" w:space="0" w:color="auto"/>
            </w:tcBorders>
            <w:hideMark/>
          </w:tcPr>
          <w:p w:rsidR="00BC7786" w:rsidRPr="00BC7786" w:rsidRDefault="00BC7786" w:rsidP="00BC7786">
            <w:pPr>
              <w:rPr>
                <w:b/>
              </w:rPr>
            </w:pPr>
            <w:r w:rsidRPr="00BC7786">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tc>
      </w:tr>
      <w:tr w:rsidR="00BC7786" w:rsidRPr="00BC7786" w:rsidTr="004A43CF">
        <w:tc>
          <w:tcPr>
            <w:tcW w:w="1638" w:type="dxa"/>
            <w:tcBorders>
              <w:top w:val="single" w:sz="4" w:space="0" w:color="auto"/>
              <w:left w:val="single" w:sz="12" w:space="0" w:color="auto"/>
              <w:bottom w:val="single" w:sz="12" w:space="0" w:color="auto"/>
              <w:right w:val="single" w:sz="4" w:space="0" w:color="auto"/>
            </w:tcBorders>
            <w:hideMark/>
          </w:tcPr>
          <w:p w:rsidR="00BC7786" w:rsidRPr="00BC7786" w:rsidRDefault="00BC7786" w:rsidP="00BC7786">
            <w:pPr>
              <w:rPr>
                <w:b/>
              </w:rPr>
            </w:pPr>
            <w:r w:rsidRPr="00BC7786">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BC7786" w:rsidRPr="00BC7786" w:rsidRDefault="00BC7786" w:rsidP="00BC7786"/>
        </w:tc>
      </w:tr>
    </w:tbl>
    <w:p w:rsidR="00BC7786" w:rsidRPr="00BC7786" w:rsidRDefault="00BC7786" w:rsidP="00BC7786">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C7786" w:rsidRPr="00BC7786" w:rsidTr="004A43CF">
        <w:tc>
          <w:tcPr>
            <w:tcW w:w="10818" w:type="dxa"/>
            <w:gridSpan w:val="2"/>
          </w:tcPr>
          <w:p w:rsidR="00BC7786" w:rsidRPr="00BC7786" w:rsidRDefault="00BC7786" w:rsidP="00BC7786">
            <w:pPr>
              <w:spacing w:line="360" w:lineRule="auto"/>
              <w:ind w:left="-18"/>
              <w:jc w:val="center"/>
              <w:rPr>
                <w:b/>
              </w:rPr>
            </w:pPr>
            <w:r w:rsidRPr="00BC7786">
              <w:rPr>
                <w:b/>
              </w:rPr>
              <w:t>Materials</w:t>
            </w:r>
          </w:p>
        </w:tc>
      </w:tr>
      <w:tr w:rsidR="00BC7786" w:rsidRPr="00BC7786" w:rsidTr="004A43CF">
        <w:tc>
          <w:tcPr>
            <w:tcW w:w="5409" w:type="dxa"/>
            <w:tcBorders>
              <w:top w:val="single" w:sz="4" w:space="0" w:color="auto"/>
              <w:bottom w:val="single" w:sz="12" w:space="0" w:color="auto"/>
              <w:right w:val="single" w:sz="2" w:space="0" w:color="auto"/>
            </w:tcBorders>
          </w:tcPr>
          <w:p w:rsidR="00BC7786" w:rsidRPr="00BC7786" w:rsidRDefault="00BC7786" w:rsidP="00BC7786">
            <w:pPr>
              <w:numPr>
                <w:ilvl w:val="0"/>
                <w:numId w:val="11"/>
              </w:numPr>
              <w:ind w:left="342"/>
              <w:contextualSpacing/>
            </w:pPr>
          </w:p>
        </w:tc>
        <w:tc>
          <w:tcPr>
            <w:tcW w:w="5409" w:type="dxa"/>
            <w:tcBorders>
              <w:left w:val="single" w:sz="2" w:space="0" w:color="auto"/>
            </w:tcBorders>
          </w:tcPr>
          <w:p w:rsidR="00BC7786" w:rsidRPr="00BC7786" w:rsidRDefault="00BC7786" w:rsidP="00BC7786">
            <w:pPr>
              <w:numPr>
                <w:ilvl w:val="0"/>
                <w:numId w:val="11"/>
              </w:numPr>
              <w:ind w:left="450"/>
              <w:contextualSpacing/>
            </w:pPr>
          </w:p>
        </w:tc>
      </w:tr>
    </w:tbl>
    <w:p w:rsidR="00BC7786" w:rsidRPr="00BC7786" w:rsidRDefault="00BC7786" w:rsidP="00BC7786">
      <w:pPr>
        <w:spacing w:after="200" w:line="276" w:lineRule="auto"/>
        <w:ind w:left="0" w:firstLine="0"/>
        <w:rPr>
          <w:b/>
        </w:rPr>
      </w:pPr>
    </w:p>
    <w:p w:rsidR="00BC7786" w:rsidRPr="00BC7786" w:rsidRDefault="00BC7786" w:rsidP="00BC7786">
      <w:pPr>
        <w:spacing w:after="200" w:line="276" w:lineRule="auto"/>
        <w:ind w:left="0" w:firstLine="0"/>
        <w:rPr>
          <w:b/>
        </w:rPr>
      </w:pPr>
      <w:r w:rsidRPr="00BC7786">
        <w:rPr>
          <w:b/>
        </w:rPr>
        <w:t>Outline immersion lesson:</w:t>
      </w:r>
    </w:p>
    <w:p w:rsidR="00BC7786" w:rsidRDefault="00BC7786">
      <w:pPr>
        <w:rPr>
          <w:b/>
          <w:sz w:val="28"/>
          <w:szCs w:val="28"/>
        </w:rPr>
      </w:pPr>
    </w:p>
    <w:p w:rsidR="00BC7786" w:rsidRDefault="00BC7786" w:rsidP="00681A72">
      <w:pPr>
        <w:rPr>
          <w:b/>
          <w:sz w:val="28"/>
          <w:szCs w:val="28"/>
        </w:rPr>
      </w:pPr>
    </w:p>
    <w:p w:rsidR="00BC7786" w:rsidRDefault="00BC7786">
      <w:pPr>
        <w:rPr>
          <w:b/>
          <w:sz w:val="28"/>
          <w:szCs w:val="28"/>
        </w:rPr>
      </w:pPr>
      <w:r>
        <w:rPr>
          <w:b/>
          <w:sz w:val="28"/>
          <w:szCs w:val="28"/>
        </w:rPr>
        <w:br w:type="page"/>
      </w:r>
    </w:p>
    <w:p w:rsidR="00BC7786" w:rsidRPr="001B718D" w:rsidRDefault="00BC7786" w:rsidP="00BC7786">
      <w:pPr>
        <w:spacing w:after="200" w:line="276" w:lineRule="auto"/>
        <w:ind w:left="0" w:firstLine="0"/>
        <w:rPr>
          <w:b/>
          <w:sz w:val="24"/>
          <w:szCs w:val="24"/>
        </w:rPr>
      </w:pPr>
      <w:r w:rsidRPr="001B718D">
        <w:rPr>
          <w:b/>
          <w:sz w:val="24"/>
          <w:szCs w:val="24"/>
        </w:rPr>
        <w:lastRenderedPageBreak/>
        <w:t>Immersion Phase, Continued</w:t>
      </w:r>
    </w:p>
    <w:p w:rsidR="00BC7786" w:rsidRPr="00BC7786" w:rsidRDefault="00BC7786" w:rsidP="00BC7786">
      <w:pPr>
        <w:spacing w:after="200" w:line="276" w:lineRule="auto"/>
        <w:ind w:left="0" w:firstLine="0"/>
        <w:rPr>
          <w:b/>
        </w:rPr>
      </w:pPr>
      <w:r w:rsidRPr="00BC7786">
        <w:rPr>
          <w:b/>
        </w:rPr>
        <w:t>Lesson Plan Template for Immersion Phase</w:t>
      </w:r>
    </w:p>
    <w:tbl>
      <w:tblPr>
        <w:tblStyle w:val="TableGrid"/>
        <w:tblW w:w="0" w:type="auto"/>
        <w:tblLook w:val="04A0" w:firstRow="1" w:lastRow="0" w:firstColumn="1" w:lastColumn="0" w:noHBand="0" w:noVBand="1"/>
      </w:tblPr>
      <w:tblGrid>
        <w:gridCol w:w="1638"/>
        <w:gridCol w:w="9180"/>
      </w:tblGrid>
      <w:tr w:rsidR="00BC7786" w:rsidRPr="00BC7786" w:rsidTr="004A43CF">
        <w:tc>
          <w:tcPr>
            <w:tcW w:w="1638" w:type="dxa"/>
            <w:tcBorders>
              <w:top w:val="single" w:sz="12" w:space="0" w:color="auto"/>
              <w:left w:val="single" w:sz="12" w:space="0" w:color="auto"/>
              <w:bottom w:val="single" w:sz="4" w:space="0" w:color="auto"/>
              <w:right w:val="single" w:sz="4" w:space="0" w:color="auto"/>
            </w:tcBorders>
          </w:tcPr>
          <w:p w:rsidR="00BC7786" w:rsidRPr="00BC7786" w:rsidRDefault="00BC7786" w:rsidP="00BC7786">
            <w:pPr>
              <w:rPr>
                <w:b/>
              </w:rPr>
            </w:pPr>
            <w:r w:rsidRPr="00BC7786">
              <w:rPr>
                <w:b/>
              </w:rPr>
              <w:t>Session</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pPr>
              <w:rPr>
                <w:b/>
              </w:rPr>
            </w:pPr>
            <w:r>
              <w:rPr>
                <w:b/>
              </w:rPr>
              <w:t>5</w:t>
            </w:r>
          </w:p>
        </w:tc>
      </w:tr>
      <w:tr w:rsidR="00BC7786" w:rsidRPr="00BC7786" w:rsidTr="004A43CF">
        <w:tc>
          <w:tcPr>
            <w:tcW w:w="1638" w:type="dxa"/>
            <w:tcBorders>
              <w:top w:val="single" w:sz="12" w:space="0" w:color="auto"/>
              <w:left w:val="single" w:sz="12" w:space="0" w:color="auto"/>
              <w:bottom w:val="single" w:sz="4" w:space="0" w:color="auto"/>
              <w:right w:val="single" w:sz="4" w:space="0" w:color="auto"/>
            </w:tcBorders>
            <w:hideMark/>
          </w:tcPr>
          <w:p w:rsidR="00BC7786" w:rsidRPr="00BC7786" w:rsidRDefault="00BC7786" w:rsidP="00BC7786">
            <w:pPr>
              <w:rPr>
                <w:b/>
              </w:rPr>
            </w:pPr>
            <w:r w:rsidRPr="00BC7786">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BC7786" w:rsidRPr="00BC7786" w:rsidRDefault="00BC7786" w:rsidP="00BC7786"/>
        </w:tc>
      </w:tr>
      <w:tr w:rsidR="00BC7786" w:rsidRPr="00BC7786" w:rsidTr="004A43CF">
        <w:tc>
          <w:tcPr>
            <w:tcW w:w="1638" w:type="dxa"/>
            <w:tcBorders>
              <w:top w:val="single" w:sz="4" w:space="0" w:color="auto"/>
              <w:left w:val="single" w:sz="12" w:space="0" w:color="auto"/>
              <w:bottom w:val="single" w:sz="12" w:space="0" w:color="auto"/>
              <w:right w:val="single" w:sz="4" w:space="0" w:color="auto"/>
            </w:tcBorders>
            <w:hideMark/>
          </w:tcPr>
          <w:p w:rsidR="00BC7786" w:rsidRPr="00BC7786" w:rsidRDefault="00BC7786" w:rsidP="00BC7786">
            <w:pPr>
              <w:rPr>
                <w:b/>
              </w:rPr>
            </w:pPr>
            <w:r w:rsidRPr="00BC7786">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BC7786" w:rsidRPr="00BC7786" w:rsidRDefault="00BC7786" w:rsidP="00BC7786"/>
        </w:tc>
      </w:tr>
    </w:tbl>
    <w:p w:rsidR="00BC7786" w:rsidRPr="00BC7786" w:rsidRDefault="00BC7786" w:rsidP="00BC7786">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C7786" w:rsidRPr="00BC7786" w:rsidTr="004A43CF">
        <w:tc>
          <w:tcPr>
            <w:tcW w:w="10818" w:type="dxa"/>
            <w:gridSpan w:val="2"/>
          </w:tcPr>
          <w:p w:rsidR="00BC7786" w:rsidRPr="00BC7786" w:rsidRDefault="00BC7786" w:rsidP="00BC7786">
            <w:pPr>
              <w:spacing w:line="360" w:lineRule="auto"/>
              <w:ind w:left="-18"/>
              <w:jc w:val="center"/>
              <w:rPr>
                <w:b/>
              </w:rPr>
            </w:pPr>
            <w:r w:rsidRPr="00BC7786">
              <w:rPr>
                <w:b/>
              </w:rPr>
              <w:t>Materials</w:t>
            </w:r>
          </w:p>
        </w:tc>
      </w:tr>
      <w:tr w:rsidR="00BC7786" w:rsidRPr="00BC7786" w:rsidTr="004A43CF">
        <w:tc>
          <w:tcPr>
            <w:tcW w:w="5409" w:type="dxa"/>
            <w:tcBorders>
              <w:top w:val="single" w:sz="4" w:space="0" w:color="auto"/>
              <w:bottom w:val="single" w:sz="12" w:space="0" w:color="auto"/>
              <w:right w:val="single" w:sz="2" w:space="0" w:color="auto"/>
            </w:tcBorders>
          </w:tcPr>
          <w:p w:rsidR="00BC7786" w:rsidRPr="00BC7786" w:rsidRDefault="00BC7786" w:rsidP="00BC7786">
            <w:pPr>
              <w:numPr>
                <w:ilvl w:val="0"/>
                <w:numId w:val="11"/>
              </w:numPr>
              <w:ind w:left="342"/>
              <w:contextualSpacing/>
            </w:pPr>
          </w:p>
        </w:tc>
        <w:tc>
          <w:tcPr>
            <w:tcW w:w="5409" w:type="dxa"/>
            <w:tcBorders>
              <w:left w:val="single" w:sz="2" w:space="0" w:color="auto"/>
            </w:tcBorders>
          </w:tcPr>
          <w:p w:rsidR="00BC7786" w:rsidRPr="00BC7786" w:rsidRDefault="00BC7786" w:rsidP="00BC7786">
            <w:pPr>
              <w:numPr>
                <w:ilvl w:val="0"/>
                <w:numId w:val="11"/>
              </w:numPr>
              <w:ind w:left="450"/>
              <w:contextualSpacing/>
            </w:pPr>
          </w:p>
        </w:tc>
      </w:tr>
    </w:tbl>
    <w:p w:rsidR="00BC7786" w:rsidRPr="00BC7786" w:rsidRDefault="00BC7786" w:rsidP="00BC7786">
      <w:pPr>
        <w:spacing w:after="200" w:line="276" w:lineRule="auto"/>
        <w:ind w:left="0" w:firstLine="0"/>
        <w:rPr>
          <w:b/>
        </w:rPr>
      </w:pPr>
    </w:p>
    <w:p w:rsidR="00BC7786" w:rsidRPr="00BC7786" w:rsidRDefault="00BC7786" w:rsidP="00BC7786">
      <w:pPr>
        <w:spacing w:after="200" w:line="276" w:lineRule="auto"/>
        <w:ind w:left="0" w:firstLine="0"/>
        <w:rPr>
          <w:b/>
        </w:rPr>
      </w:pPr>
      <w:r w:rsidRPr="00BC7786">
        <w:rPr>
          <w:b/>
        </w:rPr>
        <w:t>Outline immersion lesson:</w:t>
      </w:r>
    </w:p>
    <w:p w:rsidR="00A87E3E" w:rsidRDefault="00A87E3E" w:rsidP="00681A72">
      <w:pPr>
        <w:rPr>
          <w:b/>
          <w:sz w:val="28"/>
          <w:szCs w:val="28"/>
        </w:rPr>
      </w:pPr>
      <w:r>
        <w:rPr>
          <w:b/>
          <w:sz w:val="28"/>
          <w:szCs w:val="28"/>
        </w:rPr>
        <w:br w:type="page"/>
      </w:r>
    </w:p>
    <w:p w:rsidR="00695C5A" w:rsidRPr="00A61242" w:rsidRDefault="004D2A1D" w:rsidP="00681A72">
      <w:pPr>
        <w:rPr>
          <w:b/>
          <w:sz w:val="24"/>
          <w:szCs w:val="24"/>
        </w:rPr>
      </w:pPr>
      <w:r w:rsidRPr="00A61242">
        <w:rPr>
          <w:b/>
          <w:sz w:val="24"/>
          <w:szCs w:val="24"/>
        </w:rPr>
        <w:lastRenderedPageBreak/>
        <w:t>L</w:t>
      </w:r>
      <w:r w:rsidR="00575265" w:rsidRPr="00A61242">
        <w:rPr>
          <w:b/>
          <w:sz w:val="24"/>
          <w:szCs w:val="24"/>
        </w:rPr>
        <w:t>esson Plan</w:t>
      </w:r>
      <w:r w:rsidR="002F3546" w:rsidRPr="00A61242">
        <w:rPr>
          <w:b/>
          <w:sz w:val="24"/>
          <w:szCs w:val="24"/>
        </w:rPr>
        <w:t xml:space="preserve"> </w:t>
      </w:r>
    </w:p>
    <w:p w:rsidR="004D2A1D" w:rsidRPr="00A61242" w:rsidRDefault="004D2A1D" w:rsidP="00681A72">
      <w:pPr>
        <w:rPr>
          <w:b/>
          <w:sz w:val="24"/>
          <w:szCs w:val="24"/>
        </w:rPr>
      </w:pPr>
    </w:p>
    <w:tbl>
      <w:tblPr>
        <w:tblStyle w:val="TableGrid7"/>
        <w:tblW w:w="0" w:type="auto"/>
        <w:tblLook w:val="04A0" w:firstRow="1" w:lastRow="0" w:firstColumn="1" w:lastColumn="0" w:noHBand="0" w:noVBand="1"/>
      </w:tblPr>
      <w:tblGrid>
        <w:gridCol w:w="1728"/>
        <w:gridCol w:w="9090"/>
      </w:tblGrid>
      <w:tr w:rsidR="004D2A1D" w:rsidRPr="006152E4" w:rsidTr="006152E4">
        <w:tc>
          <w:tcPr>
            <w:tcW w:w="1728" w:type="dxa"/>
            <w:tcBorders>
              <w:top w:val="single" w:sz="12" w:space="0" w:color="auto"/>
              <w:left w:val="single" w:sz="12" w:space="0" w:color="auto"/>
            </w:tcBorders>
          </w:tcPr>
          <w:p w:rsidR="004D2A1D" w:rsidRPr="006152E4" w:rsidRDefault="004D2A1D" w:rsidP="004D2A1D">
            <w:pPr>
              <w:spacing w:line="360" w:lineRule="auto"/>
              <w:rPr>
                <w:b/>
              </w:rPr>
            </w:pPr>
            <w:r w:rsidRPr="006152E4">
              <w:rPr>
                <w:b/>
              </w:rPr>
              <w:t>Session</w:t>
            </w:r>
          </w:p>
        </w:tc>
        <w:tc>
          <w:tcPr>
            <w:tcW w:w="9090" w:type="dxa"/>
            <w:tcBorders>
              <w:top w:val="single" w:sz="12" w:space="0" w:color="auto"/>
              <w:right w:val="single" w:sz="12" w:space="0" w:color="auto"/>
            </w:tcBorders>
          </w:tcPr>
          <w:p w:rsidR="004D2A1D" w:rsidRPr="006152E4" w:rsidRDefault="004D2A1D" w:rsidP="004D2A1D">
            <w:r w:rsidRPr="006152E4">
              <w:t>1</w:t>
            </w:r>
          </w:p>
        </w:tc>
      </w:tr>
      <w:tr w:rsidR="004D2A1D" w:rsidRPr="006152E4" w:rsidTr="006152E4">
        <w:tc>
          <w:tcPr>
            <w:tcW w:w="1728" w:type="dxa"/>
            <w:tcBorders>
              <w:top w:val="single" w:sz="12" w:space="0" w:color="auto"/>
              <w:left w:val="single" w:sz="12" w:space="0" w:color="auto"/>
            </w:tcBorders>
          </w:tcPr>
          <w:p w:rsidR="004D2A1D" w:rsidRPr="006152E4" w:rsidRDefault="004D2A1D" w:rsidP="004D2A1D">
            <w:pPr>
              <w:spacing w:line="360" w:lineRule="auto"/>
              <w:rPr>
                <w:b/>
              </w:rPr>
            </w:pPr>
            <w:r w:rsidRPr="006152E4">
              <w:rPr>
                <w:b/>
              </w:rPr>
              <w:t>Concept II</w:t>
            </w:r>
          </w:p>
        </w:tc>
        <w:tc>
          <w:tcPr>
            <w:tcW w:w="9090" w:type="dxa"/>
            <w:tcBorders>
              <w:top w:val="single" w:sz="12" w:space="0" w:color="auto"/>
              <w:right w:val="single" w:sz="12" w:space="0" w:color="auto"/>
            </w:tcBorders>
          </w:tcPr>
          <w:p w:rsidR="004D2A1D" w:rsidRPr="006152E4" w:rsidRDefault="004D2A1D" w:rsidP="004D2A1D">
            <w:r w:rsidRPr="006152E4">
              <w:t>Writers generate and develop opinions on social issues.</w:t>
            </w:r>
          </w:p>
        </w:tc>
      </w:tr>
      <w:tr w:rsidR="004D2A1D" w:rsidRPr="006152E4" w:rsidTr="006152E4">
        <w:tc>
          <w:tcPr>
            <w:tcW w:w="1728" w:type="dxa"/>
            <w:tcBorders>
              <w:left w:val="single" w:sz="12" w:space="0" w:color="auto"/>
              <w:bottom w:val="single" w:sz="12" w:space="0" w:color="auto"/>
            </w:tcBorders>
          </w:tcPr>
          <w:p w:rsidR="004D2A1D" w:rsidRPr="006152E4" w:rsidRDefault="004D2A1D" w:rsidP="004D2A1D">
            <w:pPr>
              <w:spacing w:line="360" w:lineRule="auto"/>
              <w:rPr>
                <w:b/>
              </w:rPr>
            </w:pPr>
            <w:r w:rsidRPr="006152E4">
              <w:rPr>
                <w:b/>
              </w:rPr>
              <w:t>Teaching Point</w:t>
            </w:r>
          </w:p>
        </w:tc>
        <w:tc>
          <w:tcPr>
            <w:tcW w:w="9090" w:type="dxa"/>
            <w:tcBorders>
              <w:bottom w:val="single" w:sz="12" w:space="0" w:color="auto"/>
              <w:right w:val="single" w:sz="12" w:space="0" w:color="auto"/>
            </w:tcBorders>
          </w:tcPr>
          <w:p w:rsidR="004D2A1D" w:rsidRPr="006152E4" w:rsidRDefault="004D2A1D" w:rsidP="004D2A1D">
            <w:proofErr w:type="gramStart"/>
            <w:r w:rsidRPr="006152E4">
              <w:t>Writers</w:t>
            </w:r>
            <w:proofErr w:type="gramEnd"/>
            <w:r w:rsidRPr="006152E4">
              <w:t xml:space="preserve"> notice and name things that matter to them in a variety of places (home, school or neighborhood)</w:t>
            </w:r>
            <w:r w:rsidR="00210FD3">
              <w:t>.</w:t>
            </w:r>
          </w:p>
        </w:tc>
      </w:tr>
    </w:tbl>
    <w:p w:rsidR="00F4396E" w:rsidRDefault="00F4396E" w:rsidP="00F4396E">
      <w:pPr>
        <w:rPr>
          <w:sz w:val="20"/>
          <w:szCs w:val="20"/>
        </w:rPr>
      </w:pPr>
    </w:p>
    <w:tbl>
      <w:tblPr>
        <w:tblStyle w:val="TableGrid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0C1539" w:rsidRPr="006152E4" w:rsidTr="00805229">
        <w:tc>
          <w:tcPr>
            <w:tcW w:w="10818" w:type="dxa"/>
          </w:tcPr>
          <w:p w:rsidR="000C1539" w:rsidRPr="006152E4" w:rsidRDefault="000C1539" w:rsidP="000C1539">
            <w:pPr>
              <w:spacing w:line="360" w:lineRule="auto"/>
              <w:ind w:left="-18"/>
              <w:jc w:val="center"/>
              <w:rPr>
                <w:b/>
              </w:rPr>
            </w:pPr>
            <w:r w:rsidRPr="006152E4">
              <w:rPr>
                <w:b/>
              </w:rPr>
              <w:t>Materials</w:t>
            </w:r>
          </w:p>
        </w:tc>
      </w:tr>
      <w:tr w:rsidR="000C1539" w:rsidRPr="006152E4" w:rsidTr="00805229">
        <w:trPr>
          <w:trHeight w:val="836"/>
        </w:trPr>
        <w:tc>
          <w:tcPr>
            <w:tcW w:w="10818" w:type="dxa"/>
            <w:tcBorders>
              <w:top w:val="single" w:sz="4" w:space="0" w:color="auto"/>
              <w:bottom w:val="single" w:sz="12" w:space="0" w:color="auto"/>
            </w:tcBorders>
          </w:tcPr>
          <w:p w:rsidR="000C1539" w:rsidRPr="006152E4" w:rsidRDefault="00A32D83" w:rsidP="007C127E">
            <w:pPr>
              <w:numPr>
                <w:ilvl w:val="0"/>
                <w:numId w:val="11"/>
              </w:numPr>
              <w:ind w:left="342"/>
              <w:contextualSpacing/>
            </w:pPr>
            <w:r>
              <w:t>Tiny Topic</w:t>
            </w:r>
            <w:r w:rsidR="000C1539" w:rsidRPr="006152E4">
              <w:t xml:space="preserve"> Notebooks</w:t>
            </w:r>
          </w:p>
          <w:p w:rsidR="000C1539" w:rsidRPr="006152E4" w:rsidRDefault="000C1539" w:rsidP="007C127E">
            <w:pPr>
              <w:numPr>
                <w:ilvl w:val="0"/>
                <w:numId w:val="11"/>
              </w:numPr>
              <w:ind w:left="342"/>
              <w:contextualSpacing/>
            </w:pPr>
            <w:r w:rsidRPr="006152E4">
              <w:t>Tiny pencils on strings (golf pencils work great)</w:t>
            </w:r>
          </w:p>
          <w:p w:rsidR="000C1539" w:rsidRPr="006152E4" w:rsidRDefault="000C1539" w:rsidP="007C127E">
            <w:pPr>
              <w:numPr>
                <w:ilvl w:val="0"/>
                <w:numId w:val="11"/>
              </w:numPr>
              <w:ind w:left="342"/>
              <w:contextualSpacing/>
            </w:pPr>
            <w:r w:rsidRPr="006152E4">
              <w:t>Home, School, Neighborhood</w:t>
            </w:r>
            <w:r w:rsidR="00B96075">
              <w:t>: Divided into three columns – Anchor Chart</w:t>
            </w:r>
          </w:p>
        </w:tc>
      </w:tr>
    </w:tbl>
    <w:p w:rsidR="000C1539" w:rsidRPr="007821BD" w:rsidRDefault="000C1539" w:rsidP="00F4396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8"/>
        <w:gridCol w:w="9090"/>
      </w:tblGrid>
      <w:tr w:rsidR="000C1539" w:rsidRPr="006152E4" w:rsidTr="00637453">
        <w:tc>
          <w:tcPr>
            <w:tcW w:w="1728" w:type="dxa"/>
            <w:hideMark/>
          </w:tcPr>
          <w:p w:rsidR="000C1539" w:rsidRPr="006152E4" w:rsidRDefault="000C1539" w:rsidP="00DA2869">
            <w:pPr>
              <w:rPr>
                <w:b/>
              </w:rPr>
            </w:pPr>
            <w:r w:rsidRPr="006152E4">
              <w:rPr>
                <w:b/>
              </w:rPr>
              <w:t>Tips</w:t>
            </w:r>
          </w:p>
        </w:tc>
        <w:tc>
          <w:tcPr>
            <w:tcW w:w="9090" w:type="dxa"/>
          </w:tcPr>
          <w:p w:rsidR="000C1539" w:rsidRPr="006152E4" w:rsidRDefault="000C1539" w:rsidP="007C127E">
            <w:pPr>
              <w:pStyle w:val="ListParagraph"/>
              <w:numPr>
                <w:ilvl w:val="0"/>
                <w:numId w:val="15"/>
              </w:numPr>
              <w:ind w:left="342" w:hanging="270"/>
            </w:pPr>
            <w:r w:rsidRPr="006152E4">
              <w:t>Class walk: choosing to take your students on your observation walk during a very b</w:t>
            </w:r>
            <w:r w:rsidR="00210FD3">
              <w:t>usy time of the day (transitions</w:t>
            </w:r>
            <w:r w:rsidRPr="006152E4">
              <w:t xml:space="preserve"> such as: lunch and recess) will easily provide your students with ideas for their notebooks</w:t>
            </w:r>
            <w:r w:rsidR="00A61242">
              <w:t>.</w:t>
            </w:r>
          </w:p>
          <w:p w:rsidR="000C1539" w:rsidRPr="006152E4" w:rsidRDefault="00210FD3" w:rsidP="007C127E">
            <w:pPr>
              <w:pStyle w:val="ListParagraph"/>
              <w:numPr>
                <w:ilvl w:val="0"/>
                <w:numId w:val="15"/>
              </w:numPr>
              <w:ind w:left="342" w:hanging="270"/>
            </w:pPr>
            <w:r>
              <w:t>Observation w</w:t>
            </w:r>
            <w:r w:rsidR="000C1539" w:rsidRPr="006152E4">
              <w:t xml:space="preserve">alk Ideas: bulletin boards, hallways, cafeteria, </w:t>
            </w:r>
            <w:proofErr w:type="gramStart"/>
            <w:r w:rsidR="000C1539" w:rsidRPr="006152E4">
              <w:t>playground</w:t>
            </w:r>
            <w:proofErr w:type="gramEnd"/>
            <w:r w:rsidR="00A61242">
              <w:t>.</w:t>
            </w:r>
          </w:p>
          <w:p w:rsidR="000C1539" w:rsidRPr="006152E4" w:rsidRDefault="000C1539" w:rsidP="007C127E">
            <w:pPr>
              <w:pStyle w:val="ListParagraph"/>
              <w:numPr>
                <w:ilvl w:val="0"/>
                <w:numId w:val="15"/>
              </w:numPr>
              <w:ind w:left="342" w:hanging="270"/>
            </w:pPr>
            <w:r w:rsidRPr="006152E4">
              <w:t>Tiny topics notebooks: steno no</w:t>
            </w:r>
            <w:r w:rsidR="00210FD3">
              <w:t>tebooks, stapled booklets, tie</w:t>
            </w:r>
            <w:r w:rsidRPr="006152E4">
              <w:t xml:space="preserve"> a string to them, make sure you stress that they keep it in their writing folder</w:t>
            </w:r>
            <w:r w:rsidR="00A61242">
              <w:t>.</w:t>
            </w:r>
          </w:p>
          <w:p w:rsidR="000C1539" w:rsidRPr="006152E4" w:rsidRDefault="000C1539" w:rsidP="007C127E">
            <w:pPr>
              <w:pStyle w:val="ListParagraph"/>
              <w:numPr>
                <w:ilvl w:val="0"/>
                <w:numId w:val="15"/>
              </w:numPr>
              <w:ind w:left="342" w:hanging="270"/>
            </w:pPr>
            <w:r w:rsidRPr="006152E4">
              <w:t>Take the notebooks out of the classroom: lunchroom, recess, and home extends the list of topics your students will gather</w:t>
            </w:r>
            <w:r w:rsidR="00A61242">
              <w:t>.</w:t>
            </w:r>
          </w:p>
        </w:tc>
      </w:tr>
    </w:tbl>
    <w:p w:rsidR="002F3546" w:rsidRDefault="002F3546" w:rsidP="00681A7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8"/>
        <w:gridCol w:w="9090"/>
      </w:tblGrid>
      <w:tr w:rsidR="00911902" w:rsidRPr="006152E4" w:rsidTr="00637453">
        <w:tc>
          <w:tcPr>
            <w:tcW w:w="1728" w:type="dxa"/>
            <w:hideMark/>
          </w:tcPr>
          <w:p w:rsidR="00911902" w:rsidRPr="006152E4" w:rsidRDefault="00911902" w:rsidP="00681A72">
            <w:pPr>
              <w:rPr>
                <w:b/>
              </w:rPr>
            </w:pPr>
            <w:r w:rsidRPr="006152E4">
              <w:rPr>
                <w:b/>
              </w:rPr>
              <w:t>Connection</w:t>
            </w:r>
          </w:p>
        </w:tc>
        <w:tc>
          <w:tcPr>
            <w:tcW w:w="9090" w:type="dxa"/>
          </w:tcPr>
          <w:p w:rsidR="000C1539" w:rsidRPr="006152E4" w:rsidRDefault="000C1539" w:rsidP="007C127E">
            <w:pPr>
              <w:pStyle w:val="ListParagraph"/>
              <w:numPr>
                <w:ilvl w:val="0"/>
                <w:numId w:val="16"/>
              </w:numPr>
              <w:ind w:left="342" w:hanging="270"/>
            </w:pPr>
            <w:r w:rsidRPr="006152E4">
              <w:t>Teacher makes a connection to a social issue that matters to him/her and reminds students they also have things in their lives they wish to change for the better</w:t>
            </w:r>
            <w:r w:rsidR="00A61242">
              <w:t>.</w:t>
            </w:r>
          </w:p>
          <w:p w:rsidR="000C1539" w:rsidRPr="006152E4" w:rsidRDefault="000C1539" w:rsidP="007C127E">
            <w:pPr>
              <w:pStyle w:val="ListParagraph"/>
              <w:numPr>
                <w:ilvl w:val="0"/>
                <w:numId w:val="16"/>
              </w:numPr>
              <w:ind w:left="342" w:hanging="270"/>
            </w:pPr>
            <w:r w:rsidRPr="006152E4">
              <w:t xml:space="preserve">Teachers says, </w:t>
            </w:r>
            <w:r w:rsidRPr="006152E4">
              <w:rPr>
                <w:i/>
              </w:rPr>
              <w:t>Writers, there are things in our life we want to make better and sometimes we find these things at home</w:t>
            </w:r>
            <w:r w:rsidR="00210FD3">
              <w:rPr>
                <w:i/>
              </w:rPr>
              <w:t>, at</w:t>
            </w:r>
            <w:r w:rsidRPr="006152E4">
              <w:rPr>
                <w:i/>
              </w:rPr>
              <w:t xml:space="preserve"> school</w:t>
            </w:r>
            <w:r w:rsidR="00210FD3">
              <w:rPr>
                <w:i/>
              </w:rPr>
              <w:t>,</w:t>
            </w:r>
            <w:r w:rsidRPr="006152E4">
              <w:rPr>
                <w:i/>
              </w:rPr>
              <w:t xml:space="preserve"> or in our neighborhood.</w:t>
            </w:r>
          </w:p>
          <w:p w:rsidR="00EB444B" w:rsidRPr="006152E4" w:rsidRDefault="000C1539" w:rsidP="00210FD3">
            <w:pPr>
              <w:pStyle w:val="ListParagraph"/>
              <w:numPr>
                <w:ilvl w:val="0"/>
                <w:numId w:val="5"/>
              </w:numPr>
              <w:ind w:left="342" w:hanging="270"/>
            </w:pPr>
            <w:r w:rsidRPr="006152E4">
              <w:t>Teacher makes a co</w:t>
            </w:r>
            <w:r w:rsidR="00210FD3">
              <w:t xml:space="preserve">nnection how they can find social issues that matter </w:t>
            </w:r>
            <w:r w:rsidRPr="006152E4">
              <w:t xml:space="preserve">in many </w:t>
            </w:r>
            <w:r w:rsidR="00210FD3">
              <w:t xml:space="preserve">different </w:t>
            </w:r>
            <w:r w:rsidRPr="006152E4">
              <w:t>places</w:t>
            </w:r>
            <w:r w:rsidR="00A61242">
              <w:t>.</w:t>
            </w:r>
          </w:p>
        </w:tc>
      </w:tr>
      <w:tr w:rsidR="00911902" w:rsidRPr="006152E4" w:rsidTr="00637453">
        <w:tc>
          <w:tcPr>
            <w:tcW w:w="1728" w:type="dxa"/>
            <w:hideMark/>
          </w:tcPr>
          <w:p w:rsidR="00911902" w:rsidRPr="006152E4" w:rsidRDefault="00911902" w:rsidP="00681A72">
            <w:pPr>
              <w:rPr>
                <w:b/>
              </w:rPr>
            </w:pPr>
            <w:r w:rsidRPr="006152E4">
              <w:rPr>
                <w:b/>
              </w:rPr>
              <w:t>Teach</w:t>
            </w:r>
          </w:p>
        </w:tc>
        <w:tc>
          <w:tcPr>
            <w:tcW w:w="9090" w:type="dxa"/>
          </w:tcPr>
          <w:p w:rsidR="000C1539" w:rsidRPr="006152E4" w:rsidRDefault="000C1539" w:rsidP="007C127E">
            <w:pPr>
              <w:pStyle w:val="ListParagraph"/>
              <w:numPr>
                <w:ilvl w:val="0"/>
                <w:numId w:val="17"/>
              </w:numPr>
              <w:ind w:left="342" w:hanging="270"/>
            </w:pPr>
            <w:r w:rsidRPr="006152E4">
              <w:t>Teacher demonstrates brainstorming things in their lives that they may want to make better</w:t>
            </w:r>
            <w:r w:rsidR="00A61242">
              <w:t>.</w:t>
            </w:r>
          </w:p>
          <w:p w:rsidR="000C1539" w:rsidRPr="006152E4" w:rsidRDefault="000C1539" w:rsidP="007C127E">
            <w:pPr>
              <w:pStyle w:val="ListParagraph"/>
              <w:numPr>
                <w:ilvl w:val="0"/>
                <w:numId w:val="17"/>
              </w:numPr>
              <w:ind w:left="342" w:hanging="270"/>
            </w:pPr>
            <w:r w:rsidRPr="006152E4">
              <w:t xml:space="preserve">Teacher thinks aloud and says, </w:t>
            </w:r>
            <w:proofErr w:type="gramStart"/>
            <w:r w:rsidRPr="006152E4">
              <w:rPr>
                <w:i/>
              </w:rPr>
              <w:t>As</w:t>
            </w:r>
            <w:proofErr w:type="gramEnd"/>
            <w:r w:rsidRPr="006152E4">
              <w:rPr>
                <w:i/>
              </w:rPr>
              <w:t xml:space="preserve"> I was looking around my house, </w:t>
            </w:r>
            <w:r w:rsidR="00210FD3">
              <w:rPr>
                <w:i/>
              </w:rPr>
              <w:t xml:space="preserve">the </w:t>
            </w:r>
            <w:r w:rsidRPr="006152E4">
              <w:rPr>
                <w:i/>
              </w:rPr>
              <w:t>school</w:t>
            </w:r>
            <w:r w:rsidR="00210FD3">
              <w:rPr>
                <w:i/>
              </w:rPr>
              <w:t>,</w:t>
            </w:r>
            <w:r w:rsidRPr="006152E4">
              <w:rPr>
                <w:i/>
              </w:rPr>
              <w:t xml:space="preserve"> and my neighborhood</w:t>
            </w:r>
            <w:r w:rsidR="00210FD3">
              <w:rPr>
                <w:i/>
              </w:rPr>
              <w:t>,</w:t>
            </w:r>
            <w:r w:rsidRPr="006152E4">
              <w:rPr>
                <w:i/>
              </w:rPr>
              <w:t xml:space="preserve"> I found </w:t>
            </w:r>
            <w:r w:rsidR="00210FD3">
              <w:rPr>
                <w:i/>
              </w:rPr>
              <w:t>many things that I want</w:t>
            </w:r>
            <w:r w:rsidRPr="006152E4">
              <w:rPr>
                <w:i/>
              </w:rPr>
              <w:t xml:space="preserve"> to make better.</w:t>
            </w:r>
          </w:p>
          <w:p w:rsidR="000C1539" w:rsidRPr="006152E4" w:rsidRDefault="000C1539" w:rsidP="007C127E">
            <w:pPr>
              <w:pStyle w:val="ListParagraph"/>
              <w:numPr>
                <w:ilvl w:val="0"/>
                <w:numId w:val="17"/>
              </w:numPr>
              <w:ind w:left="342" w:hanging="270"/>
            </w:pPr>
            <w:r w:rsidRPr="006152E4">
              <w:t>Teacher jots one idea for home, school</w:t>
            </w:r>
            <w:r w:rsidR="00210FD3">
              <w:t>,</w:t>
            </w:r>
            <w:r w:rsidRPr="006152E4">
              <w:t xml:space="preserve"> and neighborhood on chart paper that is divided into three columns </w:t>
            </w:r>
            <w:r w:rsidR="00210FD3">
              <w:t>(</w:t>
            </w:r>
            <w:r w:rsidRPr="006152E4">
              <w:t>home, school and neighborhood</w:t>
            </w:r>
            <w:r w:rsidR="00210FD3">
              <w:t>)</w:t>
            </w:r>
            <w:r w:rsidR="00A61242">
              <w:t>.</w:t>
            </w:r>
          </w:p>
          <w:p w:rsidR="00F4396E" w:rsidRPr="006152E4" w:rsidRDefault="000C1539" w:rsidP="007C127E">
            <w:pPr>
              <w:pStyle w:val="ListParagraph"/>
              <w:numPr>
                <w:ilvl w:val="0"/>
                <w:numId w:val="2"/>
              </w:numPr>
              <w:ind w:left="342" w:hanging="270"/>
            </w:pPr>
            <w:r w:rsidRPr="006152E4">
              <w:t>Teacher rereads chart and jots several ideas in her own tiny notebook</w:t>
            </w:r>
            <w:r w:rsidR="00A61242">
              <w:t>.</w:t>
            </w:r>
          </w:p>
        </w:tc>
      </w:tr>
      <w:tr w:rsidR="00637453" w:rsidRPr="006152E4" w:rsidTr="00637453">
        <w:tc>
          <w:tcPr>
            <w:tcW w:w="1728" w:type="dxa"/>
          </w:tcPr>
          <w:p w:rsidR="00637453" w:rsidRDefault="00637453" w:rsidP="00681A72">
            <w:pPr>
              <w:rPr>
                <w:b/>
              </w:rPr>
            </w:pPr>
            <w:r>
              <w:rPr>
                <w:b/>
              </w:rPr>
              <w:t>Active</w:t>
            </w:r>
          </w:p>
          <w:p w:rsidR="00637453" w:rsidRPr="006152E4" w:rsidRDefault="00637453" w:rsidP="00681A72">
            <w:pPr>
              <w:rPr>
                <w:b/>
              </w:rPr>
            </w:pPr>
            <w:r w:rsidRPr="006152E4">
              <w:rPr>
                <w:b/>
              </w:rPr>
              <w:t>Engagement</w:t>
            </w:r>
          </w:p>
        </w:tc>
        <w:tc>
          <w:tcPr>
            <w:tcW w:w="9090" w:type="dxa"/>
          </w:tcPr>
          <w:p w:rsidR="00637453" w:rsidRPr="006152E4" w:rsidRDefault="00637453" w:rsidP="00637453">
            <w:pPr>
              <w:pStyle w:val="ListParagraph"/>
              <w:numPr>
                <w:ilvl w:val="0"/>
                <w:numId w:val="18"/>
              </w:numPr>
              <w:ind w:left="342" w:hanging="270"/>
            </w:pPr>
            <w:r w:rsidRPr="006152E4">
              <w:rPr>
                <w:i/>
              </w:rPr>
              <w:t xml:space="preserve">We go through our lives paying attention to what we see and </w:t>
            </w:r>
            <w:r>
              <w:rPr>
                <w:i/>
              </w:rPr>
              <w:t xml:space="preserve">we </w:t>
            </w:r>
            <w:r w:rsidRPr="006152E4">
              <w:rPr>
                <w:i/>
              </w:rPr>
              <w:t>think</w:t>
            </w:r>
            <w:r>
              <w:rPr>
                <w:i/>
              </w:rPr>
              <w:t>, ‘How can this be even better?’</w:t>
            </w:r>
            <w:r w:rsidRPr="006152E4">
              <w:rPr>
                <w:i/>
              </w:rPr>
              <w:t xml:space="preserve"> </w:t>
            </w:r>
            <w:r>
              <w:rPr>
                <w:i/>
              </w:rPr>
              <w:t>Now, w</w:t>
            </w:r>
            <w:r w:rsidRPr="006152E4">
              <w:rPr>
                <w:i/>
              </w:rPr>
              <w:t>hen we get an idea</w:t>
            </w:r>
            <w:r>
              <w:rPr>
                <w:i/>
              </w:rPr>
              <w:t>,</w:t>
            </w:r>
            <w:r w:rsidRPr="006152E4">
              <w:rPr>
                <w:i/>
              </w:rPr>
              <w:t xml:space="preserve"> we can jot it in our notebooks. Today we are going to take a walk around our school noticing and jotting </w:t>
            </w:r>
            <w:r>
              <w:rPr>
                <w:i/>
              </w:rPr>
              <w:t>down things we would like to</w:t>
            </w:r>
            <w:r w:rsidRPr="006152E4">
              <w:rPr>
                <w:i/>
              </w:rPr>
              <w:t xml:space="preserve"> change for the better.</w:t>
            </w:r>
          </w:p>
          <w:p w:rsidR="00637453" w:rsidRDefault="00637453" w:rsidP="003C295E">
            <w:pPr>
              <w:pStyle w:val="ListParagraph"/>
              <w:numPr>
                <w:ilvl w:val="0"/>
                <w:numId w:val="18"/>
              </w:numPr>
              <w:ind w:left="342" w:hanging="270"/>
            </w:pPr>
            <w:r w:rsidRPr="006152E4">
              <w:t>Teache</w:t>
            </w:r>
            <w:r>
              <w:t>r hands the students their own tiny topic</w:t>
            </w:r>
            <w:r w:rsidRPr="006152E4">
              <w:t xml:space="preserve"> notebook (can put on strings as a necklace with tiny pencils)</w:t>
            </w:r>
            <w:r w:rsidR="00A61242">
              <w:t>.</w:t>
            </w:r>
          </w:p>
          <w:p w:rsidR="00A61242" w:rsidRPr="006152E4" w:rsidRDefault="00A61242" w:rsidP="00A61242">
            <w:pPr>
              <w:pStyle w:val="ListParagraph"/>
              <w:numPr>
                <w:ilvl w:val="0"/>
                <w:numId w:val="18"/>
              </w:numPr>
              <w:ind w:left="342" w:hanging="270"/>
              <w:rPr>
                <w:b/>
              </w:rPr>
            </w:pPr>
            <w:r w:rsidRPr="006152E4">
              <w:t>As students walk around the school</w:t>
            </w:r>
            <w:r>
              <w:t>,</w:t>
            </w:r>
            <w:r w:rsidRPr="006152E4">
              <w:t xml:space="preserve"> teacher thinks aloud but also shares students’ ideas (teacher may want to do some pre-thinking about stops before starting the walk)</w:t>
            </w:r>
            <w:r>
              <w:t>.</w:t>
            </w:r>
          </w:p>
          <w:p w:rsidR="00A61242" w:rsidRPr="006152E4" w:rsidRDefault="00A61242" w:rsidP="00A61242">
            <w:pPr>
              <w:pStyle w:val="ListParagraph"/>
              <w:numPr>
                <w:ilvl w:val="0"/>
                <w:numId w:val="18"/>
              </w:numPr>
              <w:ind w:left="342" w:hanging="270"/>
            </w:pPr>
            <w:r w:rsidRPr="006152E4">
              <w:t>Add additional ideas to class chart after walk</w:t>
            </w:r>
            <w:r>
              <w:t>.</w:t>
            </w:r>
          </w:p>
        </w:tc>
      </w:tr>
    </w:tbl>
    <w:p w:rsidR="00637453" w:rsidRDefault="00637453"/>
    <w:p w:rsidR="005700B1" w:rsidRDefault="005700B1" w:rsidP="00637453">
      <w:pPr>
        <w:rPr>
          <w:b/>
          <w:sz w:val="28"/>
          <w:szCs w:val="28"/>
        </w:rPr>
      </w:pPr>
    </w:p>
    <w:p w:rsidR="00637453" w:rsidRDefault="00637453" w:rsidP="00637453">
      <w:r>
        <w:rPr>
          <w:b/>
          <w:sz w:val="28"/>
          <w:szCs w:val="28"/>
        </w:rPr>
        <w:lastRenderedPageBreak/>
        <w:t>L</w:t>
      </w:r>
      <w:r w:rsidRPr="00575265">
        <w:rPr>
          <w:b/>
          <w:sz w:val="28"/>
          <w:szCs w:val="28"/>
        </w:rPr>
        <w:t>esson Plan</w:t>
      </w:r>
      <w:r>
        <w:rPr>
          <w:b/>
          <w:sz w:val="28"/>
          <w:szCs w:val="28"/>
        </w:rPr>
        <w:t xml:space="preserve"> – Session 1, Continued</w:t>
      </w:r>
    </w:p>
    <w:p w:rsidR="00637453" w:rsidRDefault="00637453" w:rsidP="00637453"/>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8"/>
        <w:gridCol w:w="9090"/>
      </w:tblGrid>
      <w:tr w:rsidR="000C1539" w:rsidRPr="006152E4" w:rsidTr="003C295E">
        <w:tc>
          <w:tcPr>
            <w:tcW w:w="1728" w:type="dxa"/>
            <w:hideMark/>
          </w:tcPr>
          <w:p w:rsidR="000C1539" w:rsidRPr="006152E4" w:rsidRDefault="000C1539" w:rsidP="00681A72">
            <w:pPr>
              <w:ind w:left="0" w:firstLine="14"/>
              <w:rPr>
                <w:b/>
              </w:rPr>
            </w:pPr>
            <w:r w:rsidRPr="006152E4">
              <w:rPr>
                <w:b/>
              </w:rPr>
              <w:t>Link</w:t>
            </w:r>
          </w:p>
        </w:tc>
        <w:tc>
          <w:tcPr>
            <w:tcW w:w="9090" w:type="dxa"/>
          </w:tcPr>
          <w:p w:rsidR="000C1539" w:rsidRPr="006152E4" w:rsidRDefault="000C1539" w:rsidP="007C127E">
            <w:pPr>
              <w:pStyle w:val="ListParagraph"/>
              <w:numPr>
                <w:ilvl w:val="0"/>
                <w:numId w:val="19"/>
              </w:numPr>
              <w:ind w:left="342" w:hanging="270"/>
            </w:pPr>
            <w:r w:rsidRPr="006152E4">
              <w:rPr>
                <w:i/>
              </w:rPr>
              <w:t>Writers</w:t>
            </w:r>
            <w:r w:rsidR="00A32D83">
              <w:rPr>
                <w:i/>
              </w:rPr>
              <w:t>,</w:t>
            </w:r>
            <w:r w:rsidRPr="006152E4">
              <w:rPr>
                <w:i/>
              </w:rPr>
              <w:t xml:space="preserve"> we have been paying a lot of attention to wh</w:t>
            </w:r>
            <w:r w:rsidR="00A32D83">
              <w:rPr>
                <w:i/>
              </w:rPr>
              <w:t>at we see and hear that we want to</w:t>
            </w:r>
            <w:r w:rsidRPr="006152E4">
              <w:rPr>
                <w:i/>
              </w:rPr>
              <w:t xml:space="preserve"> change. As you go off to write</w:t>
            </w:r>
            <w:r w:rsidR="00A32D83">
              <w:rPr>
                <w:i/>
              </w:rPr>
              <w:t xml:space="preserve"> today, </w:t>
            </w:r>
            <w:r w:rsidRPr="006152E4">
              <w:rPr>
                <w:i/>
              </w:rPr>
              <w:t>I want you to rerea</w:t>
            </w:r>
            <w:r w:rsidR="00A32D83">
              <w:rPr>
                <w:i/>
              </w:rPr>
              <w:t xml:space="preserve">d your notebook and continue </w:t>
            </w:r>
            <w:r w:rsidRPr="006152E4">
              <w:rPr>
                <w:i/>
              </w:rPr>
              <w:t>add</w:t>
            </w:r>
            <w:r w:rsidR="00A32D83">
              <w:rPr>
                <w:i/>
              </w:rPr>
              <w:t>ing</w:t>
            </w:r>
            <w:r w:rsidRPr="006152E4">
              <w:rPr>
                <w:i/>
              </w:rPr>
              <w:t xml:space="preserve"> ideas</w:t>
            </w:r>
            <w:r w:rsidR="00A32D83">
              <w:rPr>
                <w:i/>
              </w:rPr>
              <w:t>. Remember</w:t>
            </w:r>
            <w:r w:rsidRPr="006152E4">
              <w:rPr>
                <w:i/>
              </w:rPr>
              <w:t xml:space="preserve"> that we can gather ideas from h</w:t>
            </w:r>
            <w:r w:rsidR="00A32D83">
              <w:rPr>
                <w:i/>
              </w:rPr>
              <w:t>ome, school or our neighborhood.</w:t>
            </w:r>
          </w:p>
          <w:p w:rsidR="000C1539" w:rsidRPr="006152E4" w:rsidRDefault="000C1539" w:rsidP="007C127E">
            <w:pPr>
              <w:pStyle w:val="ListParagraph"/>
              <w:numPr>
                <w:ilvl w:val="0"/>
                <w:numId w:val="19"/>
              </w:numPr>
              <w:ind w:left="342" w:hanging="270"/>
            </w:pPr>
            <w:r w:rsidRPr="006152E4">
              <w:t>Students will j</w:t>
            </w:r>
            <w:r w:rsidR="00A32D83">
              <w:t>ot ideas in provided tiny topic</w:t>
            </w:r>
            <w:r w:rsidRPr="006152E4">
              <w:t xml:space="preserve"> notebook</w:t>
            </w:r>
            <w:r w:rsidR="00A61242">
              <w:t>.</w:t>
            </w:r>
          </w:p>
          <w:p w:rsidR="000C1539" w:rsidRPr="006152E4" w:rsidRDefault="000C1539" w:rsidP="007C127E">
            <w:pPr>
              <w:pStyle w:val="ListParagraph"/>
              <w:numPr>
                <w:ilvl w:val="0"/>
                <w:numId w:val="19"/>
              </w:numPr>
              <w:ind w:left="342" w:hanging="270"/>
            </w:pPr>
            <w:r w:rsidRPr="006152E4">
              <w:t>This lesson might need to be revisited</w:t>
            </w:r>
            <w:r w:rsidR="00A61242">
              <w:t>.</w:t>
            </w:r>
          </w:p>
        </w:tc>
      </w:tr>
      <w:tr w:rsidR="00C856EF" w:rsidRPr="006152E4" w:rsidTr="003C295E">
        <w:tc>
          <w:tcPr>
            <w:tcW w:w="1728" w:type="dxa"/>
          </w:tcPr>
          <w:p w:rsidR="00C856EF" w:rsidRPr="006152E4" w:rsidRDefault="00C856EF" w:rsidP="00681A72">
            <w:pPr>
              <w:ind w:left="0" w:firstLine="14"/>
              <w:rPr>
                <w:b/>
              </w:rPr>
            </w:pPr>
            <w:r>
              <w:rPr>
                <w:b/>
              </w:rPr>
              <w:t>Mid-workshop Teaching Point</w:t>
            </w:r>
          </w:p>
        </w:tc>
        <w:tc>
          <w:tcPr>
            <w:tcW w:w="9090" w:type="dxa"/>
          </w:tcPr>
          <w:p w:rsidR="00C856EF" w:rsidRPr="006152E4" w:rsidRDefault="00C856EF" w:rsidP="00716DBF">
            <w:pPr>
              <w:pStyle w:val="ListParagraph"/>
              <w:ind w:left="342" w:firstLine="0"/>
            </w:pPr>
          </w:p>
        </w:tc>
      </w:tr>
      <w:tr w:rsidR="00BC7786" w:rsidTr="003C295E">
        <w:tc>
          <w:tcPr>
            <w:tcW w:w="1728" w:type="dxa"/>
          </w:tcPr>
          <w:p w:rsidR="00BC7786" w:rsidRPr="008901B1" w:rsidRDefault="00BC7786" w:rsidP="00681A72">
            <w:pPr>
              <w:ind w:left="0" w:firstLine="14"/>
              <w:rPr>
                <w:b/>
              </w:rPr>
            </w:pPr>
            <w:r w:rsidRPr="00594C89">
              <w:rPr>
                <w:b/>
              </w:rPr>
              <w:t>Independent Writing and Conferring</w:t>
            </w:r>
          </w:p>
        </w:tc>
        <w:tc>
          <w:tcPr>
            <w:tcW w:w="9090" w:type="dxa"/>
          </w:tcPr>
          <w:p w:rsidR="00BC7786" w:rsidRPr="008901B1" w:rsidRDefault="00BC7786" w:rsidP="007C127E">
            <w:pPr>
              <w:pStyle w:val="ListParagraph"/>
              <w:numPr>
                <w:ilvl w:val="0"/>
                <w:numId w:val="20"/>
              </w:numPr>
              <w:ind w:left="342" w:hanging="270"/>
            </w:pPr>
          </w:p>
        </w:tc>
      </w:tr>
      <w:tr w:rsidR="000C1539" w:rsidTr="003C295E">
        <w:tc>
          <w:tcPr>
            <w:tcW w:w="1728" w:type="dxa"/>
            <w:hideMark/>
          </w:tcPr>
          <w:p w:rsidR="000C1539" w:rsidRPr="008901B1" w:rsidRDefault="000C1539" w:rsidP="00681A72">
            <w:pPr>
              <w:ind w:left="0" w:firstLine="14"/>
              <w:rPr>
                <w:b/>
              </w:rPr>
            </w:pPr>
            <w:r w:rsidRPr="008901B1">
              <w:rPr>
                <w:b/>
              </w:rPr>
              <w:t>After-the-Workshop Share</w:t>
            </w:r>
          </w:p>
        </w:tc>
        <w:tc>
          <w:tcPr>
            <w:tcW w:w="9090" w:type="dxa"/>
          </w:tcPr>
          <w:p w:rsidR="000C1539" w:rsidRPr="008901B1" w:rsidRDefault="000C1539" w:rsidP="007C127E">
            <w:pPr>
              <w:pStyle w:val="ListParagraph"/>
              <w:numPr>
                <w:ilvl w:val="0"/>
                <w:numId w:val="20"/>
              </w:numPr>
              <w:ind w:left="342" w:hanging="270"/>
            </w:pPr>
            <w:r w:rsidRPr="008901B1">
              <w:t xml:space="preserve">Teacher has </w:t>
            </w:r>
            <w:r w:rsidR="00A32D83">
              <w:t>students bring their tiny topic</w:t>
            </w:r>
            <w:r w:rsidRPr="008901B1">
              <w:t xml:space="preserve"> notebooks to the carpet area</w:t>
            </w:r>
            <w:r w:rsidR="00A61242">
              <w:t>.</w:t>
            </w:r>
          </w:p>
          <w:p w:rsidR="000C1539" w:rsidRPr="008901B1" w:rsidRDefault="000C1539" w:rsidP="007C127E">
            <w:pPr>
              <w:pStyle w:val="ListParagraph"/>
              <w:numPr>
                <w:ilvl w:val="0"/>
                <w:numId w:val="20"/>
              </w:numPr>
              <w:ind w:left="342" w:hanging="270"/>
            </w:pPr>
            <w:r w:rsidRPr="008901B1">
              <w:t>On an anchor chart s</w:t>
            </w:r>
            <w:r w:rsidR="00A32D83">
              <w:t>/</w:t>
            </w:r>
            <w:r w:rsidRPr="008901B1">
              <w:t xml:space="preserve">he has already listed the common topics they </w:t>
            </w:r>
            <w:r w:rsidR="00A32D83">
              <w:t>wrote in their notebooks while</w:t>
            </w:r>
            <w:r w:rsidRPr="008901B1">
              <w:t xml:space="preserve"> walking around the school</w:t>
            </w:r>
            <w:r w:rsidR="00A32D83">
              <w:t xml:space="preserve"> (during Active Engagement)</w:t>
            </w:r>
            <w:r w:rsidR="00A61242">
              <w:t>.</w:t>
            </w:r>
          </w:p>
          <w:p w:rsidR="000C1539" w:rsidRPr="008901B1" w:rsidRDefault="000C1539" w:rsidP="007C127E">
            <w:pPr>
              <w:pStyle w:val="ListParagraph"/>
              <w:numPr>
                <w:ilvl w:val="0"/>
                <w:numId w:val="20"/>
              </w:numPr>
              <w:ind w:left="342" w:hanging="270"/>
            </w:pPr>
            <w:r w:rsidRPr="008901B1">
              <w:t>Teacher asks for new ideas that can be added to the chart</w:t>
            </w:r>
            <w:r w:rsidR="00A61242">
              <w:t>.</w:t>
            </w:r>
          </w:p>
          <w:p w:rsidR="000C1539" w:rsidRPr="008901B1" w:rsidRDefault="000C1539" w:rsidP="007C127E">
            <w:pPr>
              <w:pStyle w:val="ListParagraph"/>
              <w:numPr>
                <w:ilvl w:val="0"/>
                <w:numId w:val="20"/>
              </w:numPr>
              <w:ind w:left="342" w:hanging="270"/>
            </w:pPr>
            <w:r w:rsidRPr="008901B1">
              <w:t xml:space="preserve">Because this lesson may be repeated over several days, ideas can be added and children </w:t>
            </w:r>
            <w:r w:rsidR="00A32D83">
              <w:t xml:space="preserve">can be </w:t>
            </w:r>
            <w:r w:rsidRPr="008901B1">
              <w:t>shown h</w:t>
            </w:r>
            <w:r w:rsidR="00A32D83">
              <w:t>ow to use the chart to help get ideas</w:t>
            </w:r>
            <w:r w:rsidR="00A61242">
              <w:t>.</w:t>
            </w:r>
          </w:p>
        </w:tc>
      </w:tr>
    </w:tbl>
    <w:p w:rsidR="00A03294" w:rsidRDefault="00A03294" w:rsidP="00681A72">
      <w:pPr>
        <w:rPr>
          <w:sz w:val="20"/>
          <w:szCs w:val="20"/>
        </w:rPr>
      </w:pPr>
    </w:p>
    <w:p w:rsidR="0056222B" w:rsidRDefault="0056222B">
      <w:pPr>
        <w:rPr>
          <w:sz w:val="20"/>
          <w:szCs w:val="20"/>
        </w:rPr>
      </w:pPr>
    </w:p>
    <w:p w:rsidR="00851BE6" w:rsidRDefault="00851BE6">
      <w:pPr>
        <w:rPr>
          <w:sz w:val="20"/>
          <w:szCs w:val="20"/>
        </w:rPr>
      </w:pPr>
    </w:p>
    <w:p w:rsidR="00851BE6" w:rsidRDefault="00851BE6">
      <w:pPr>
        <w:rPr>
          <w:sz w:val="20"/>
          <w:szCs w:val="20"/>
        </w:rPr>
      </w:pPr>
    </w:p>
    <w:p w:rsidR="00851BE6" w:rsidRDefault="00851BE6">
      <w:pPr>
        <w:rPr>
          <w:sz w:val="20"/>
          <w:szCs w:val="20"/>
        </w:rPr>
      </w:pPr>
      <w:r>
        <w:rPr>
          <w:sz w:val="20"/>
          <w:szCs w:val="20"/>
        </w:rPr>
        <w:br w:type="page"/>
      </w:r>
    </w:p>
    <w:p w:rsidR="00A40010" w:rsidRPr="00A61242" w:rsidRDefault="00A40010" w:rsidP="00A40010">
      <w:pPr>
        <w:rPr>
          <w:b/>
          <w:sz w:val="24"/>
          <w:szCs w:val="24"/>
        </w:rPr>
      </w:pPr>
      <w:r w:rsidRPr="00A61242">
        <w:rPr>
          <w:b/>
          <w:sz w:val="24"/>
          <w:szCs w:val="24"/>
        </w:rPr>
        <w:lastRenderedPageBreak/>
        <w:t>Lesson Plan</w:t>
      </w:r>
      <w:r w:rsidR="000C1539" w:rsidRPr="00A61242">
        <w:rPr>
          <w:b/>
          <w:sz w:val="24"/>
          <w:szCs w:val="24"/>
        </w:rPr>
        <w:t xml:space="preserve"> </w:t>
      </w:r>
    </w:p>
    <w:p w:rsidR="000C1539" w:rsidRPr="00A61242" w:rsidRDefault="000C1539" w:rsidP="00A40010">
      <w:pPr>
        <w:rPr>
          <w:b/>
          <w:sz w:val="24"/>
          <w:szCs w:val="24"/>
        </w:rPr>
      </w:pPr>
    </w:p>
    <w:tbl>
      <w:tblPr>
        <w:tblStyle w:val="TableGrid9"/>
        <w:tblW w:w="0" w:type="auto"/>
        <w:tblLook w:val="04A0" w:firstRow="1" w:lastRow="0" w:firstColumn="1" w:lastColumn="0" w:noHBand="0" w:noVBand="1"/>
      </w:tblPr>
      <w:tblGrid>
        <w:gridCol w:w="1638"/>
        <w:gridCol w:w="9180"/>
      </w:tblGrid>
      <w:tr w:rsidR="000C1539" w:rsidRPr="008901B1" w:rsidTr="008901B1">
        <w:tc>
          <w:tcPr>
            <w:tcW w:w="1638" w:type="dxa"/>
            <w:tcBorders>
              <w:top w:val="single" w:sz="12" w:space="0" w:color="auto"/>
              <w:left w:val="single" w:sz="12" w:space="0" w:color="auto"/>
            </w:tcBorders>
          </w:tcPr>
          <w:p w:rsidR="000C1539" w:rsidRPr="008901B1" w:rsidRDefault="000C1539" w:rsidP="000C1539">
            <w:pPr>
              <w:spacing w:line="360" w:lineRule="auto"/>
              <w:rPr>
                <w:b/>
              </w:rPr>
            </w:pPr>
            <w:r w:rsidRPr="008901B1">
              <w:rPr>
                <w:b/>
              </w:rPr>
              <w:t>Session</w:t>
            </w:r>
          </w:p>
        </w:tc>
        <w:tc>
          <w:tcPr>
            <w:tcW w:w="9180" w:type="dxa"/>
            <w:tcBorders>
              <w:top w:val="single" w:sz="12" w:space="0" w:color="auto"/>
              <w:right w:val="single" w:sz="12" w:space="0" w:color="auto"/>
            </w:tcBorders>
          </w:tcPr>
          <w:p w:rsidR="000C1539" w:rsidRPr="008901B1" w:rsidRDefault="000C1539" w:rsidP="000C1539">
            <w:pPr>
              <w:tabs>
                <w:tab w:val="left" w:pos="2040"/>
              </w:tabs>
            </w:pPr>
            <w:r w:rsidRPr="008901B1">
              <w:t>2</w:t>
            </w:r>
          </w:p>
        </w:tc>
      </w:tr>
      <w:tr w:rsidR="000C1539" w:rsidRPr="008901B1" w:rsidTr="008901B1">
        <w:tc>
          <w:tcPr>
            <w:tcW w:w="1638" w:type="dxa"/>
            <w:tcBorders>
              <w:top w:val="single" w:sz="12" w:space="0" w:color="auto"/>
              <w:left w:val="single" w:sz="12" w:space="0" w:color="auto"/>
            </w:tcBorders>
          </w:tcPr>
          <w:p w:rsidR="000C1539" w:rsidRPr="008901B1" w:rsidRDefault="000C1539" w:rsidP="000C1539">
            <w:pPr>
              <w:spacing w:line="360" w:lineRule="auto"/>
              <w:rPr>
                <w:b/>
              </w:rPr>
            </w:pPr>
            <w:r w:rsidRPr="008901B1">
              <w:rPr>
                <w:b/>
              </w:rPr>
              <w:t>Concept II</w:t>
            </w:r>
          </w:p>
        </w:tc>
        <w:tc>
          <w:tcPr>
            <w:tcW w:w="9180" w:type="dxa"/>
            <w:tcBorders>
              <w:top w:val="single" w:sz="12" w:space="0" w:color="auto"/>
              <w:right w:val="single" w:sz="12" w:space="0" w:color="auto"/>
            </w:tcBorders>
          </w:tcPr>
          <w:p w:rsidR="000C1539" w:rsidRPr="008901B1" w:rsidRDefault="000C1539" w:rsidP="000C1539">
            <w:r w:rsidRPr="008901B1">
              <w:t>Writers generate and develop opinions on social issues.</w:t>
            </w:r>
          </w:p>
        </w:tc>
      </w:tr>
      <w:tr w:rsidR="000C1539" w:rsidRPr="008901B1" w:rsidTr="008901B1">
        <w:tc>
          <w:tcPr>
            <w:tcW w:w="1638" w:type="dxa"/>
            <w:tcBorders>
              <w:left w:val="single" w:sz="12" w:space="0" w:color="auto"/>
              <w:bottom w:val="single" w:sz="12" w:space="0" w:color="auto"/>
            </w:tcBorders>
          </w:tcPr>
          <w:p w:rsidR="000C1539" w:rsidRPr="008901B1" w:rsidRDefault="000C1539" w:rsidP="000C1539">
            <w:pPr>
              <w:spacing w:line="360" w:lineRule="auto"/>
              <w:rPr>
                <w:b/>
              </w:rPr>
            </w:pPr>
            <w:r w:rsidRPr="008901B1">
              <w:rPr>
                <w:b/>
              </w:rPr>
              <w:t>Teaching Point</w:t>
            </w:r>
          </w:p>
        </w:tc>
        <w:tc>
          <w:tcPr>
            <w:tcW w:w="9180" w:type="dxa"/>
            <w:tcBorders>
              <w:bottom w:val="single" w:sz="12" w:space="0" w:color="auto"/>
              <w:right w:val="single" w:sz="12" w:space="0" w:color="auto"/>
            </w:tcBorders>
          </w:tcPr>
          <w:p w:rsidR="000C1539" w:rsidRPr="008901B1" w:rsidRDefault="000C1539" w:rsidP="000C1539">
            <w:r w:rsidRPr="008901B1">
              <w:t>Writers form an opinion.</w:t>
            </w:r>
          </w:p>
        </w:tc>
      </w:tr>
    </w:tbl>
    <w:p w:rsidR="00A40010" w:rsidRDefault="00A40010" w:rsidP="00A40010">
      <w:pPr>
        <w:rPr>
          <w:sz w:val="20"/>
          <w:szCs w:val="20"/>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0C1539" w:rsidRPr="008901B1" w:rsidTr="00805229">
        <w:tc>
          <w:tcPr>
            <w:tcW w:w="10818" w:type="dxa"/>
          </w:tcPr>
          <w:p w:rsidR="000C1539" w:rsidRPr="008901B1" w:rsidRDefault="000C1539" w:rsidP="000C1539">
            <w:pPr>
              <w:spacing w:line="360" w:lineRule="auto"/>
              <w:ind w:left="-18"/>
              <w:jc w:val="center"/>
              <w:rPr>
                <w:b/>
              </w:rPr>
            </w:pPr>
            <w:r w:rsidRPr="008901B1">
              <w:rPr>
                <w:b/>
              </w:rPr>
              <w:t>Materials</w:t>
            </w:r>
          </w:p>
        </w:tc>
      </w:tr>
      <w:tr w:rsidR="000C1539" w:rsidRPr="008901B1" w:rsidTr="00805229">
        <w:tc>
          <w:tcPr>
            <w:tcW w:w="10818" w:type="dxa"/>
            <w:tcBorders>
              <w:top w:val="single" w:sz="4" w:space="0" w:color="auto"/>
              <w:bottom w:val="single" w:sz="12" w:space="0" w:color="auto"/>
            </w:tcBorders>
          </w:tcPr>
          <w:p w:rsidR="000C1539" w:rsidRPr="008901B1" w:rsidRDefault="00A32D83" w:rsidP="007C127E">
            <w:pPr>
              <w:numPr>
                <w:ilvl w:val="0"/>
                <w:numId w:val="11"/>
              </w:numPr>
              <w:ind w:left="342"/>
              <w:contextualSpacing/>
            </w:pPr>
            <w:r>
              <w:t>Tiny Topic</w:t>
            </w:r>
            <w:r w:rsidR="000C1539" w:rsidRPr="008901B1">
              <w:t xml:space="preserve"> Notebooks</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0C1539" w:rsidRPr="008901B1" w:rsidTr="00DA2869">
        <w:tc>
          <w:tcPr>
            <w:tcW w:w="1638" w:type="dxa"/>
            <w:hideMark/>
          </w:tcPr>
          <w:p w:rsidR="000C1539" w:rsidRPr="008901B1" w:rsidRDefault="000C1539" w:rsidP="00DA2869">
            <w:pPr>
              <w:rPr>
                <w:b/>
              </w:rPr>
            </w:pPr>
            <w:r w:rsidRPr="008901B1">
              <w:rPr>
                <w:b/>
              </w:rPr>
              <w:t>Tips</w:t>
            </w:r>
          </w:p>
        </w:tc>
        <w:tc>
          <w:tcPr>
            <w:tcW w:w="9180" w:type="dxa"/>
          </w:tcPr>
          <w:p w:rsidR="000C1539" w:rsidRPr="008901B1" w:rsidRDefault="00A32D83" w:rsidP="003C295E">
            <w:pPr>
              <w:pStyle w:val="ListParagraph"/>
              <w:numPr>
                <w:ilvl w:val="0"/>
                <w:numId w:val="11"/>
              </w:numPr>
              <w:ind w:left="432"/>
            </w:pPr>
            <w:r>
              <w:t>I</w:t>
            </w:r>
            <w:r w:rsidR="000C1539" w:rsidRPr="008901B1">
              <w:t>f students are having difficulty</w:t>
            </w:r>
            <w:r>
              <w:t xml:space="preserve">, this may be a good time to have a </w:t>
            </w:r>
            <w:r w:rsidR="000C1539" w:rsidRPr="008901B1">
              <w:t xml:space="preserve">conference </w:t>
            </w:r>
            <w:r>
              <w:t xml:space="preserve">in which </w:t>
            </w:r>
            <w:r w:rsidR="000C1539" w:rsidRPr="008901B1">
              <w:t>you refer back to a mentor text</w:t>
            </w:r>
            <w:r w:rsidR="00A61242">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0C1539" w:rsidRPr="008901B1" w:rsidTr="00DA2869">
        <w:tc>
          <w:tcPr>
            <w:tcW w:w="1638" w:type="dxa"/>
            <w:hideMark/>
          </w:tcPr>
          <w:p w:rsidR="000C1539" w:rsidRPr="008901B1" w:rsidRDefault="000C1539" w:rsidP="00DA2869">
            <w:pPr>
              <w:rPr>
                <w:b/>
              </w:rPr>
            </w:pPr>
            <w:r w:rsidRPr="008901B1">
              <w:rPr>
                <w:b/>
              </w:rPr>
              <w:t>Connection</w:t>
            </w:r>
          </w:p>
        </w:tc>
        <w:tc>
          <w:tcPr>
            <w:tcW w:w="9180" w:type="dxa"/>
          </w:tcPr>
          <w:p w:rsidR="000C1539" w:rsidRPr="008901B1" w:rsidRDefault="000C1539" w:rsidP="003C295E">
            <w:pPr>
              <w:pStyle w:val="ListParagraph"/>
              <w:numPr>
                <w:ilvl w:val="0"/>
                <w:numId w:val="11"/>
              </w:numPr>
              <w:ind w:left="432"/>
            </w:pPr>
            <w:r w:rsidRPr="008901B1">
              <w:t>Teacher reminds students of an important classroom event, emphasizing strong emotional reactions</w:t>
            </w:r>
            <w:r w:rsidR="00A61242">
              <w:t>.</w:t>
            </w:r>
          </w:p>
          <w:p w:rsidR="000C1539" w:rsidRPr="008901B1" w:rsidRDefault="00A32D83" w:rsidP="003C295E">
            <w:pPr>
              <w:pStyle w:val="ListParagraph"/>
              <w:numPr>
                <w:ilvl w:val="0"/>
                <w:numId w:val="11"/>
              </w:numPr>
              <w:ind w:left="432" w:hanging="378"/>
            </w:pPr>
            <w:r>
              <w:t>Example:</w:t>
            </w:r>
            <w:r w:rsidR="000C1539" w:rsidRPr="008901B1">
              <w:t xml:space="preserve"> </w:t>
            </w:r>
            <w:r w:rsidR="000C1539" w:rsidRPr="008901B1">
              <w:rPr>
                <w:i/>
              </w:rPr>
              <w:t>Remember when all of our classroom recess balls were flattened and you wanted new ones?  You were so upset that we held a classroom mee</w:t>
            </w:r>
            <w:r>
              <w:rPr>
                <w:i/>
              </w:rPr>
              <w:t xml:space="preserve">ting about it. Some of us had </w:t>
            </w:r>
            <w:r w:rsidR="000C1539" w:rsidRPr="008901B1">
              <w:rPr>
                <w:i/>
              </w:rPr>
              <w:t>opinion</w:t>
            </w:r>
            <w:r>
              <w:rPr>
                <w:i/>
              </w:rPr>
              <w:t>s</w:t>
            </w:r>
            <w:r w:rsidR="000C1539" w:rsidRPr="008901B1">
              <w:rPr>
                <w:i/>
              </w:rPr>
              <w:t xml:space="preserve"> </w:t>
            </w:r>
            <w:r>
              <w:rPr>
                <w:i/>
              </w:rPr>
              <w:t xml:space="preserve">about </w:t>
            </w:r>
            <w:r w:rsidR="000C1539" w:rsidRPr="008901B1">
              <w:rPr>
                <w:i/>
              </w:rPr>
              <w:t>how t</w:t>
            </w:r>
            <w:r>
              <w:rPr>
                <w:i/>
              </w:rPr>
              <w:t>o fix the problem</w:t>
            </w:r>
            <w:r w:rsidR="000C1539" w:rsidRPr="008901B1">
              <w:rPr>
                <w:i/>
              </w:rPr>
              <w:t>.</w:t>
            </w:r>
            <w:r w:rsidR="000C1539" w:rsidRPr="008901B1">
              <w:t xml:space="preserve"> </w:t>
            </w:r>
          </w:p>
        </w:tc>
      </w:tr>
      <w:tr w:rsidR="000C1539" w:rsidRPr="008901B1" w:rsidTr="00DA2869">
        <w:tc>
          <w:tcPr>
            <w:tcW w:w="1638" w:type="dxa"/>
            <w:hideMark/>
          </w:tcPr>
          <w:p w:rsidR="000C1539" w:rsidRPr="008901B1" w:rsidRDefault="000C1539" w:rsidP="00DA2869">
            <w:pPr>
              <w:rPr>
                <w:b/>
              </w:rPr>
            </w:pPr>
            <w:r w:rsidRPr="008901B1">
              <w:rPr>
                <w:b/>
              </w:rPr>
              <w:t>Teach</w:t>
            </w:r>
          </w:p>
        </w:tc>
        <w:tc>
          <w:tcPr>
            <w:tcW w:w="9180" w:type="dxa"/>
          </w:tcPr>
          <w:p w:rsidR="000C1539" w:rsidRPr="008901B1" w:rsidRDefault="000C1539" w:rsidP="003C295E">
            <w:pPr>
              <w:pStyle w:val="ListParagraph"/>
              <w:numPr>
                <w:ilvl w:val="0"/>
                <w:numId w:val="11"/>
              </w:numPr>
              <w:ind w:left="432" w:hanging="378"/>
              <w:rPr>
                <w:i/>
              </w:rPr>
            </w:pPr>
            <w:r w:rsidRPr="008901B1">
              <w:t>Teacher tells students that everyone has an opinion about things that matter to them</w:t>
            </w:r>
            <w:r w:rsidR="00A61242">
              <w:t>.</w:t>
            </w:r>
          </w:p>
          <w:p w:rsidR="000C1539" w:rsidRPr="008901B1" w:rsidRDefault="000C1539" w:rsidP="003C295E">
            <w:pPr>
              <w:pStyle w:val="ListParagraph"/>
              <w:numPr>
                <w:ilvl w:val="0"/>
                <w:numId w:val="11"/>
              </w:numPr>
              <w:ind w:left="432"/>
              <w:rPr>
                <w:i/>
              </w:rPr>
            </w:pPr>
            <w:r w:rsidRPr="008901B1">
              <w:t>Our</w:t>
            </w:r>
            <w:r w:rsidR="00A32D83">
              <w:t xml:space="preserve"> opinions can be </w:t>
            </w:r>
            <w:proofErr w:type="gramStart"/>
            <w:r w:rsidR="00A32D83">
              <w:t xml:space="preserve">different </w:t>
            </w:r>
            <w:r w:rsidR="00A61242">
              <w:t>.</w:t>
            </w:r>
            <w:proofErr w:type="gramEnd"/>
          </w:p>
          <w:p w:rsidR="000C1539" w:rsidRPr="008901B1" w:rsidRDefault="000C1539" w:rsidP="003C295E">
            <w:pPr>
              <w:pStyle w:val="ListParagraph"/>
              <w:numPr>
                <w:ilvl w:val="0"/>
                <w:numId w:val="11"/>
              </w:numPr>
              <w:ind w:left="432" w:hanging="378"/>
              <w:rPr>
                <w:i/>
              </w:rPr>
            </w:pPr>
            <w:r w:rsidRPr="008901B1">
              <w:t xml:space="preserve">When we have an opinion, we say, </w:t>
            </w:r>
            <w:r w:rsidRPr="008901B1">
              <w:rPr>
                <w:i/>
              </w:rPr>
              <w:t>I think/feel_______.</w:t>
            </w:r>
            <w:r w:rsidRPr="008901B1">
              <w:t xml:space="preserve"> </w:t>
            </w:r>
          </w:p>
          <w:p w:rsidR="000C1539" w:rsidRPr="008901B1" w:rsidRDefault="000C1539" w:rsidP="003C295E">
            <w:pPr>
              <w:pStyle w:val="ListParagraph"/>
              <w:numPr>
                <w:ilvl w:val="0"/>
                <w:numId w:val="11"/>
              </w:numPr>
              <w:ind w:left="432" w:hanging="378"/>
              <w:rPr>
                <w:i/>
              </w:rPr>
            </w:pPr>
            <w:r w:rsidRPr="008901B1">
              <w:t xml:space="preserve">Using the story from the connection, the teacher points out that students did have an opinion when they said, </w:t>
            </w:r>
            <w:r w:rsidRPr="008901B1">
              <w:rPr>
                <w:i/>
              </w:rPr>
              <w:t>I think the PTA should</w:t>
            </w:r>
            <w:r w:rsidR="00A32D83">
              <w:rPr>
                <w:i/>
              </w:rPr>
              <w:t xml:space="preserve"> buy us new balls because we do</w:t>
            </w:r>
            <w:r w:rsidRPr="008901B1">
              <w:rPr>
                <w:i/>
              </w:rPr>
              <w:t>n’t have any</w:t>
            </w:r>
            <w:r w:rsidR="00A32D83">
              <w:rPr>
                <w:i/>
              </w:rPr>
              <w:t>thing</w:t>
            </w:r>
            <w:r w:rsidRPr="008901B1">
              <w:rPr>
                <w:i/>
              </w:rPr>
              <w:t xml:space="preserve"> left to play with</w:t>
            </w:r>
            <w:r w:rsidR="00A32D83">
              <w:rPr>
                <w:i/>
              </w:rPr>
              <w:t xml:space="preserve"> when we’re outside on recess</w:t>
            </w:r>
            <w:r w:rsidRPr="008901B1">
              <w:rPr>
                <w:i/>
              </w:rPr>
              <w:t xml:space="preserve">. </w:t>
            </w:r>
            <w:r w:rsidRPr="00A32D83">
              <w:t>AND/OR</w:t>
            </w:r>
            <w:r w:rsidR="00A32D83">
              <w:t xml:space="preserve">, </w:t>
            </w:r>
            <w:r w:rsidRPr="008901B1">
              <w:rPr>
                <w:i/>
              </w:rPr>
              <w:t>I feel that we should bring in our own</w:t>
            </w:r>
            <w:r w:rsidR="00A32D83">
              <w:rPr>
                <w:i/>
              </w:rPr>
              <w:t xml:space="preserve"> balls</w:t>
            </w:r>
            <w:r w:rsidRPr="008901B1">
              <w:rPr>
                <w:i/>
              </w:rPr>
              <w:t xml:space="preserve"> because we were the ones who ruined them and the PTA shouldn’t have to buy </w:t>
            </w:r>
            <w:r w:rsidR="00A32D83">
              <w:rPr>
                <w:i/>
              </w:rPr>
              <w:t xml:space="preserve">us </w:t>
            </w:r>
            <w:r w:rsidRPr="008901B1">
              <w:rPr>
                <w:i/>
              </w:rPr>
              <w:t>new ones.</w:t>
            </w:r>
          </w:p>
        </w:tc>
      </w:tr>
      <w:tr w:rsidR="000C1539" w:rsidRPr="008901B1" w:rsidTr="00DA2869">
        <w:tc>
          <w:tcPr>
            <w:tcW w:w="1638" w:type="dxa"/>
            <w:hideMark/>
          </w:tcPr>
          <w:p w:rsidR="000C1539" w:rsidRPr="008901B1" w:rsidRDefault="000C1539" w:rsidP="00DA2869">
            <w:pPr>
              <w:ind w:left="0" w:firstLine="14"/>
              <w:rPr>
                <w:b/>
              </w:rPr>
            </w:pPr>
            <w:r w:rsidRPr="008901B1">
              <w:rPr>
                <w:b/>
              </w:rPr>
              <w:t>Active Engagement</w:t>
            </w:r>
          </w:p>
        </w:tc>
        <w:tc>
          <w:tcPr>
            <w:tcW w:w="9180" w:type="dxa"/>
          </w:tcPr>
          <w:p w:rsidR="000C1539" w:rsidRPr="008901B1" w:rsidRDefault="000C1539" w:rsidP="003C295E">
            <w:pPr>
              <w:pStyle w:val="ListParagraph"/>
              <w:numPr>
                <w:ilvl w:val="0"/>
                <w:numId w:val="11"/>
              </w:numPr>
              <w:ind w:left="432" w:hanging="378"/>
            </w:pPr>
            <w:r w:rsidRPr="008901B1">
              <w:t xml:space="preserve">Teacher has the students </w:t>
            </w:r>
            <w:r w:rsidR="00A32D83">
              <w:t>return to their own notebooks and choose one idea from which to</w:t>
            </w:r>
            <w:r w:rsidRPr="008901B1">
              <w:t xml:space="preserve"> form an opinion</w:t>
            </w:r>
            <w:r w:rsidR="00A61242">
              <w:t>.</w:t>
            </w:r>
          </w:p>
          <w:p w:rsidR="000C1539" w:rsidRPr="008901B1" w:rsidRDefault="000C1539" w:rsidP="003C295E">
            <w:pPr>
              <w:pStyle w:val="ListParagraph"/>
              <w:numPr>
                <w:ilvl w:val="0"/>
                <w:numId w:val="11"/>
              </w:numPr>
              <w:ind w:left="432" w:hanging="378"/>
            </w:pPr>
            <w:r w:rsidRPr="008901B1">
              <w:t>When students are ready they can gesture (example: thumbs up, hand flashing for light bulb, etc.)</w:t>
            </w:r>
            <w:r w:rsidR="00A61242">
              <w:t>.</w:t>
            </w:r>
          </w:p>
        </w:tc>
      </w:tr>
      <w:tr w:rsidR="000C1539" w:rsidRPr="008901B1" w:rsidTr="00DA2869">
        <w:tc>
          <w:tcPr>
            <w:tcW w:w="1638" w:type="dxa"/>
            <w:hideMark/>
          </w:tcPr>
          <w:p w:rsidR="000C1539" w:rsidRPr="008901B1" w:rsidRDefault="000C1539" w:rsidP="00DA2869">
            <w:pPr>
              <w:ind w:left="0" w:firstLine="14"/>
              <w:rPr>
                <w:b/>
              </w:rPr>
            </w:pPr>
            <w:r w:rsidRPr="008901B1">
              <w:rPr>
                <w:b/>
              </w:rPr>
              <w:t>Link</w:t>
            </w:r>
          </w:p>
        </w:tc>
        <w:tc>
          <w:tcPr>
            <w:tcW w:w="9180" w:type="dxa"/>
          </w:tcPr>
          <w:p w:rsidR="000C1539" w:rsidRPr="008901B1" w:rsidRDefault="000C1539" w:rsidP="003C295E">
            <w:pPr>
              <w:pStyle w:val="ListParagraph"/>
              <w:numPr>
                <w:ilvl w:val="0"/>
                <w:numId w:val="11"/>
              </w:numPr>
              <w:ind w:left="432" w:hanging="378"/>
            </w:pPr>
            <w:r w:rsidRPr="008901B1">
              <w:t>Teacher restates that writers form an opinion</w:t>
            </w:r>
            <w:r w:rsidR="00A61242">
              <w:t>.</w:t>
            </w:r>
          </w:p>
          <w:p w:rsidR="000C1539" w:rsidRPr="008901B1" w:rsidRDefault="000C1539" w:rsidP="003C295E">
            <w:pPr>
              <w:pStyle w:val="ListParagraph"/>
              <w:numPr>
                <w:ilvl w:val="0"/>
                <w:numId w:val="11"/>
              </w:numPr>
              <w:ind w:left="432" w:hanging="378"/>
            </w:pPr>
            <w:r w:rsidRPr="008901B1">
              <w:t xml:space="preserve">Teacher tells students </w:t>
            </w:r>
            <w:r w:rsidR="00A32D83">
              <w:t xml:space="preserve">to continue </w:t>
            </w:r>
            <w:r w:rsidRPr="008901B1">
              <w:t>reread</w:t>
            </w:r>
            <w:r w:rsidR="00A32D83">
              <w:t>ing</w:t>
            </w:r>
            <w:r w:rsidR="003D73E9">
              <w:t xml:space="preserve"> the </w:t>
            </w:r>
            <w:r w:rsidRPr="008901B1">
              <w:t xml:space="preserve">ideas </w:t>
            </w:r>
            <w:r w:rsidR="003D73E9">
              <w:t>that matter to them in their tiny topic notebooks; they can now use words like, I think/</w:t>
            </w:r>
            <w:r w:rsidR="003D73E9" w:rsidRPr="003D73E9">
              <w:t>feel________,</w:t>
            </w:r>
            <w:r w:rsidR="003D73E9">
              <w:rPr>
                <w:i/>
              </w:rPr>
              <w:t xml:space="preserve"> </w:t>
            </w:r>
            <w:r w:rsidR="003D73E9" w:rsidRPr="003D73E9">
              <w:t>to express their opinion</w:t>
            </w:r>
            <w:r w:rsidR="00A61242">
              <w:t>.</w:t>
            </w:r>
          </w:p>
          <w:p w:rsidR="000C1539" w:rsidRPr="008901B1" w:rsidRDefault="000C1539" w:rsidP="003C295E">
            <w:pPr>
              <w:pStyle w:val="ListParagraph"/>
              <w:numPr>
                <w:ilvl w:val="0"/>
                <w:numId w:val="11"/>
              </w:numPr>
              <w:ind w:left="432"/>
              <w:rPr>
                <w:i/>
              </w:rPr>
            </w:pPr>
            <w:r w:rsidRPr="008901B1">
              <w:t xml:space="preserve">Students will jot </w:t>
            </w:r>
            <w:r w:rsidR="003D73E9">
              <w:t>an,</w:t>
            </w:r>
            <w:r w:rsidRPr="008901B1">
              <w:t xml:space="preserve"> </w:t>
            </w:r>
            <w:r w:rsidR="003D73E9">
              <w:t>I think/</w:t>
            </w:r>
            <w:r w:rsidR="003D73E9" w:rsidRPr="003D73E9">
              <w:t>feel ____,</w:t>
            </w:r>
            <w:r w:rsidR="003D73E9">
              <w:rPr>
                <w:i/>
              </w:rPr>
              <w:t xml:space="preserve"> </w:t>
            </w:r>
            <w:r w:rsidR="003D73E9">
              <w:t>statement</w:t>
            </w:r>
            <w:r w:rsidR="003D73E9">
              <w:rPr>
                <w:i/>
              </w:rPr>
              <w:t xml:space="preserve"> </w:t>
            </w:r>
            <w:r w:rsidR="003D73E9" w:rsidRPr="003D73E9">
              <w:t>next to their idea</w:t>
            </w:r>
            <w:r w:rsidR="00A61242">
              <w:t>.</w:t>
            </w:r>
          </w:p>
        </w:tc>
      </w:tr>
      <w:tr w:rsidR="00C856EF" w:rsidRPr="008901B1" w:rsidTr="00DA2869">
        <w:tc>
          <w:tcPr>
            <w:tcW w:w="1638" w:type="dxa"/>
          </w:tcPr>
          <w:p w:rsidR="00C856EF" w:rsidRPr="006152E4" w:rsidRDefault="00C856EF" w:rsidP="00C856EF">
            <w:pPr>
              <w:ind w:left="0" w:firstLine="14"/>
              <w:rPr>
                <w:b/>
              </w:rPr>
            </w:pPr>
            <w:r>
              <w:rPr>
                <w:b/>
              </w:rPr>
              <w:t>Mid-workshop Teaching Point</w:t>
            </w:r>
          </w:p>
        </w:tc>
        <w:tc>
          <w:tcPr>
            <w:tcW w:w="9180" w:type="dxa"/>
          </w:tcPr>
          <w:p w:rsidR="00C856EF" w:rsidRPr="006152E4" w:rsidRDefault="00C856EF" w:rsidP="005700B1">
            <w:pPr>
              <w:pStyle w:val="ListParagraph"/>
              <w:numPr>
                <w:ilvl w:val="0"/>
                <w:numId w:val="36"/>
              </w:numPr>
              <w:ind w:hanging="634"/>
            </w:pPr>
          </w:p>
        </w:tc>
      </w:tr>
      <w:tr w:rsidR="005700B1" w:rsidRPr="008901B1" w:rsidTr="00DA2869">
        <w:tc>
          <w:tcPr>
            <w:tcW w:w="1638" w:type="dxa"/>
          </w:tcPr>
          <w:p w:rsidR="005700B1" w:rsidRDefault="005700B1" w:rsidP="00C856EF">
            <w:pPr>
              <w:ind w:left="0" w:firstLine="14"/>
              <w:rPr>
                <w:b/>
              </w:rPr>
            </w:pPr>
            <w:r w:rsidRPr="00594C89">
              <w:rPr>
                <w:b/>
              </w:rPr>
              <w:t>Independent Writing and Conferring</w:t>
            </w:r>
          </w:p>
        </w:tc>
        <w:tc>
          <w:tcPr>
            <w:tcW w:w="9180" w:type="dxa"/>
          </w:tcPr>
          <w:p w:rsidR="005700B1" w:rsidRPr="006152E4" w:rsidRDefault="005700B1" w:rsidP="005700B1">
            <w:pPr>
              <w:pStyle w:val="ListParagraph"/>
              <w:numPr>
                <w:ilvl w:val="0"/>
                <w:numId w:val="36"/>
              </w:numPr>
              <w:ind w:hanging="634"/>
            </w:pPr>
          </w:p>
        </w:tc>
      </w:tr>
      <w:tr w:rsidR="00C856EF" w:rsidRPr="008901B1" w:rsidTr="00DA2869">
        <w:tc>
          <w:tcPr>
            <w:tcW w:w="1638" w:type="dxa"/>
            <w:hideMark/>
          </w:tcPr>
          <w:p w:rsidR="00C856EF" w:rsidRPr="008901B1" w:rsidRDefault="00C856EF" w:rsidP="00DA2869">
            <w:pPr>
              <w:ind w:left="0" w:firstLine="14"/>
              <w:rPr>
                <w:b/>
              </w:rPr>
            </w:pPr>
            <w:r w:rsidRPr="008901B1">
              <w:rPr>
                <w:b/>
              </w:rPr>
              <w:t>After-the-Workshop Share</w:t>
            </w:r>
          </w:p>
        </w:tc>
        <w:tc>
          <w:tcPr>
            <w:tcW w:w="9180" w:type="dxa"/>
          </w:tcPr>
          <w:p w:rsidR="00C856EF" w:rsidRPr="008901B1" w:rsidRDefault="00C856EF" w:rsidP="003C295E">
            <w:pPr>
              <w:pStyle w:val="ListParagraph"/>
              <w:numPr>
                <w:ilvl w:val="0"/>
                <w:numId w:val="11"/>
              </w:numPr>
              <w:ind w:left="432" w:hanging="378"/>
            </w:pPr>
            <w:r w:rsidRPr="008901B1">
              <w:t>Teacher has students sit with their partners and share their opinions</w:t>
            </w:r>
            <w:r w:rsidR="00A61242">
              <w:t>.</w:t>
            </w:r>
          </w:p>
          <w:p w:rsidR="00C856EF" w:rsidRPr="008901B1" w:rsidRDefault="00C856EF" w:rsidP="003C295E">
            <w:pPr>
              <w:pStyle w:val="ListParagraph"/>
              <w:numPr>
                <w:ilvl w:val="0"/>
                <w:numId w:val="11"/>
              </w:numPr>
              <w:ind w:left="432" w:hanging="378"/>
            </w:pPr>
            <w:r w:rsidRPr="008901B1">
              <w:t>As students are sharing, teacher listens in for good examples. S</w:t>
            </w:r>
            <w:r w:rsidR="003D73E9">
              <w:t>/</w:t>
            </w:r>
            <w:r w:rsidRPr="008901B1">
              <w:t>he then brings the group back together and has several partnerships share out</w:t>
            </w:r>
            <w:r w:rsidR="00A61242">
              <w:t>.</w:t>
            </w:r>
          </w:p>
        </w:tc>
      </w:tr>
    </w:tbl>
    <w:p w:rsidR="00A40010" w:rsidRDefault="00A40010" w:rsidP="00A40010">
      <w:pPr>
        <w:rPr>
          <w:sz w:val="20"/>
          <w:szCs w:val="20"/>
        </w:rPr>
      </w:pPr>
    </w:p>
    <w:p w:rsidR="00A61242" w:rsidRDefault="00A61242" w:rsidP="00A40010">
      <w:pPr>
        <w:rPr>
          <w:sz w:val="20"/>
          <w:szCs w:val="20"/>
        </w:rPr>
      </w:pPr>
    </w:p>
    <w:p w:rsidR="00A61242" w:rsidRDefault="00A61242" w:rsidP="00A40010">
      <w:pPr>
        <w:rPr>
          <w:sz w:val="20"/>
          <w:szCs w:val="20"/>
        </w:rPr>
      </w:pPr>
    </w:p>
    <w:p w:rsidR="00A61242" w:rsidRDefault="00A61242" w:rsidP="00A40010">
      <w:pPr>
        <w:rPr>
          <w:sz w:val="20"/>
          <w:szCs w:val="20"/>
        </w:rPr>
        <w:sectPr w:rsidR="00A61242" w:rsidSect="001B718D">
          <w:pgSz w:w="12240" w:h="15840"/>
          <w:pgMar w:top="720" w:right="720" w:bottom="720" w:left="720" w:header="720" w:footer="720" w:gutter="0"/>
          <w:cols w:space="720"/>
          <w:docGrid w:linePitch="360"/>
        </w:sectPr>
      </w:pPr>
    </w:p>
    <w:p w:rsidR="00A40010" w:rsidRPr="00A61242" w:rsidRDefault="00A40010" w:rsidP="00A40010">
      <w:pPr>
        <w:rPr>
          <w:b/>
          <w:sz w:val="24"/>
          <w:szCs w:val="24"/>
        </w:rPr>
      </w:pPr>
      <w:r w:rsidRPr="00A61242">
        <w:rPr>
          <w:b/>
          <w:sz w:val="24"/>
          <w:szCs w:val="24"/>
        </w:rPr>
        <w:lastRenderedPageBreak/>
        <w:t>Lesson Plan</w:t>
      </w:r>
      <w:r w:rsidR="00323C51" w:rsidRPr="00A61242">
        <w:rPr>
          <w:b/>
          <w:sz w:val="24"/>
          <w:szCs w:val="24"/>
        </w:rPr>
        <w:t xml:space="preserve"> </w:t>
      </w:r>
    </w:p>
    <w:p w:rsidR="00A40010" w:rsidRPr="00A61242" w:rsidRDefault="00A40010" w:rsidP="00A40010">
      <w:pPr>
        <w:rPr>
          <w:b/>
          <w:sz w:val="24"/>
          <w:szCs w:val="24"/>
        </w:rPr>
      </w:pPr>
    </w:p>
    <w:tbl>
      <w:tblPr>
        <w:tblStyle w:val="TableGrid11"/>
        <w:tblW w:w="0" w:type="auto"/>
        <w:tblLook w:val="04A0" w:firstRow="1" w:lastRow="0" w:firstColumn="1" w:lastColumn="0" w:noHBand="0" w:noVBand="1"/>
      </w:tblPr>
      <w:tblGrid>
        <w:gridCol w:w="1638"/>
        <w:gridCol w:w="9180"/>
      </w:tblGrid>
      <w:tr w:rsidR="00323C51" w:rsidRPr="008901B1" w:rsidTr="008901B1">
        <w:tc>
          <w:tcPr>
            <w:tcW w:w="1638" w:type="dxa"/>
            <w:tcBorders>
              <w:top w:val="single" w:sz="12" w:space="0" w:color="auto"/>
              <w:left w:val="single" w:sz="12" w:space="0" w:color="auto"/>
            </w:tcBorders>
          </w:tcPr>
          <w:p w:rsidR="00323C51" w:rsidRPr="008901B1" w:rsidRDefault="00323C51" w:rsidP="00323C51">
            <w:pPr>
              <w:spacing w:line="360" w:lineRule="auto"/>
              <w:rPr>
                <w:b/>
              </w:rPr>
            </w:pPr>
            <w:r w:rsidRPr="008901B1">
              <w:rPr>
                <w:b/>
              </w:rPr>
              <w:t>Session</w:t>
            </w:r>
          </w:p>
        </w:tc>
        <w:tc>
          <w:tcPr>
            <w:tcW w:w="9180" w:type="dxa"/>
            <w:tcBorders>
              <w:top w:val="single" w:sz="12" w:space="0" w:color="auto"/>
              <w:right w:val="single" w:sz="12" w:space="0" w:color="auto"/>
            </w:tcBorders>
          </w:tcPr>
          <w:p w:rsidR="00323C51" w:rsidRPr="008901B1" w:rsidRDefault="00323C51" w:rsidP="00323C51">
            <w:pPr>
              <w:tabs>
                <w:tab w:val="left" w:pos="2040"/>
              </w:tabs>
            </w:pPr>
            <w:r w:rsidRPr="008901B1">
              <w:t>3</w:t>
            </w:r>
          </w:p>
        </w:tc>
      </w:tr>
      <w:tr w:rsidR="00323C51" w:rsidRPr="008901B1" w:rsidTr="008901B1">
        <w:tc>
          <w:tcPr>
            <w:tcW w:w="1638" w:type="dxa"/>
            <w:tcBorders>
              <w:top w:val="single" w:sz="12" w:space="0" w:color="auto"/>
              <w:left w:val="single" w:sz="12" w:space="0" w:color="auto"/>
            </w:tcBorders>
          </w:tcPr>
          <w:p w:rsidR="00323C51" w:rsidRPr="008901B1" w:rsidRDefault="00323C51" w:rsidP="00323C51">
            <w:pPr>
              <w:spacing w:line="360" w:lineRule="auto"/>
              <w:rPr>
                <w:b/>
              </w:rPr>
            </w:pPr>
            <w:r w:rsidRPr="008901B1">
              <w:rPr>
                <w:b/>
              </w:rPr>
              <w:t>Concept III</w:t>
            </w:r>
          </w:p>
        </w:tc>
        <w:tc>
          <w:tcPr>
            <w:tcW w:w="9180" w:type="dxa"/>
            <w:tcBorders>
              <w:top w:val="single" w:sz="12" w:space="0" w:color="auto"/>
              <w:right w:val="single" w:sz="12" w:space="0" w:color="auto"/>
            </w:tcBorders>
          </w:tcPr>
          <w:p w:rsidR="00323C51" w:rsidRPr="008901B1" w:rsidRDefault="00323C51" w:rsidP="00323C51">
            <w:r w:rsidRPr="008901B1">
              <w:t>Writers plan and rehearse opinions providing supportive reasons and a possible solution.</w:t>
            </w:r>
          </w:p>
        </w:tc>
      </w:tr>
      <w:tr w:rsidR="00323C51" w:rsidRPr="008901B1" w:rsidTr="008901B1">
        <w:tc>
          <w:tcPr>
            <w:tcW w:w="1638" w:type="dxa"/>
            <w:tcBorders>
              <w:left w:val="single" w:sz="12" w:space="0" w:color="auto"/>
              <w:bottom w:val="single" w:sz="12" w:space="0" w:color="auto"/>
            </w:tcBorders>
          </w:tcPr>
          <w:p w:rsidR="00323C51" w:rsidRPr="008901B1" w:rsidRDefault="00323C51" w:rsidP="00323C51">
            <w:pPr>
              <w:spacing w:line="360" w:lineRule="auto"/>
              <w:rPr>
                <w:b/>
              </w:rPr>
            </w:pPr>
            <w:r w:rsidRPr="008901B1">
              <w:rPr>
                <w:b/>
              </w:rPr>
              <w:t>Teaching Point</w:t>
            </w:r>
          </w:p>
        </w:tc>
        <w:tc>
          <w:tcPr>
            <w:tcW w:w="9180" w:type="dxa"/>
            <w:tcBorders>
              <w:bottom w:val="single" w:sz="12" w:space="0" w:color="auto"/>
              <w:right w:val="single" w:sz="12" w:space="0" w:color="auto"/>
            </w:tcBorders>
          </w:tcPr>
          <w:p w:rsidR="00323C51" w:rsidRPr="008901B1" w:rsidRDefault="00323C51" w:rsidP="00323C51">
            <w:r w:rsidRPr="008901B1">
              <w:t>Writers choose a topic, form an opinion and think about the appropriate audience for something they want to make better.</w:t>
            </w:r>
          </w:p>
        </w:tc>
      </w:tr>
    </w:tbl>
    <w:p w:rsidR="00323C51" w:rsidRPr="007821BD" w:rsidRDefault="00323C51" w:rsidP="00A40010">
      <w:pPr>
        <w:rPr>
          <w:sz w:val="20"/>
          <w:szCs w:val="20"/>
        </w:rPr>
      </w:pPr>
    </w:p>
    <w:tbl>
      <w:tblPr>
        <w:tblStyle w:val="TableGrid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23C51" w:rsidRPr="008901B1" w:rsidTr="00805229">
        <w:tc>
          <w:tcPr>
            <w:tcW w:w="10818" w:type="dxa"/>
          </w:tcPr>
          <w:p w:rsidR="00323C51" w:rsidRPr="008901B1" w:rsidRDefault="00323C51" w:rsidP="00323C51">
            <w:pPr>
              <w:spacing w:line="360" w:lineRule="auto"/>
              <w:ind w:left="-18"/>
              <w:jc w:val="center"/>
              <w:rPr>
                <w:b/>
              </w:rPr>
            </w:pPr>
            <w:r w:rsidRPr="008901B1">
              <w:rPr>
                <w:b/>
              </w:rPr>
              <w:t>Materials</w:t>
            </w:r>
          </w:p>
        </w:tc>
      </w:tr>
      <w:tr w:rsidR="00323C51" w:rsidRPr="008901B1" w:rsidTr="00805229">
        <w:tc>
          <w:tcPr>
            <w:tcW w:w="10818" w:type="dxa"/>
            <w:tcBorders>
              <w:top w:val="single" w:sz="4" w:space="0" w:color="auto"/>
              <w:bottom w:val="single" w:sz="12" w:space="0" w:color="auto"/>
            </w:tcBorders>
          </w:tcPr>
          <w:p w:rsidR="00323C51" w:rsidRPr="008901B1" w:rsidRDefault="003D73E9" w:rsidP="007C127E">
            <w:pPr>
              <w:numPr>
                <w:ilvl w:val="0"/>
                <w:numId w:val="11"/>
              </w:numPr>
              <w:ind w:left="342"/>
              <w:contextualSpacing/>
            </w:pPr>
            <w:r>
              <w:t>Tiny Topic</w:t>
            </w:r>
            <w:r w:rsidR="00323C51" w:rsidRPr="008901B1">
              <w:t xml:space="preserve"> Notebooks</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23C51" w:rsidRPr="008901B1" w:rsidTr="00DA2869">
        <w:tc>
          <w:tcPr>
            <w:tcW w:w="1638" w:type="dxa"/>
            <w:hideMark/>
          </w:tcPr>
          <w:p w:rsidR="00323C51" w:rsidRPr="008901B1" w:rsidRDefault="00323C51" w:rsidP="00DA2869">
            <w:pPr>
              <w:rPr>
                <w:b/>
              </w:rPr>
            </w:pPr>
            <w:r w:rsidRPr="008901B1">
              <w:rPr>
                <w:b/>
              </w:rPr>
              <w:t>Tips</w:t>
            </w:r>
          </w:p>
        </w:tc>
        <w:tc>
          <w:tcPr>
            <w:tcW w:w="9180" w:type="dxa"/>
          </w:tcPr>
          <w:p w:rsidR="00323C51" w:rsidRPr="008901B1" w:rsidRDefault="00323C51" w:rsidP="003C295E">
            <w:pPr>
              <w:pStyle w:val="ListParagraph"/>
              <w:numPr>
                <w:ilvl w:val="0"/>
                <w:numId w:val="22"/>
              </w:numPr>
              <w:ind w:left="432"/>
            </w:pPr>
            <w:r w:rsidRPr="008901B1">
              <w:t>Creating an anchor chart of pos</w:t>
            </w:r>
            <w:r w:rsidR="003D73E9">
              <w:t>sible audiences can support</w:t>
            </w:r>
            <w:r w:rsidRPr="008901B1">
              <w:t xml:space="preserve"> students that tend to choose the same audience over and over again (example: principal, kindergarteners, janit</w:t>
            </w:r>
            <w:r w:rsidR="003D73E9">
              <w:t>or, recess attendants, etc</w:t>
            </w:r>
            <w:r w:rsidRPr="008901B1">
              <w:t>.)</w:t>
            </w:r>
            <w:r w:rsidR="00A61242">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23C51" w:rsidRPr="008901B1" w:rsidTr="00DA2869">
        <w:tc>
          <w:tcPr>
            <w:tcW w:w="1638" w:type="dxa"/>
            <w:hideMark/>
          </w:tcPr>
          <w:p w:rsidR="00323C51" w:rsidRPr="008901B1" w:rsidRDefault="00323C51" w:rsidP="00DA2869">
            <w:pPr>
              <w:rPr>
                <w:b/>
              </w:rPr>
            </w:pPr>
            <w:r w:rsidRPr="008901B1">
              <w:rPr>
                <w:b/>
              </w:rPr>
              <w:t>Connection</w:t>
            </w:r>
          </w:p>
        </w:tc>
        <w:tc>
          <w:tcPr>
            <w:tcW w:w="9180" w:type="dxa"/>
          </w:tcPr>
          <w:p w:rsidR="00323C51" w:rsidRPr="008901B1" w:rsidRDefault="00323C51" w:rsidP="003C295E">
            <w:pPr>
              <w:pStyle w:val="ListParagraph"/>
              <w:numPr>
                <w:ilvl w:val="0"/>
                <w:numId w:val="11"/>
              </w:numPr>
              <w:ind w:left="432"/>
              <w:rPr>
                <w:b/>
              </w:rPr>
            </w:pPr>
            <w:r w:rsidRPr="008901B1">
              <w:t>Teacher reminds students that yesterday they formed</w:t>
            </w:r>
            <w:r w:rsidR="003D73E9">
              <w:t xml:space="preserve"> opinions from their tiny topic</w:t>
            </w:r>
            <w:r w:rsidRPr="008901B1">
              <w:t xml:space="preserve"> notebooks</w:t>
            </w:r>
            <w:r w:rsidR="00A61242">
              <w:t>.</w:t>
            </w:r>
          </w:p>
          <w:p w:rsidR="00323C51" w:rsidRPr="008901B1" w:rsidRDefault="00323C51" w:rsidP="003C295E">
            <w:pPr>
              <w:pStyle w:val="ListParagraph"/>
              <w:numPr>
                <w:ilvl w:val="0"/>
                <w:numId w:val="11"/>
              </w:numPr>
              <w:ind w:left="432" w:hanging="378"/>
              <w:rPr>
                <w:b/>
              </w:rPr>
            </w:pPr>
            <w:r w:rsidRPr="008901B1">
              <w:rPr>
                <w:i/>
              </w:rPr>
              <w:t>Today, we are going to learn that you can use those notebooks to choose one topic, form an opinion</w:t>
            </w:r>
            <w:r w:rsidR="003D73E9">
              <w:rPr>
                <w:i/>
              </w:rPr>
              <w:t>,</w:t>
            </w:r>
            <w:r w:rsidRPr="008901B1">
              <w:rPr>
                <w:i/>
              </w:rPr>
              <w:t xml:space="preserve"> and think about who is the best person you would write to in order to make a change.</w:t>
            </w:r>
          </w:p>
        </w:tc>
      </w:tr>
      <w:tr w:rsidR="00323C51" w:rsidRPr="008901B1" w:rsidTr="00DA2869">
        <w:tc>
          <w:tcPr>
            <w:tcW w:w="1638" w:type="dxa"/>
            <w:hideMark/>
          </w:tcPr>
          <w:p w:rsidR="00323C51" w:rsidRPr="008901B1" w:rsidRDefault="00323C51" w:rsidP="00DA2869">
            <w:pPr>
              <w:rPr>
                <w:b/>
              </w:rPr>
            </w:pPr>
            <w:r w:rsidRPr="008901B1">
              <w:rPr>
                <w:b/>
              </w:rPr>
              <w:t>Teach</w:t>
            </w:r>
          </w:p>
        </w:tc>
        <w:tc>
          <w:tcPr>
            <w:tcW w:w="9180" w:type="dxa"/>
          </w:tcPr>
          <w:p w:rsidR="00323C51" w:rsidRPr="008901B1" w:rsidRDefault="00323C51" w:rsidP="003C295E">
            <w:pPr>
              <w:pStyle w:val="ListParagraph"/>
              <w:numPr>
                <w:ilvl w:val="0"/>
                <w:numId w:val="11"/>
              </w:numPr>
              <w:ind w:left="432"/>
            </w:pPr>
            <w:r w:rsidRPr="008901B1">
              <w:t xml:space="preserve">Teacher models by flipping through </w:t>
            </w:r>
            <w:r w:rsidR="003D73E9">
              <w:t>his/her own personal tiny topic</w:t>
            </w:r>
            <w:r w:rsidRPr="008901B1">
              <w:t xml:space="preserve"> notebook and thinking aloud </w:t>
            </w:r>
            <w:r w:rsidR="003D73E9">
              <w:t xml:space="preserve">about </w:t>
            </w:r>
            <w:r w:rsidRPr="008901B1">
              <w:t>the topic choice and opinion</w:t>
            </w:r>
            <w:r w:rsidR="00A61242">
              <w:t>.</w:t>
            </w:r>
          </w:p>
          <w:p w:rsidR="00323C51" w:rsidRPr="008901B1" w:rsidRDefault="00323C51" w:rsidP="003C295E">
            <w:pPr>
              <w:pStyle w:val="ListParagraph"/>
              <w:numPr>
                <w:ilvl w:val="0"/>
                <w:numId w:val="11"/>
              </w:numPr>
              <w:ind w:left="432" w:hanging="378"/>
            </w:pPr>
            <w:r w:rsidRPr="008901B1">
              <w:rPr>
                <w:i/>
              </w:rPr>
              <w:t>I</w:t>
            </w:r>
            <w:r w:rsidR="003D73E9">
              <w:rPr>
                <w:i/>
              </w:rPr>
              <w:t xml:space="preserve"> think I am going to choose this</w:t>
            </w:r>
            <w:r w:rsidRPr="008901B1">
              <w:rPr>
                <w:i/>
              </w:rPr>
              <w:t xml:space="preserve"> topic…and I think</w:t>
            </w:r>
            <w:r w:rsidR="003D73E9">
              <w:rPr>
                <w:i/>
              </w:rPr>
              <w:t>/feel</w:t>
            </w:r>
            <w:r w:rsidRPr="008901B1">
              <w:rPr>
                <w:i/>
              </w:rPr>
              <w:t xml:space="preserve"> that….</w:t>
            </w:r>
            <w:r w:rsidRPr="008901B1">
              <w:t xml:space="preserve"> </w:t>
            </w:r>
          </w:p>
          <w:p w:rsidR="00323C51" w:rsidRPr="008901B1" w:rsidRDefault="00323C51" w:rsidP="003C295E">
            <w:pPr>
              <w:pStyle w:val="ListParagraph"/>
              <w:numPr>
                <w:ilvl w:val="0"/>
                <w:numId w:val="11"/>
              </w:numPr>
              <w:ind w:left="432"/>
              <w:rPr>
                <w:b/>
              </w:rPr>
            </w:pPr>
            <w:r w:rsidRPr="008901B1">
              <w:t>Teacher continues to model through a think</w:t>
            </w:r>
            <w:r w:rsidR="003D73E9">
              <w:t>-</w:t>
            </w:r>
            <w:r w:rsidRPr="008901B1">
              <w:t>aloud</w:t>
            </w:r>
            <w:r w:rsidR="003D73E9">
              <w:t>,</w:t>
            </w:r>
            <w:r w:rsidRPr="008901B1">
              <w:t xml:space="preserve"> choosing the best person to write to </w:t>
            </w:r>
            <w:r w:rsidR="003D73E9">
              <w:t xml:space="preserve">in order to </w:t>
            </w:r>
            <w:r w:rsidRPr="008901B1">
              <w:t>make a change</w:t>
            </w:r>
            <w:r w:rsidR="00A61242">
              <w:t>.</w:t>
            </w:r>
          </w:p>
          <w:p w:rsidR="00323C51" w:rsidRPr="008901B1" w:rsidRDefault="00323C51" w:rsidP="003C295E">
            <w:pPr>
              <w:pStyle w:val="ListParagraph"/>
              <w:numPr>
                <w:ilvl w:val="0"/>
                <w:numId w:val="11"/>
              </w:numPr>
              <w:ind w:left="432" w:hanging="378"/>
              <w:rPr>
                <w:b/>
              </w:rPr>
            </w:pPr>
            <w:r w:rsidRPr="008901B1">
              <w:rPr>
                <w:i/>
              </w:rPr>
              <w:t>Hmm, who would be the best person I could write to? I could write to __</w:t>
            </w:r>
            <w:r w:rsidR="002F56AD" w:rsidRPr="008901B1">
              <w:rPr>
                <w:i/>
              </w:rPr>
              <w:t>_,</w:t>
            </w:r>
            <w:r w:rsidR="003D73E9">
              <w:rPr>
                <w:i/>
              </w:rPr>
              <w:t xml:space="preserve"> </w:t>
            </w:r>
            <w:r w:rsidRPr="008901B1">
              <w:rPr>
                <w:i/>
              </w:rPr>
              <w:t>but ___ is better.</w:t>
            </w:r>
          </w:p>
          <w:p w:rsidR="00323C51" w:rsidRPr="008901B1" w:rsidRDefault="00323C51" w:rsidP="003C295E">
            <w:pPr>
              <w:pStyle w:val="ListParagraph"/>
              <w:numPr>
                <w:ilvl w:val="0"/>
                <w:numId w:val="11"/>
              </w:numPr>
              <w:ind w:left="432" w:hanging="378"/>
            </w:pPr>
            <w:r w:rsidRPr="008901B1">
              <w:t>Teacher begins to write a letter that s</w:t>
            </w:r>
            <w:r w:rsidR="003D73E9">
              <w:t>/</w:t>
            </w:r>
            <w:r w:rsidRPr="008901B1">
              <w:t>he will</w:t>
            </w:r>
            <w:r w:rsidR="003D73E9">
              <w:t xml:space="preserve"> add on</w:t>
            </w:r>
            <w:r w:rsidRPr="008901B1">
              <w:t>to during the s</w:t>
            </w:r>
            <w:r w:rsidR="003D73E9">
              <w:t>ession. Make sure as you add on</w:t>
            </w:r>
            <w:r w:rsidRPr="008901B1">
              <w:t xml:space="preserve">to your letter </w:t>
            </w:r>
            <w:r w:rsidR="003D73E9">
              <w:t xml:space="preserve">that </w:t>
            </w:r>
            <w:r w:rsidRPr="008901B1">
              <w:t>you don’t go beyond the teaching point</w:t>
            </w:r>
            <w:r w:rsidR="003D73E9">
              <w:t>.</w:t>
            </w:r>
          </w:p>
        </w:tc>
      </w:tr>
      <w:tr w:rsidR="00323C51" w:rsidRPr="008901B1" w:rsidTr="00DA2869">
        <w:tc>
          <w:tcPr>
            <w:tcW w:w="1638" w:type="dxa"/>
            <w:hideMark/>
          </w:tcPr>
          <w:p w:rsidR="00323C51" w:rsidRPr="008901B1" w:rsidRDefault="00323C51" w:rsidP="00DA2869">
            <w:pPr>
              <w:ind w:left="0" w:firstLine="14"/>
              <w:rPr>
                <w:b/>
              </w:rPr>
            </w:pPr>
            <w:r w:rsidRPr="008901B1">
              <w:rPr>
                <w:b/>
              </w:rPr>
              <w:t>Active Engagement</w:t>
            </w:r>
          </w:p>
        </w:tc>
        <w:tc>
          <w:tcPr>
            <w:tcW w:w="9180" w:type="dxa"/>
          </w:tcPr>
          <w:p w:rsidR="00323C51" w:rsidRPr="008901B1" w:rsidRDefault="00323C51" w:rsidP="003C295E">
            <w:pPr>
              <w:pStyle w:val="ListParagraph"/>
              <w:numPr>
                <w:ilvl w:val="0"/>
                <w:numId w:val="11"/>
              </w:numPr>
              <w:ind w:left="432"/>
            </w:pPr>
            <w:r w:rsidRPr="008901B1">
              <w:t xml:space="preserve">Students will choose </w:t>
            </w:r>
            <w:r w:rsidR="003D73E9">
              <w:t>one topic from their tiny topic</w:t>
            </w:r>
            <w:r w:rsidRPr="008901B1">
              <w:t xml:space="preserve"> notebooks, state their opinion</w:t>
            </w:r>
            <w:r w:rsidR="003D73E9">
              <w:t>,</w:t>
            </w:r>
            <w:r w:rsidRPr="008901B1">
              <w:t xml:space="preserve"> and decide who </w:t>
            </w:r>
            <w:r w:rsidR="003D73E9">
              <w:t xml:space="preserve">is the best person </w:t>
            </w:r>
            <w:r w:rsidRPr="008901B1">
              <w:t>to</w:t>
            </w:r>
            <w:r w:rsidR="003D73E9">
              <w:t xml:space="preserve"> write to in order to </w:t>
            </w:r>
            <w:r w:rsidRPr="008901B1">
              <w:t>make a change</w:t>
            </w:r>
            <w:r w:rsidR="00A61242">
              <w:t>.</w:t>
            </w:r>
          </w:p>
          <w:p w:rsidR="00323C51" w:rsidRPr="008901B1" w:rsidRDefault="00323C51" w:rsidP="003C295E">
            <w:pPr>
              <w:pStyle w:val="ListParagraph"/>
              <w:numPr>
                <w:ilvl w:val="0"/>
                <w:numId w:val="11"/>
              </w:numPr>
              <w:ind w:left="432"/>
            </w:pPr>
            <w:r w:rsidRPr="008901B1">
              <w:t>Students gesture (ex: thumbs up, hand flashing for light bulb, etc.) once topic, opinion</w:t>
            </w:r>
            <w:r w:rsidR="003D73E9">
              <w:t>, and audience are</w:t>
            </w:r>
            <w:r w:rsidRPr="008901B1">
              <w:t xml:space="preserve"> chosen</w:t>
            </w:r>
            <w:r w:rsidR="00A61242">
              <w:t>.</w:t>
            </w:r>
          </w:p>
          <w:p w:rsidR="00323C51" w:rsidRPr="008901B1" w:rsidRDefault="00323C51" w:rsidP="003C295E">
            <w:pPr>
              <w:pStyle w:val="ListParagraph"/>
              <w:numPr>
                <w:ilvl w:val="0"/>
                <w:numId w:val="11"/>
              </w:numPr>
              <w:ind w:left="432"/>
            </w:pPr>
            <w:r w:rsidRPr="008901B1">
              <w:t>Students share with partner</w:t>
            </w:r>
            <w:r w:rsidR="00A61242">
              <w:t>.</w:t>
            </w:r>
          </w:p>
        </w:tc>
      </w:tr>
      <w:tr w:rsidR="00323C51" w:rsidRPr="008901B1" w:rsidTr="00DA2869">
        <w:tc>
          <w:tcPr>
            <w:tcW w:w="1638" w:type="dxa"/>
            <w:hideMark/>
          </w:tcPr>
          <w:p w:rsidR="00323C51" w:rsidRPr="008901B1" w:rsidRDefault="00323C51" w:rsidP="00DA2869">
            <w:pPr>
              <w:ind w:left="0" w:firstLine="14"/>
              <w:rPr>
                <w:b/>
              </w:rPr>
            </w:pPr>
            <w:r w:rsidRPr="008901B1">
              <w:rPr>
                <w:b/>
              </w:rPr>
              <w:t>Link</w:t>
            </w:r>
          </w:p>
        </w:tc>
        <w:tc>
          <w:tcPr>
            <w:tcW w:w="9180" w:type="dxa"/>
          </w:tcPr>
          <w:p w:rsidR="00323C51" w:rsidRPr="008901B1" w:rsidRDefault="00323C51" w:rsidP="003C295E">
            <w:pPr>
              <w:pStyle w:val="ListParagraph"/>
              <w:numPr>
                <w:ilvl w:val="0"/>
                <w:numId w:val="11"/>
              </w:numPr>
              <w:ind w:left="432"/>
            </w:pPr>
            <w:r w:rsidRPr="008901B1">
              <w:t>Teacher instructs students to begin to give letter writing a try</w:t>
            </w:r>
            <w:r w:rsidR="003D73E9">
              <w:t>,</w:t>
            </w:r>
            <w:r w:rsidRPr="008901B1">
              <w:t xml:space="preserve"> thinking about </w:t>
            </w:r>
            <w:proofErr w:type="gramStart"/>
            <w:r w:rsidRPr="008901B1">
              <w:t>who</w:t>
            </w:r>
            <w:proofErr w:type="gramEnd"/>
            <w:r w:rsidRPr="008901B1">
              <w:t xml:space="preserve"> they are going to write to and their topic</w:t>
            </w:r>
            <w:r w:rsidR="00A61242">
              <w:t>.</w:t>
            </w:r>
          </w:p>
        </w:tc>
      </w:tr>
      <w:tr w:rsidR="00C856EF" w:rsidRPr="008901B1" w:rsidTr="00DA2869">
        <w:tc>
          <w:tcPr>
            <w:tcW w:w="1638" w:type="dxa"/>
          </w:tcPr>
          <w:p w:rsidR="00C856EF" w:rsidRPr="006152E4" w:rsidRDefault="00C856EF" w:rsidP="00C856EF">
            <w:pPr>
              <w:ind w:left="0" w:firstLine="14"/>
              <w:rPr>
                <w:b/>
              </w:rPr>
            </w:pPr>
            <w:r>
              <w:rPr>
                <w:b/>
              </w:rPr>
              <w:t>Mid-workshop Teaching Point</w:t>
            </w:r>
          </w:p>
        </w:tc>
        <w:tc>
          <w:tcPr>
            <w:tcW w:w="9180" w:type="dxa"/>
          </w:tcPr>
          <w:p w:rsidR="00C856EF" w:rsidRPr="006152E4" w:rsidRDefault="00C856EF" w:rsidP="005700B1">
            <w:pPr>
              <w:pStyle w:val="ListParagraph"/>
              <w:numPr>
                <w:ilvl w:val="0"/>
                <w:numId w:val="11"/>
              </w:numPr>
              <w:ind w:hanging="288"/>
            </w:pPr>
          </w:p>
        </w:tc>
      </w:tr>
      <w:tr w:rsidR="00BC7786" w:rsidRPr="008901B1" w:rsidTr="00DA2869">
        <w:tc>
          <w:tcPr>
            <w:tcW w:w="1638" w:type="dxa"/>
          </w:tcPr>
          <w:p w:rsidR="00BC7786" w:rsidRPr="008901B1" w:rsidRDefault="00BC7786" w:rsidP="00DA2869">
            <w:pPr>
              <w:ind w:left="0" w:firstLine="14"/>
              <w:rPr>
                <w:b/>
              </w:rPr>
            </w:pPr>
            <w:r w:rsidRPr="00594C89">
              <w:rPr>
                <w:b/>
              </w:rPr>
              <w:t>Independent Writing and Conferring</w:t>
            </w:r>
          </w:p>
        </w:tc>
        <w:tc>
          <w:tcPr>
            <w:tcW w:w="9180" w:type="dxa"/>
          </w:tcPr>
          <w:p w:rsidR="00BC7786" w:rsidRPr="008901B1" w:rsidRDefault="00BC7786" w:rsidP="007C127E">
            <w:pPr>
              <w:pStyle w:val="ListParagraph"/>
              <w:numPr>
                <w:ilvl w:val="0"/>
                <w:numId w:val="11"/>
              </w:numPr>
              <w:ind w:left="252" w:hanging="180"/>
            </w:pPr>
          </w:p>
        </w:tc>
      </w:tr>
      <w:tr w:rsidR="00323C51" w:rsidRPr="008901B1" w:rsidTr="00DA2869">
        <w:tc>
          <w:tcPr>
            <w:tcW w:w="1638" w:type="dxa"/>
            <w:hideMark/>
          </w:tcPr>
          <w:p w:rsidR="00323C51" w:rsidRPr="008901B1" w:rsidRDefault="00323C51" w:rsidP="00DA2869">
            <w:pPr>
              <w:ind w:left="0" w:firstLine="14"/>
              <w:rPr>
                <w:b/>
              </w:rPr>
            </w:pPr>
            <w:r w:rsidRPr="008901B1">
              <w:rPr>
                <w:b/>
              </w:rPr>
              <w:t>After-the-Workshop Share</w:t>
            </w:r>
          </w:p>
        </w:tc>
        <w:tc>
          <w:tcPr>
            <w:tcW w:w="9180" w:type="dxa"/>
          </w:tcPr>
          <w:p w:rsidR="00323C51" w:rsidRPr="008901B1" w:rsidRDefault="00323C51" w:rsidP="003C295E">
            <w:pPr>
              <w:pStyle w:val="ListParagraph"/>
              <w:numPr>
                <w:ilvl w:val="0"/>
                <w:numId w:val="11"/>
              </w:numPr>
              <w:ind w:left="432"/>
            </w:pPr>
            <w:r w:rsidRPr="008901B1">
              <w:t>Teacher has students sit in groups of four. Each student in the group shares by using the stem</w:t>
            </w:r>
            <w:r w:rsidR="003D73E9">
              <w:t>,</w:t>
            </w:r>
            <w:r w:rsidRPr="008901B1">
              <w:t xml:space="preserve"> I a</w:t>
            </w:r>
            <w:r w:rsidR="003D73E9">
              <w:t>m writing to__________ because ______.</w:t>
            </w:r>
          </w:p>
        </w:tc>
      </w:tr>
    </w:tbl>
    <w:p w:rsidR="00A40010" w:rsidRDefault="00A40010" w:rsidP="00A40010">
      <w:pPr>
        <w:rPr>
          <w:sz w:val="20"/>
          <w:szCs w:val="20"/>
        </w:rPr>
      </w:pPr>
    </w:p>
    <w:p w:rsidR="00A03294" w:rsidRDefault="00A03294" w:rsidP="00681A72">
      <w:pPr>
        <w:rPr>
          <w:sz w:val="20"/>
          <w:szCs w:val="20"/>
        </w:rPr>
      </w:pPr>
    </w:p>
    <w:p w:rsidR="00A61242" w:rsidRDefault="00A61242" w:rsidP="00681A72">
      <w:pPr>
        <w:rPr>
          <w:sz w:val="20"/>
          <w:szCs w:val="20"/>
        </w:rPr>
      </w:pPr>
    </w:p>
    <w:p w:rsidR="00A61242" w:rsidRDefault="00A61242" w:rsidP="00681A72">
      <w:pPr>
        <w:rPr>
          <w:sz w:val="20"/>
          <w:szCs w:val="20"/>
        </w:rPr>
        <w:sectPr w:rsidR="00A61242" w:rsidSect="001B718D">
          <w:pgSz w:w="12240" w:h="15840"/>
          <w:pgMar w:top="720" w:right="720" w:bottom="720" w:left="720" w:header="720" w:footer="720" w:gutter="0"/>
          <w:cols w:space="720"/>
          <w:docGrid w:linePitch="360"/>
        </w:sectPr>
      </w:pPr>
    </w:p>
    <w:p w:rsidR="00A40010" w:rsidRPr="00A61242" w:rsidRDefault="00323C51" w:rsidP="00A40010">
      <w:pPr>
        <w:rPr>
          <w:b/>
          <w:sz w:val="24"/>
          <w:szCs w:val="24"/>
        </w:rPr>
      </w:pPr>
      <w:r w:rsidRPr="00A61242">
        <w:rPr>
          <w:b/>
          <w:sz w:val="24"/>
          <w:szCs w:val="24"/>
        </w:rPr>
        <w:lastRenderedPageBreak/>
        <w:t>Lesson Plan</w:t>
      </w:r>
    </w:p>
    <w:p w:rsidR="00A40010" w:rsidRPr="00A61242" w:rsidRDefault="00A40010" w:rsidP="00A40010">
      <w:pPr>
        <w:rPr>
          <w:b/>
          <w:sz w:val="24"/>
          <w:szCs w:val="24"/>
        </w:rPr>
      </w:pPr>
    </w:p>
    <w:tbl>
      <w:tblPr>
        <w:tblStyle w:val="TableGrid13"/>
        <w:tblW w:w="0" w:type="auto"/>
        <w:tblLook w:val="04A0" w:firstRow="1" w:lastRow="0" w:firstColumn="1" w:lastColumn="0" w:noHBand="0" w:noVBand="1"/>
      </w:tblPr>
      <w:tblGrid>
        <w:gridCol w:w="1638"/>
        <w:gridCol w:w="9180"/>
      </w:tblGrid>
      <w:tr w:rsidR="00323C51" w:rsidRPr="008901B1" w:rsidTr="008901B1">
        <w:tc>
          <w:tcPr>
            <w:tcW w:w="1638" w:type="dxa"/>
            <w:tcBorders>
              <w:top w:val="single" w:sz="12" w:space="0" w:color="auto"/>
              <w:left w:val="single" w:sz="12" w:space="0" w:color="auto"/>
            </w:tcBorders>
          </w:tcPr>
          <w:p w:rsidR="00323C51" w:rsidRPr="008901B1" w:rsidRDefault="00323C51" w:rsidP="00323C51">
            <w:pPr>
              <w:spacing w:line="360" w:lineRule="auto"/>
              <w:rPr>
                <w:b/>
              </w:rPr>
            </w:pPr>
            <w:r w:rsidRPr="008901B1">
              <w:rPr>
                <w:b/>
              </w:rPr>
              <w:t>Session</w:t>
            </w:r>
          </w:p>
        </w:tc>
        <w:tc>
          <w:tcPr>
            <w:tcW w:w="9180" w:type="dxa"/>
            <w:tcBorders>
              <w:top w:val="single" w:sz="12" w:space="0" w:color="auto"/>
              <w:right w:val="single" w:sz="12" w:space="0" w:color="auto"/>
            </w:tcBorders>
          </w:tcPr>
          <w:p w:rsidR="00323C51" w:rsidRPr="008901B1" w:rsidRDefault="00323C51" w:rsidP="00323C51">
            <w:pPr>
              <w:tabs>
                <w:tab w:val="left" w:pos="2040"/>
              </w:tabs>
            </w:pPr>
            <w:r w:rsidRPr="008901B1">
              <w:t>4</w:t>
            </w:r>
          </w:p>
        </w:tc>
      </w:tr>
      <w:tr w:rsidR="00323C51" w:rsidRPr="008901B1" w:rsidTr="008901B1">
        <w:tc>
          <w:tcPr>
            <w:tcW w:w="1638" w:type="dxa"/>
            <w:tcBorders>
              <w:top w:val="single" w:sz="12" w:space="0" w:color="auto"/>
              <w:left w:val="single" w:sz="12" w:space="0" w:color="auto"/>
            </w:tcBorders>
          </w:tcPr>
          <w:p w:rsidR="00323C51" w:rsidRPr="008901B1" w:rsidRDefault="00323C51" w:rsidP="00323C51">
            <w:pPr>
              <w:spacing w:line="360" w:lineRule="auto"/>
              <w:rPr>
                <w:b/>
              </w:rPr>
            </w:pPr>
            <w:r w:rsidRPr="008901B1">
              <w:rPr>
                <w:b/>
              </w:rPr>
              <w:t>Concept III</w:t>
            </w:r>
          </w:p>
        </w:tc>
        <w:tc>
          <w:tcPr>
            <w:tcW w:w="9180" w:type="dxa"/>
            <w:tcBorders>
              <w:top w:val="single" w:sz="12" w:space="0" w:color="auto"/>
              <w:right w:val="single" w:sz="12" w:space="0" w:color="auto"/>
            </w:tcBorders>
          </w:tcPr>
          <w:p w:rsidR="00323C51" w:rsidRPr="008901B1" w:rsidRDefault="00323C51" w:rsidP="00323C51">
            <w:r w:rsidRPr="008901B1">
              <w:t>Writers plan and rehearse opinions providing supportive reasons and a possible solution.</w:t>
            </w:r>
          </w:p>
        </w:tc>
      </w:tr>
      <w:tr w:rsidR="00323C51" w:rsidRPr="008901B1" w:rsidTr="008901B1">
        <w:tc>
          <w:tcPr>
            <w:tcW w:w="1638" w:type="dxa"/>
            <w:tcBorders>
              <w:left w:val="single" w:sz="12" w:space="0" w:color="auto"/>
              <w:bottom w:val="single" w:sz="12" w:space="0" w:color="auto"/>
            </w:tcBorders>
          </w:tcPr>
          <w:p w:rsidR="00323C51" w:rsidRPr="008901B1" w:rsidRDefault="00323C51" w:rsidP="00323C51">
            <w:pPr>
              <w:spacing w:line="360" w:lineRule="auto"/>
              <w:rPr>
                <w:b/>
              </w:rPr>
            </w:pPr>
            <w:r w:rsidRPr="008901B1">
              <w:rPr>
                <w:b/>
              </w:rPr>
              <w:t>Teaching Point</w:t>
            </w:r>
          </w:p>
        </w:tc>
        <w:tc>
          <w:tcPr>
            <w:tcW w:w="9180" w:type="dxa"/>
            <w:tcBorders>
              <w:bottom w:val="single" w:sz="12" w:space="0" w:color="auto"/>
              <w:right w:val="single" w:sz="12" w:space="0" w:color="auto"/>
            </w:tcBorders>
          </w:tcPr>
          <w:p w:rsidR="00323C51" w:rsidRPr="008901B1" w:rsidRDefault="00323C51" w:rsidP="00323C51">
            <w:r w:rsidRPr="008901B1">
              <w:t>Writers think about reasons and then choose their very best reason to convince their audience.</w:t>
            </w:r>
          </w:p>
        </w:tc>
      </w:tr>
    </w:tbl>
    <w:p w:rsidR="00323C51" w:rsidRPr="007821BD" w:rsidRDefault="00323C51" w:rsidP="00A40010">
      <w:pPr>
        <w:rPr>
          <w:sz w:val="20"/>
          <w:szCs w:val="20"/>
        </w:rPr>
      </w:pPr>
    </w:p>
    <w:tbl>
      <w:tblPr>
        <w:tblStyle w:val="TableGrid1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23C51" w:rsidRPr="008901B1" w:rsidTr="00805229">
        <w:tc>
          <w:tcPr>
            <w:tcW w:w="10818" w:type="dxa"/>
          </w:tcPr>
          <w:p w:rsidR="00323C51" w:rsidRPr="008901B1" w:rsidRDefault="00323C51" w:rsidP="00323C51">
            <w:pPr>
              <w:spacing w:line="360" w:lineRule="auto"/>
              <w:ind w:left="-18"/>
              <w:jc w:val="center"/>
              <w:rPr>
                <w:b/>
              </w:rPr>
            </w:pPr>
            <w:r w:rsidRPr="008901B1">
              <w:rPr>
                <w:b/>
              </w:rPr>
              <w:t>Materials</w:t>
            </w:r>
          </w:p>
        </w:tc>
      </w:tr>
      <w:tr w:rsidR="00323C51" w:rsidRPr="008901B1" w:rsidTr="00805229">
        <w:tc>
          <w:tcPr>
            <w:tcW w:w="10818" w:type="dxa"/>
            <w:tcBorders>
              <w:top w:val="single" w:sz="4" w:space="0" w:color="auto"/>
              <w:bottom w:val="single" w:sz="12" w:space="0" w:color="auto"/>
            </w:tcBorders>
          </w:tcPr>
          <w:p w:rsidR="00323C51" w:rsidRPr="008901B1" w:rsidRDefault="00323C51" w:rsidP="00323C51">
            <w:r w:rsidRPr="008901B1">
              <w:t>Teacher sample letter started (so that they can add onto it when they develop their reason)</w:t>
            </w:r>
          </w:p>
        </w:tc>
      </w:tr>
    </w:tbl>
    <w:p w:rsidR="00323C51" w:rsidRDefault="00323C51"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6558AE" w:rsidRPr="008901B1" w:rsidTr="00DA2869">
        <w:tc>
          <w:tcPr>
            <w:tcW w:w="1638" w:type="dxa"/>
            <w:hideMark/>
          </w:tcPr>
          <w:p w:rsidR="006558AE" w:rsidRPr="008901B1" w:rsidRDefault="006558AE" w:rsidP="00DA2869">
            <w:pPr>
              <w:rPr>
                <w:b/>
              </w:rPr>
            </w:pPr>
            <w:r w:rsidRPr="008901B1">
              <w:rPr>
                <w:b/>
              </w:rPr>
              <w:t>Tips</w:t>
            </w:r>
          </w:p>
        </w:tc>
        <w:tc>
          <w:tcPr>
            <w:tcW w:w="9180" w:type="dxa"/>
          </w:tcPr>
          <w:p w:rsidR="006558AE" w:rsidRPr="008901B1" w:rsidRDefault="006558AE" w:rsidP="007C127E">
            <w:pPr>
              <w:pStyle w:val="ListParagraph"/>
              <w:numPr>
                <w:ilvl w:val="0"/>
                <w:numId w:val="11"/>
              </w:numPr>
            </w:pPr>
            <w:r w:rsidRPr="008901B1">
              <w:t>Pulling a strategy group on this day will cut down on individual conferences.  At-risk writers may have diffic</w:t>
            </w:r>
            <w:r w:rsidR="00F87D15">
              <w:t>ulty choosing their best reason</w:t>
            </w:r>
            <w:r w:rsidRPr="008901B1">
              <w:t xml:space="preserve"> while </w:t>
            </w:r>
            <w:r w:rsidR="00F87D15">
              <w:t xml:space="preserve">still </w:t>
            </w:r>
            <w:r w:rsidRPr="008901B1">
              <w:t>keeping it linked to their topic and opinion</w:t>
            </w:r>
            <w:r w:rsidR="00F87D15">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6558AE" w:rsidRPr="008901B1" w:rsidTr="00DA2869">
        <w:tc>
          <w:tcPr>
            <w:tcW w:w="1638" w:type="dxa"/>
            <w:hideMark/>
          </w:tcPr>
          <w:p w:rsidR="006558AE" w:rsidRPr="008901B1" w:rsidRDefault="006558AE" w:rsidP="00DA2869">
            <w:pPr>
              <w:rPr>
                <w:b/>
              </w:rPr>
            </w:pPr>
            <w:r w:rsidRPr="008901B1">
              <w:rPr>
                <w:b/>
              </w:rPr>
              <w:t>Connection</w:t>
            </w:r>
          </w:p>
        </w:tc>
        <w:tc>
          <w:tcPr>
            <w:tcW w:w="9180" w:type="dxa"/>
          </w:tcPr>
          <w:p w:rsidR="006558AE" w:rsidRPr="008901B1" w:rsidRDefault="006558AE" w:rsidP="007C127E">
            <w:pPr>
              <w:pStyle w:val="ListParagraph"/>
              <w:numPr>
                <w:ilvl w:val="0"/>
                <w:numId w:val="11"/>
              </w:numPr>
            </w:pPr>
            <w:r w:rsidRPr="008901B1">
              <w:rPr>
                <w:i/>
              </w:rPr>
              <w:t xml:space="preserve">Yesterday we thought about our topic and opinion </w:t>
            </w:r>
            <w:r w:rsidR="00F87D15">
              <w:rPr>
                <w:i/>
              </w:rPr>
              <w:t xml:space="preserve">and </w:t>
            </w:r>
            <w:r w:rsidR="007A1B13">
              <w:rPr>
                <w:i/>
              </w:rPr>
              <w:t xml:space="preserve">then </w:t>
            </w:r>
            <w:r w:rsidR="00F87D15">
              <w:rPr>
                <w:i/>
              </w:rPr>
              <w:t>wrote to the best person to</w:t>
            </w:r>
            <w:r w:rsidRPr="008901B1">
              <w:rPr>
                <w:i/>
              </w:rPr>
              <w:t xml:space="preserve"> help us make a change.</w:t>
            </w:r>
          </w:p>
          <w:p w:rsidR="006558AE" w:rsidRPr="008901B1" w:rsidRDefault="006558AE" w:rsidP="00F87D15">
            <w:pPr>
              <w:pStyle w:val="ListParagraph"/>
              <w:numPr>
                <w:ilvl w:val="0"/>
                <w:numId w:val="11"/>
              </w:numPr>
            </w:pPr>
            <w:r w:rsidRPr="008901B1">
              <w:t xml:space="preserve"> </w:t>
            </w:r>
            <w:r w:rsidR="00F87D15">
              <w:rPr>
                <w:i/>
              </w:rPr>
              <w:t>Today</w:t>
            </w:r>
            <w:r w:rsidRPr="008901B1">
              <w:rPr>
                <w:i/>
              </w:rPr>
              <w:t xml:space="preserve"> you are going to learn that the person you are writing to will want </w:t>
            </w:r>
            <w:r w:rsidR="007A1B13">
              <w:rPr>
                <w:i/>
              </w:rPr>
              <w:t>to know the</w:t>
            </w:r>
            <w:r w:rsidR="00F87D15">
              <w:rPr>
                <w:i/>
              </w:rPr>
              <w:t xml:space="preserve"> </w:t>
            </w:r>
            <w:r w:rsidR="007A1B13">
              <w:rPr>
                <w:i/>
              </w:rPr>
              <w:t>reason you</w:t>
            </w:r>
            <w:r w:rsidRPr="008901B1">
              <w:rPr>
                <w:i/>
              </w:rPr>
              <w:t xml:space="preserve"> </w:t>
            </w:r>
            <w:r w:rsidR="007A1B13">
              <w:rPr>
                <w:i/>
              </w:rPr>
              <w:t>want</w:t>
            </w:r>
            <w:r w:rsidR="00F87D15">
              <w:rPr>
                <w:i/>
              </w:rPr>
              <w:t xml:space="preserve"> a change</w:t>
            </w:r>
            <w:r w:rsidR="007A1B13">
              <w:rPr>
                <w:i/>
              </w:rPr>
              <w:t>. Writers</w:t>
            </w:r>
            <w:r w:rsidRPr="008901B1">
              <w:rPr>
                <w:i/>
              </w:rPr>
              <w:t xml:space="preserve"> think about their reasons and then choose the one that is the best</w:t>
            </w:r>
            <w:r w:rsidR="007A1B13">
              <w:rPr>
                <w:i/>
              </w:rPr>
              <w:t>,</w:t>
            </w:r>
            <w:r w:rsidRPr="008901B1">
              <w:rPr>
                <w:i/>
              </w:rPr>
              <w:t xml:space="preserve"> or </w:t>
            </w:r>
            <w:r w:rsidR="007A1B13">
              <w:rPr>
                <w:i/>
              </w:rPr>
              <w:t xml:space="preserve">the </w:t>
            </w:r>
            <w:r w:rsidRPr="008901B1">
              <w:rPr>
                <w:i/>
              </w:rPr>
              <w:t>most convincing.</w:t>
            </w:r>
          </w:p>
        </w:tc>
      </w:tr>
      <w:tr w:rsidR="006558AE" w:rsidRPr="008901B1" w:rsidTr="00DA2869">
        <w:tc>
          <w:tcPr>
            <w:tcW w:w="1638" w:type="dxa"/>
            <w:hideMark/>
          </w:tcPr>
          <w:p w:rsidR="006558AE" w:rsidRPr="008901B1" w:rsidRDefault="006558AE" w:rsidP="00DA2869">
            <w:pPr>
              <w:rPr>
                <w:b/>
              </w:rPr>
            </w:pPr>
            <w:r w:rsidRPr="008901B1">
              <w:rPr>
                <w:b/>
              </w:rPr>
              <w:t>Teach</w:t>
            </w:r>
          </w:p>
        </w:tc>
        <w:tc>
          <w:tcPr>
            <w:tcW w:w="9180" w:type="dxa"/>
          </w:tcPr>
          <w:p w:rsidR="006558AE" w:rsidRPr="008901B1" w:rsidRDefault="006558AE" w:rsidP="007C127E">
            <w:pPr>
              <w:pStyle w:val="ListParagraph"/>
              <w:numPr>
                <w:ilvl w:val="0"/>
                <w:numId w:val="11"/>
              </w:numPr>
              <w:rPr>
                <w:i/>
              </w:rPr>
            </w:pPr>
            <w:r w:rsidRPr="008901B1">
              <w:t xml:space="preserve">Teacher revisits her own example from day 3 and models how to develop convincing reasons that support their opinion.  List possible reasons. </w:t>
            </w:r>
          </w:p>
        </w:tc>
      </w:tr>
      <w:tr w:rsidR="006558AE" w:rsidRPr="008901B1" w:rsidTr="00DA2869">
        <w:tc>
          <w:tcPr>
            <w:tcW w:w="1638" w:type="dxa"/>
            <w:hideMark/>
          </w:tcPr>
          <w:p w:rsidR="006558AE" w:rsidRPr="008901B1" w:rsidRDefault="006558AE" w:rsidP="00DA2869">
            <w:pPr>
              <w:ind w:left="0" w:firstLine="14"/>
              <w:rPr>
                <w:b/>
              </w:rPr>
            </w:pPr>
            <w:r w:rsidRPr="008901B1">
              <w:rPr>
                <w:b/>
              </w:rPr>
              <w:t>Active Engagement</w:t>
            </w:r>
          </w:p>
        </w:tc>
        <w:tc>
          <w:tcPr>
            <w:tcW w:w="9180" w:type="dxa"/>
          </w:tcPr>
          <w:p w:rsidR="006558AE" w:rsidRPr="008901B1" w:rsidRDefault="006558AE" w:rsidP="007C127E">
            <w:pPr>
              <w:pStyle w:val="ListParagraph"/>
              <w:numPr>
                <w:ilvl w:val="0"/>
                <w:numId w:val="11"/>
              </w:numPr>
            </w:pPr>
            <w:r w:rsidRPr="008901B1">
              <w:t>Students refer to letter from previous day and think about reasons that support their opinion.  Share.</w:t>
            </w:r>
          </w:p>
        </w:tc>
      </w:tr>
      <w:tr w:rsidR="006558AE" w:rsidRPr="008901B1" w:rsidTr="00DA2869">
        <w:tc>
          <w:tcPr>
            <w:tcW w:w="1638" w:type="dxa"/>
            <w:hideMark/>
          </w:tcPr>
          <w:p w:rsidR="006558AE" w:rsidRPr="008901B1" w:rsidRDefault="006558AE" w:rsidP="00DA2869">
            <w:pPr>
              <w:ind w:left="0" w:firstLine="14"/>
              <w:rPr>
                <w:b/>
              </w:rPr>
            </w:pPr>
            <w:r w:rsidRPr="008901B1">
              <w:rPr>
                <w:b/>
              </w:rPr>
              <w:t>Link</w:t>
            </w:r>
          </w:p>
        </w:tc>
        <w:tc>
          <w:tcPr>
            <w:tcW w:w="9180" w:type="dxa"/>
          </w:tcPr>
          <w:p w:rsidR="006558AE" w:rsidRPr="008901B1" w:rsidRDefault="006558AE" w:rsidP="007C127E">
            <w:pPr>
              <w:pStyle w:val="ListParagraph"/>
              <w:numPr>
                <w:ilvl w:val="0"/>
                <w:numId w:val="11"/>
              </w:numPr>
              <w:rPr>
                <w:i/>
              </w:rPr>
            </w:pPr>
            <w:r w:rsidRPr="008901B1">
              <w:t>Teacher restates that writers think of rea</w:t>
            </w:r>
            <w:r w:rsidR="007A1B13">
              <w:t>sons to convince their audience</w:t>
            </w:r>
            <w:r w:rsidR="00A61242">
              <w:t>.</w:t>
            </w:r>
          </w:p>
        </w:tc>
      </w:tr>
      <w:tr w:rsidR="006558AE" w:rsidRPr="008901B1" w:rsidTr="00DA2869">
        <w:tc>
          <w:tcPr>
            <w:tcW w:w="1638" w:type="dxa"/>
            <w:hideMark/>
          </w:tcPr>
          <w:p w:rsidR="006558AE" w:rsidRPr="008901B1" w:rsidRDefault="006558AE" w:rsidP="00716DBF">
            <w:pPr>
              <w:ind w:left="0" w:firstLine="14"/>
              <w:rPr>
                <w:b/>
              </w:rPr>
            </w:pPr>
            <w:r w:rsidRPr="008901B1">
              <w:rPr>
                <w:b/>
              </w:rPr>
              <w:t>Mid-</w:t>
            </w:r>
            <w:r w:rsidR="00716DBF">
              <w:rPr>
                <w:b/>
              </w:rPr>
              <w:t>w</w:t>
            </w:r>
            <w:r w:rsidRPr="008901B1">
              <w:rPr>
                <w:b/>
              </w:rPr>
              <w:t>orkshop Teaching Point</w:t>
            </w:r>
          </w:p>
        </w:tc>
        <w:tc>
          <w:tcPr>
            <w:tcW w:w="9180" w:type="dxa"/>
          </w:tcPr>
          <w:p w:rsidR="006558AE" w:rsidRPr="008901B1" w:rsidRDefault="007A1B13" w:rsidP="007C127E">
            <w:pPr>
              <w:pStyle w:val="ListParagraph"/>
              <w:numPr>
                <w:ilvl w:val="0"/>
                <w:numId w:val="11"/>
              </w:numPr>
            </w:pPr>
            <w:r>
              <w:t xml:space="preserve">Model how to go back, think about </w:t>
            </w:r>
            <w:r w:rsidR="006558AE" w:rsidRPr="008901B1">
              <w:t xml:space="preserve">the reasons and select the very best.  </w:t>
            </w:r>
            <w:r>
              <w:rPr>
                <w:i/>
              </w:rPr>
              <w:t>The ‘best’</w:t>
            </w:r>
            <w:r w:rsidR="006558AE" w:rsidRPr="007A1B13">
              <w:rPr>
                <w:i/>
              </w:rPr>
              <w:t xml:space="preserve"> reason is the one that </w:t>
            </w:r>
            <w:r>
              <w:rPr>
                <w:i/>
              </w:rPr>
              <w:t xml:space="preserve">would be most likely to convince </w:t>
            </w:r>
            <w:r w:rsidR="006558AE" w:rsidRPr="007A1B13">
              <w:rPr>
                <w:i/>
              </w:rPr>
              <w:t>this person to make a change.  Put an * next to it.</w:t>
            </w:r>
          </w:p>
          <w:p w:rsidR="006558AE" w:rsidRPr="008901B1" w:rsidRDefault="006558AE" w:rsidP="007C127E">
            <w:pPr>
              <w:pStyle w:val="ListParagraph"/>
              <w:numPr>
                <w:ilvl w:val="0"/>
                <w:numId w:val="11"/>
              </w:numPr>
            </w:pPr>
            <w:r w:rsidRPr="008901B1">
              <w:t xml:space="preserve">Teacher restates that writers provide their very best reason to convince their audience, </w:t>
            </w:r>
            <w:r w:rsidRPr="008901B1">
              <w:rPr>
                <w:i/>
              </w:rPr>
              <w:t>As you try writing a letter</w:t>
            </w:r>
            <w:r w:rsidR="007A1B13">
              <w:rPr>
                <w:i/>
              </w:rPr>
              <w:t>,</w:t>
            </w:r>
            <w:r w:rsidRPr="008901B1">
              <w:rPr>
                <w:i/>
              </w:rPr>
              <w:t xml:space="preserve"> think about your audience, topic, opinion, and your best reason.</w:t>
            </w:r>
          </w:p>
          <w:p w:rsidR="006558AE" w:rsidRPr="008901B1" w:rsidRDefault="006558AE" w:rsidP="007C127E">
            <w:pPr>
              <w:pStyle w:val="ListParagraph"/>
              <w:numPr>
                <w:ilvl w:val="0"/>
                <w:numId w:val="11"/>
              </w:numPr>
            </w:pPr>
            <w:r w:rsidRPr="008901B1">
              <w:t>Have students review their list and select the best reason to include in their letters.  Put</w:t>
            </w:r>
            <w:r w:rsidR="007A1B13">
              <w:t xml:space="preserve"> a</w:t>
            </w:r>
            <w:r w:rsidRPr="008901B1">
              <w:t xml:space="preserve"> * by best reason.</w:t>
            </w:r>
          </w:p>
        </w:tc>
      </w:tr>
      <w:tr w:rsidR="00BC7786" w:rsidTr="00DA2869">
        <w:tc>
          <w:tcPr>
            <w:tcW w:w="1638" w:type="dxa"/>
          </w:tcPr>
          <w:p w:rsidR="00BC7786" w:rsidRPr="008901B1" w:rsidRDefault="00BC7786" w:rsidP="00DA2869">
            <w:pPr>
              <w:ind w:left="0" w:firstLine="14"/>
              <w:rPr>
                <w:b/>
              </w:rPr>
            </w:pPr>
            <w:r w:rsidRPr="00594C89">
              <w:rPr>
                <w:b/>
              </w:rPr>
              <w:t>Independent Writing and Conferring</w:t>
            </w:r>
          </w:p>
        </w:tc>
        <w:tc>
          <w:tcPr>
            <w:tcW w:w="9180" w:type="dxa"/>
          </w:tcPr>
          <w:p w:rsidR="00BC7786" w:rsidRPr="008901B1" w:rsidRDefault="00BC7786" w:rsidP="007C127E">
            <w:pPr>
              <w:pStyle w:val="ListParagraph"/>
              <w:numPr>
                <w:ilvl w:val="0"/>
                <w:numId w:val="11"/>
              </w:numPr>
            </w:pPr>
          </w:p>
        </w:tc>
      </w:tr>
      <w:tr w:rsidR="006558AE" w:rsidTr="00DA2869">
        <w:tc>
          <w:tcPr>
            <w:tcW w:w="1638" w:type="dxa"/>
            <w:hideMark/>
          </w:tcPr>
          <w:p w:rsidR="006558AE" w:rsidRPr="008901B1" w:rsidRDefault="006558AE" w:rsidP="00DA2869">
            <w:pPr>
              <w:ind w:left="0" w:firstLine="14"/>
              <w:rPr>
                <w:b/>
              </w:rPr>
            </w:pPr>
            <w:r w:rsidRPr="008901B1">
              <w:rPr>
                <w:b/>
              </w:rPr>
              <w:t>After-the-Workshop Share</w:t>
            </w:r>
          </w:p>
        </w:tc>
        <w:tc>
          <w:tcPr>
            <w:tcW w:w="9180" w:type="dxa"/>
          </w:tcPr>
          <w:p w:rsidR="006558AE" w:rsidRPr="008901B1" w:rsidRDefault="006558AE" w:rsidP="007C127E">
            <w:pPr>
              <w:pStyle w:val="ListParagraph"/>
              <w:numPr>
                <w:ilvl w:val="0"/>
                <w:numId w:val="11"/>
              </w:numPr>
            </w:pPr>
            <w:r w:rsidRPr="008901B1">
              <w:t>This might be a good time to share a conference from a student that you worked with during independent writing time</w:t>
            </w:r>
            <w:r w:rsidR="007A1B13">
              <w:t xml:space="preserve">. </w:t>
            </w:r>
            <w:r w:rsidRPr="008901B1">
              <w:t>This doesn’t have to be a perfect conference</w:t>
            </w:r>
            <w:r w:rsidR="007A1B13">
              <w:t>,</w:t>
            </w:r>
            <w:r w:rsidRPr="008901B1">
              <w:t xml:space="preserve"> but you will make the</w:t>
            </w:r>
            <w:r w:rsidR="007A1B13">
              <w:t xml:space="preserve"> other</w:t>
            </w:r>
            <w:r w:rsidRPr="008901B1">
              <w:t xml:space="preserve"> student</w:t>
            </w:r>
            <w:r w:rsidR="007A1B13">
              <w:t>s successful through</w:t>
            </w:r>
            <w:r w:rsidRPr="008901B1">
              <w:t xml:space="preserve"> your scaffolding</w:t>
            </w:r>
            <w:r w:rsidR="00A61242">
              <w:t>.</w:t>
            </w:r>
          </w:p>
          <w:p w:rsidR="006558AE" w:rsidRPr="008901B1" w:rsidRDefault="006558AE" w:rsidP="007C127E">
            <w:pPr>
              <w:pStyle w:val="ListParagraph"/>
              <w:numPr>
                <w:ilvl w:val="0"/>
                <w:numId w:val="11"/>
              </w:numPr>
            </w:pPr>
            <w:r w:rsidRPr="008901B1">
              <w:t>When sharing out</w:t>
            </w:r>
            <w:r w:rsidR="007A1B13">
              <w:t>,</w:t>
            </w:r>
            <w:r w:rsidRPr="008901B1">
              <w:t xml:space="preserve"> it is important to downplay your involvement and highlight the student’s accomplishment</w:t>
            </w:r>
            <w:r w:rsidR="00A61242">
              <w:t>.</w:t>
            </w:r>
          </w:p>
        </w:tc>
      </w:tr>
    </w:tbl>
    <w:p w:rsidR="00A40010" w:rsidRDefault="00A40010" w:rsidP="00A40010">
      <w:pPr>
        <w:rPr>
          <w:sz w:val="20"/>
          <w:szCs w:val="20"/>
        </w:rPr>
      </w:pPr>
    </w:p>
    <w:p w:rsidR="00A40010" w:rsidRDefault="00A40010" w:rsidP="00A40010">
      <w:pPr>
        <w:ind w:left="0" w:firstLine="0"/>
        <w:rPr>
          <w:sz w:val="40"/>
          <w:szCs w:val="40"/>
        </w:rPr>
      </w:pPr>
      <w:r>
        <w:rPr>
          <w:sz w:val="40"/>
          <w:szCs w:val="40"/>
        </w:rPr>
        <w:br w:type="page"/>
      </w:r>
    </w:p>
    <w:p w:rsidR="008901B1" w:rsidRPr="00A61242" w:rsidRDefault="00A40010" w:rsidP="00A40010">
      <w:pPr>
        <w:rPr>
          <w:b/>
          <w:sz w:val="24"/>
          <w:szCs w:val="24"/>
        </w:rPr>
      </w:pPr>
      <w:r w:rsidRPr="00A61242">
        <w:rPr>
          <w:b/>
          <w:sz w:val="24"/>
          <w:szCs w:val="24"/>
        </w:rPr>
        <w:lastRenderedPageBreak/>
        <w:t>Lesson Plan</w:t>
      </w:r>
    </w:p>
    <w:p w:rsidR="00A40010" w:rsidRPr="00A61242" w:rsidRDefault="006558AE" w:rsidP="00A40010">
      <w:pPr>
        <w:rPr>
          <w:b/>
          <w:sz w:val="24"/>
          <w:szCs w:val="24"/>
        </w:rPr>
      </w:pPr>
      <w:r w:rsidRPr="00A61242">
        <w:rPr>
          <w:b/>
          <w:sz w:val="24"/>
          <w:szCs w:val="24"/>
        </w:rPr>
        <w:t xml:space="preserve"> </w:t>
      </w:r>
    </w:p>
    <w:tbl>
      <w:tblPr>
        <w:tblStyle w:val="TableGrid15"/>
        <w:tblW w:w="0" w:type="auto"/>
        <w:tblLook w:val="04A0" w:firstRow="1" w:lastRow="0" w:firstColumn="1" w:lastColumn="0" w:noHBand="0" w:noVBand="1"/>
      </w:tblPr>
      <w:tblGrid>
        <w:gridCol w:w="1638"/>
        <w:gridCol w:w="9180"/>
      </w:tblGrid>
      <w:tr w:rsidR="006558AE" w:rsidRPr="008901B1" w:rsidTr="008901B1">
        <w:tc>
          <w:tcPr>
            <w:tcW w:w="1638" w:type="dxa"/>
            <w:tcBorders>
              <w:top w:val="single" w:sz="12" w:space="0" w:color="auto"/>
              <w:left w:val="single" w:sz="12" w:space="0" w:color="auto"/>
            </w:tcBorders>
          </w:tcPr>
          <w:p w:rsidR="006558AE" w:rsidRPr="008901B1" w:rsidRDefault="006558AE" w:rsidP="006558AE">
            <w:pPr>
              <w:spacing w:line="360" w:lineRule="auto"/>
              <w:rPr>
                <w:b/>
              </w:rPr>
            </w:pPr>
            <w:r w:rsidRPr="008901B1">
              <w:rPr>
                <w:b/>
              </w:rPr>
              <w:t>Session</w:t>
            </w:r>
          </w:p>
        </w:tc>
        <w:tc>
          <w:tcPr>
            <w:tcW w:w="9180" w:type="dxa"/>
            <w:tcBorders>
              <w:top w:val="single" w:sz="12" w:space="0" w:color="auto"/>
              <w:right w:val="single" w:sz="12" w:space="0" w:color="auto"/>
            </w:tcBorders>
          </w:tcPr>
          <w:p w:rsidR="006558AE" w:rsidRPr="008901B1" w:rsidRDefault="006558AE" w:rsidP="006558AE">
            <w:pPr>
              <w:tabs>
                <w:tab w:val="left" w:pos="2040"/>
              </w:tabs>
            </w:pPr>
            <w:r w:rsidRPr="008901B1">
              <w:t>5</w:t>
            </w:r>
          </w:p>
        </w:tc>
      </w:tr>
      <w:tr w:rsidR="006558AE" w:rsidRPr="008901B1" w:rsidTr="008901B1">
        <w:tc>
          <w:tcPr>
            <w:tcW w:w="1638" w:type="dxa"/>
            <w:tcBorders>
              <w:top w:val="single" w:sz="12" w:space="0" w:color="auto"/>
              <w:left w:val="single" w:sz="12" w:space="0" w:color="auto"/>
            </w:tcBorders>
          </w:tcPr>
          <w:p w:rsidR="006558AE" w:rsidRPr="008901B1" w:rsidRDefault="006558AE" w:rsidP="006558AE">
            <w:pPr>
              <w:spacing w:line="360" w:lineRule="auto"/>
              <w:rPr>
                <w:b/>
              </w:rPr>
            </w:pPr>
            <w:r w:rsidRPr="008901B1">
              <w:rPr>
                <w:b/>
              </w:rPr>
              <w:t>Concept III</w:t>
            </w:r>
          </w:p>
        </w:tc>
        <w:tc>
          <w:tcPr>
            <w:tcW w:w="9180" w:type="dxa"/>
            <w:tcBorders>
              <w:top w:val="single" w:sz="12" w:space="0" w:color="auto"/>
              <w:right w:val="single" w:sz="12" w:space="0" w:color="auto"/>
            </w:tcBorders>
          </w:tcPr>
          <w:p w:rsidR="006558AE" w:rsidRPr="008901B1" w:rsidRDefault="006558AE" w:rsidP="006558AE">
            <w:r w:rsidRPr="008901B1">
              <w:t>Writers plan and rehearse opinions providing supportive reasons and a possible solution.</w:t>
            </w:r>
          </w:p>
        </w:tc>
      </w:tr>
      <w:tr w:rsidR="006558AE" w:rsidRPr="008901B1" w:rsidTr="008901B1">
        <w:tc>
          <w:tcPr>
            <w:tcW w:w="1638" w:type="dxa"/>
            <w:tcBorders>
              <w:left w:val="single" w:sz="12" w:space="0" w:color="auto"/>
              <w:bottom w:val="single" w:sz="12" w:space="0" w:color="auto"/>
            </w:tcBorders>
          </w:tcPr>
          <w:p w:rsidR="006558AE" w:rsidRPr="008901B1" w:rsidRDefault="006558AE" w:rsidP="006558AE">
            <w:pPr>
              <w:spacing w:line="360" w:lineRule="auto"/>
              <w:rPr>
                <w:b/>
              </w:rPr>
            </w:pPr>
            <w:r w:rsidRPr="008901B1">
              <w:rPr>
                <w:b/>
              </w:rPr>
              <w:t>Teaching Point</w:t>
            </w:r>
          </w:p>
        </w:tc>
        <w:tc>
          <w:tcPr>
            <w:tcW w:w="9180" w:type="dxa"/>
            <w:tcBorders>
              <w:bottom w:val="single" w:sz="12" w:space="0" w:color="auto"/>
              <w:right w:val="single" w:sz="12" w:space="0" w:color="auto"/>
            </w:tcBorders>
          </w:tcPr>
          <w:p w:rsidR="006558AE" w:rsidRPr="008901B1" w:rsidRDefault="006558AE" w:rsidP="007A1B13">
            <w:r w:rsidRPr="008901B1">
              <w:t>Writers don’t just complain about an issue</w:t>
            </w:r>
            <w:r w:rsidR="007A1B13">
              <w:t>, they</w:t>
            </w:r>
            <w:r w:rsidRPr="008901B1">
              <w:t xml:space="preserve"> include a solution.</w:t>
            </w:r>
          </w:p>
        </w:tc>
      </w:tr>
    </w:tbl>
    <w:p w:rsidR="006558AE" w:rsidRPr="007821BD" w:rsidRDefault="006558AE" w:rsidP="00A40010">
      <w:pPr>
        <w:rPr>
          <w:sz w:val="20"/>
          <w:szCs w:val="20"/>
        </w:rPr>
      </w:pPr>
    </w:p>
    <w:tbl>
      <w:tblPr>
        <w:tblStyle w:val="TableGrid1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6558AE" w:rsidRPr="008901B1" w:rsidTr="00805229">
        <w:tc>
          <w:tcPr>
            <w:tcW w:w="10818" w:type="dxa"/>
          </w:tcPr>
          <w:p w:rsidR="006558AE" w:rsidRPr="008901B1" w:rsidRDefault="006558AE" w:rsidP="006558AE">
            <w:pPr>
              <w:spacing w:line="360" w:lineRule="auto"/>
              <w:ind w:left="-18"/>
              <w:jc w:val="center"/>
              <w:rPr>
                <w:b/>
              </w:rPr>
            </w:pPr>
            <w:r w:rsidRPr="008901B1">
              <w:rPr>
                <w:b/>
              </w:rPr>
              <w:t>Materials</w:t>
            </w:r>
          </w:p>
        </w:tc>
      </w:tr>
      <w:tr w:rsidR="006558AE" w:rsidRPr="008901B1" w:rsidTr="00805229">
        <w:tc>
          <w:tcPr>
            <w:tcW w:w="10818" w:type="dxa"/>
            <w:tcBorders>
              <w:top w:val="single" w:sz="4" w:space="0" w:color="auto"/>
              <w:bottom w:val="single" w:sz="12" w:space="0" w:color="auto"/>
            </w:tcBorders>
          </w:tcPr>
          <w:p w:rsidR="006558AE" w:rsidRPr="008901B1" w:rsidRDefault="006558AE" w:rsidP="007C127E">
            <w:pPr>
              <w:numPr>
                <w:ilvl w:val="0"/>
                <w:numId w:val="21"/>
              </w:numPr>
              <w:contextualSpacing/>
            </w:pPr>
            <w:r w:rsidRPr="008901B1">
              <w:t xml:space="preserve">Teacher sample letter </w:t>
            </w:r>
          </w:p>
        </w:tc>
      </w:tr>
    </w:tbl>
    <w:p w:rsidR="006558AE" w:rsidRDefault="006558AE"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6558AE" w:rsidRPr="008901B1" w:rsidTr="00DA2869">
        <w:tc>
          <w:tcPr>
            <w:tcW w:w="1638" w:type="dxa"/>
            <w:hideMark/>
          </w:tcPr>
          <w:p w:rsidR="006558AE" w:rsidRPr="008901B1" w:rsidRDefault="006558AE" w:rsidP="00DA2869">
            <w:pPr>
              <w:rPr>
                <w:b/>
              </w:rPr>
            </w:pPr>
            <w:r w:rsidRPr="008901B1">
              <w:rPr>
                <w:b/>
              </w:rPr>
              <w:t>Tips</w:t>
            </w:r>
          </w:p>
        </w:tc>
        <w:tc>
          <w:tcPr>
            <w:tcW w:w="9180" w:type="dxa"/>
          </w:tcPr>
          <w:p w:rsidR="006558AE" w:rsidRPr="008901B1" w:rsidRDefault="006558AE" w:rsidP="007C127E">
            <w:pPr>
              <w:pStyle w:val="ListParagraph"/>
              <w:numPr>
                <w:ilvl w:val="0"/>
                <w:numId w:val="21"/>
              </w:numPr>
            </w:pPr>
            <w:r w:rsidRPr="00BC458E">
              <w:rPr>
                <w:u w:val="single"/>
              </w:rPr>
              <w:t xml:space="preserve">I </w:t>
            </w:r>
            <w:proofErr w:type="spellStart"/>
            <w:r w:rsidRPr="00BC458E">
              <w:rPr>
                <w:u w:val="single"/>
              </w:rPr>
              <w:t>Wanna</w:t>
            </w:r>
            <w:proofErr w:type="spellEnd"/>
            <w:r w:rsidRPr="00BC458E">
              <w:rPr>
                <w:u w:val="single"/>
              </w:rPr>
              <w:t xml:space="preserve"> Iguana</w:t>
            </w:r>
            <w:r w:rsidRPr="008901B1">
              <w:rPr>
                <w:i/>
              </w:rPr>
              <w:t>,</w:t>
            </w:r>
            <w:r w:rsidRPr="008901B1">
              <w:t xml:space="preserve"> mentor text gives the best examples of solutions</w:t>
            </w:r>
            <w:r w:rsidR="00A61242">
              <w:t>.</w:t>
            </w:r>
          </w:p>
          <w:p w:rsidR="006558AE" w:rsidRPr="008901B1" w:rsidRDefault="006558AE" w:rsidP="007C127E">
            <w:pPr>
              <w:pStyle w:val="ListParagraph"/>
              <w:numPr>
                <w:ilvl w:val="0"/>
                <w:numId w:val="21"/>
              </w:numPr>
            </w:pPr>
            <w:r w:rsidRPr="008901B1">
              <w:t>Think about using this text in conferences or in a mid-workshop share if many students are experiencing difficulty</w:t>
            </w:r>
            <w:r w:rsidR="00A61242">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6558AE" w:rsidRPr="008901B1" w:rsidTr="00DA2869">
        <w:tc>
          <w:tcPr>
            <w:tcW w:w="1638" w:type="dxa"/>
            <w:hideMark/>
          </w:tcPr>
          <w:p w:rsidR="006558AE" w:rsidRPr="008901B1" w:rsidRDefault="006558AE" w:rsidP="00DA2869">
            <w:pPr>
              <w:rPr>
                <w:b/>
              </w:rPr>
            </w:pPr>
            <w:r w:rsidRPr="008901B1">
              <w:rPr>
                <w:b/>
              </w:rPr>
              <w:t>Connection</w:t>
            </w:r>
          </w:p>
        </w:tc>
        <w:tc>
          <w:tcPr>
            <w:tcW w:w="9180" w:type="dxa"/>
          </w:tcPr>
          <w:p w:rsidR="00BC458E" w:rsidRPr="00BC458E" w:rsidRDefault="00BC458E" w:rsidP="007C127E">
            <w:pPr>
              <w:pStyle w:val="ListParagraph"/>
              <w:numPr>
                <w:ilvl w:val="0"/>
                <w:numId w:val="21"/>
              </w:numPr>
            </w:pPr>
            <w:r>
              <w:rPr>
                <w:i/>
              </w:rPr>
              <w:t>Yesterday we</w:t>
            </w:r>
            <w:r w:rsidR="006558AE" w:rsidRPr="008901B1">
              <w:rPr>
                <w:i/>
              </w:rPr>
              <w:t xml:space="preserve"> talked about how writers include thei</w:t>
            </w:r>
            <w:r>
              <w:rPr>
                <w:i/>
              </w:rPr>
              <w:t>r very best reason.</w:t>
            </w:r>
          </w:p>
          <w:p w:rsidR="006558AE" w:rsidRPr="008901B1" w:rsidRDefault="002F56AD" w:rsidP="007C127E">
            <w:pPr>
              <w:pStyle w:val="ListParagraph"/>
              <w:numPr>
                <w:ilvl w:val="0"/>
                <w:numId w:val="21"/>
              </w:numPr>
            </w:pPr>
            <w:r>
              <w:rPr>
                <w:i/>
              </w:rPr>
              <w:t>Today</w:t>
            </w:r>
            <w:r w:rsidR="00BC458E">
              <w:rPr>
                <w:i/>
              </w:rPr>
              <w:t xml:space="preserve"> we will learn that </w:t>
            </w:r>
            <w:r w:rsidR="006558AE" w:rsidRPr="008901B1">
              <w:rPr>
                <w:i/>
              </w:rPr>
              <w:t xml:space="preserve">writers </w:t>
            </w:r>
            <w:r w:rsidR="00BC458E">
              <w:rPr>
                <w:i/>
              </w:rPr>
              <w:t>often offer the reader a solution to</w:t>
            </w:r>
            <w:r w:rsidR="006558AE" w:rsidRPr="008901B1">
              <w:rPr>
                <w:i/>
              </w:rPr>
              <w:t xml:space="preserve"> the problem.</w:t>
            </w:r>
          </w:p>
        </w:tc>
      </w:tr>
      <w:tr w:rsidR="006558AE" w:rsidRPr="008901B1" w:rsidTr="00DA2869">
        <w:tc>
          <w:tcPr>
            <w:tcW w:w="1638" w:type="dxa"/>
            <w:hideMark/>
          </w:tcPr>
          <w:p w:rsidR="006558AE" w:rsidRPr="008901B1" w:rsidRDefault="006558AE" w:rsidP="00DA2869">
            <w:pPr>
              <w:rPr>
                <w:b/>
              </w:rPr>
            </w:pPr>
            <w:r w:rsidRPr="008901B1">
              <w:rPr>
                <w:b/>
              </w:rPr>
              <w:t>Teach</w:t>
            </w:r>
          </w:p>
        </w:tc>
        <w:tc>
          <w:tcPr>
            <w:tcW w:w="9180" w:type="dxa"/>
          </w:tcPr>
          <w:p w:rsidR="006558AE" w:rsidRPr="008901B1" w:rsidRDefault="006558AE" w:rsidP="007C127E">
            <w:pPr>
              <w:pStyle w:val="ListParagraph"/>
              <w:numPr>
                <w:ilvl w:val="0"/>
                <w:numId w:val="21"/>
              </w:numPr>
              <w:rPr>
                <w:i/>
              </w:rPr>
            </w:pPr>
            <w:r w:rsidRPr="008901B1">
              <w:t>Teacher rereads letter (make sure you have added the reasons from previous lesson), thinks aloud</w:t>
            </w:r>
            <w:r w:rsidR="00BC458E">
              <w:t>,</w:t>
            </w:r>
            <w:r w:rsidRPr="008901B1">
              <w:t xml:space="preserve"> and writes a solution to offer to the person(s) they are writing to using the language</w:t>
            </w:r>
            <w:r w:rsidR="00BC458E">
              <w:t>,</w:t>
            </w:r>
            <w:r w:rsidRPr="008901B1">
              <w:t xml:space="preserve"> </w:t>
            </w:r>
            <w:r w:rsidRPr="008901B1">
              <w:rPr>
                <w:i/>
              </w:rPr>
              <w:t>I re</w:t>
            </w:r>
            <w:r w:rsidR="00BC458E">
              <w:rPr>
                <w:i/>
              </w:rPr>
              <w:t>ally want to solve this problem. H</w:t>
            </w:r>
            <w:r w:rsidRPr="008901B1">
              <w:rPr>
                <w:i/>
              </w:rPr>
              <w:t xml:space="preserve">ere are some </w:t>
            </w:r>
            <w:proofErr w:type="gramStart"/>
            <w:r w:rsidRPr="008901B1">
              <w:rPr>
                <w:i/>
              </w:rPr>
              <w:t>ways…</w:t>
            </w:r>
            <w:r w:rsidR="00BC458E">
              <w:rPr>
                <w:i/>
              </w:rPr>
              <w:t>,</w:t>
            </w:r>
            <w:proofErr w:type="gramEnd"/>
            <w:r w:rsidRPr="008901B1">
              <w:rPr>
                <w:i/>
              </w:rPr>
              <w:t xml:space="preserve"> or</w:t>
            </w:r>
            <w:r w:rsidR="00BC458E">
              <w:rPr>
                <w:i/>
              </w:rPr>
              <w:t>,</w:t>
            </w:r>
            <w:r w:rsidRPr="008901B1">
              <w:rPr>
                <w:i/>
              </w:rPr>
              <w:t xml:space="preserve"> Here is how you can help me…</w:t>
            </w:r>
            <w:r w:rsidR="00BC458E">
              <w:rPr>
                <w:i/>
              </w:rPr>
              <w:t>,</w:t>
            </w:r>
            <w:r w:rsidRPr="008901B1">
              <w:rPr>
                <w:i/>
              </w:rPr>
              <w:t xml:space="preserve"> or</w:t>
            </w:r>
            <w:r w:rsidR="00BC458E">
              <w:rPr>
                <w:i/>
              </w:rPr>
              <w:t>,</w:t>
            </w:r>
            <w:r w:rsidRPr="008901B1">
              <w:rPr>
                <w:i/>
              </w:rPr>
              <w:t xml:space="preserve"> Here is how we can make this better...</w:t>
            </w:r>
          </w:p>
        </w:tc>
      </w:tr>
      <w:tr w:rsidR="006558AE" w:rsidRPr="008901B1" w:rsidTr="00DA2869">
        <w:tc>
          <w:tcPr>
            <w:tcW w:w="1638" w:type="dxa"/>
            <w:hideMark/>
          </w:tcPr>
          <w:p w:rsidR="006558AE" w:rsidRPr="008901B1" w:rsidRDefault="006558AE" w:rsidP="00DA2869">
            <w:pPr>
              <w:ind w:left="0" w:firstLine="14"/>
              <w:rPr>
                <w:b/>
              </w:rPr>
            </w:pPr>
            <w:r w:rsidRPr="008901B1">
              <w:rPr>
                <w:b/>
              </w:rPr>
              <w:t>Active Engagement</w:t>
            </w:r>
          </w:p>
        </w:tc>
        <w:tc>
          <w:tcPr>
            <w:tcW w:w="9180" w:type="dxa"/>
          </w:tcPr>
          <w:p w:rsidR="006558AE" w:rsidRPr="008901B1" w:rsidRDefault="006558AE" w:rsidP="007C127E">
            <w:pPr>
              <w:pStyle w:val="ListParagraph"/>
              <w:numPr>
                <w:ilvl w:val="0"/>
                <w:numId w:val="21"/>
              </w:numPr>
            </w:pPr>
            <w:bookmarkStart w:id="1" w:name="_Hlk287618789"/>
            <w:r w:rsidRPr="008901B1">
              <w:t>S</w:t>
            </w:r>
            <w:bookmarkEnd w:id="1"/>
            <w:r w:rsidRPr="008901B1">
              <w:t>tudents reread their letters, close their eyes</w:t>
            </w:r>
            <w:r w:rsidR="00D9267A">
              <w:t>,</w:t>
            </w:r>
            <w:r w:rsidRPr="008901B1">
              <w:t xml:space="preserve"> and think about one possible solution</w:t>
            </w:r>
            <w:r w:rsidR="00D9267A">
              <w:t>. W</w:t>
            </w:r>
            <w:r w:rsidRPr="008901B1">
              <w:t>hen they have an idea</w:t>
            </w:r>
            <w:r w:rsidR="00D9267A">
              <w:t xml:space="preserve">, </w:t>
            </w:r>
            <w:r w:rsidRPr="008901B1">
              <w:t>dismiss them to write</w:t>
            </w:r>
            <w:r w:rsidR="00A61242">
              <w:t>.</w:t>
            </w:r>
          </w:p>
          <w:p w:rsidR="006558AE" w:rsidRPr="008901B1" w:rsidRDefault="006558AE" w:rsidP="007C127E">
            <w:pPr>
              <w:pStyle w:val="ListParagraph"/>
              <w:numPr>
                <w:ilvl w:val="0"/>
                <w:numId w:val="21"/>
              </w:numPr>
            </w:pPr>
            <w:r w:rsidRPr="008901B1">
              <w:t xml:space="preserve">Teacher may want </w:t>
            </w:r>
            <w:r w:rsidR="00D9267A">
              <w:t>to spend a few minutes with th</w:t>
            </w:r>
            <w:r w:rsidRPr="008901B1">
              <w:t>e children who are having a difficult time thinking of a solution</w:t>
            </w:r>
            <w:r w:rsidR="00A61242">
              <w:t>.</w:t>
            </w:r>
          </w:p>
        </w:tc>
      </w:tr>
      <w:tr w:rsidR="006558AE" w:rsidRPr="008901B1" w:rsidTr="00DA2869">
        <w:tc>
          <w:tcPr>
            <w:tcW w:w="1638" w:type="dxa"/>
            <w:hideMark/>
          </w:tcPr>
          <w:p w:rsidR="006558AE" w:rsidRPr="008901B1" w:rsidRDefault="006558AE" w:rsidP="00DA2869">
            <w:pPr>
              <w:ind w:left="0" w:firstLine="14"/>
              <w:rPr>
                <w:b/>
              </w:rPr>
            </w:pPr>
            <w:r w:rsidRPr="008901B1">
              <w:rPr>
                <w:b/>
              </w:rPr>
              <w:t>Link</w:t>
            </w:r>
          </w:p>
        </w:tc>
        <w:tc>
          <w:tcPr>
            <w:tcW w:w="9180" w:type="dxa"/>
          </w:tcPr>
          <w:p w:rsidR="006558AE" w:rsidRPr="008901B1" w:rsidRDefault="006558AE" w:rsidP="007C127E">
            <w:pPr>
              <w:pStyle w:val="ListParagraph"/>
              <w:numPr>
                <w:ilvl w:val="0"/>
                <w:numId w:val="21"/>
              </w:numPr>
              <w:rPr>
                <w:b/>
                <w:i/>
              </w:rPr>
            </w:pPr>
            <w:r w:rsidRPr="008901B1">
              <w:t xml:space="preserve">Teacher restates that writers come up with a solution for their argument, </w:t>
            </w:r>
            <w:proofErr w:type="gramStart"/>
            <w:r w:rsidRPr="008901B1">
              <w:rPr>
                <w:i/>
              </w:rPr>
              <w:t>As</w:t>
            </w:r>
            <w:proofErr w:type="gramEnd"/>
            <w:r w:rsidRPr="008901B1">
              <w:rPr>
                <w:i/>
              </w:rPr>
              <w:t xml:space="preserve"> you go off today, try writing a letter thinking about your opinion, audience, best reason and a solution.</w:t>
            </w:r>
          </w:p>
        </w:tc>
      </w:tr>
      <w:tr w:rsidR="00C856EF" w:rsidRPr="008901B1" w:rsidTr="00DA2869">
        <w:tc>
          <w:tcPr>
            <w:tcW w:w="1638" w:type="dxa"/>
          </w:tcPr>
          <w:p w:rsidR="00C856EF" w:rsidRPr="006152E4" w:rsidRDefault="00C856EF" w:rsidP="00C856EF">
            <w:pPr>
              <w:ind w:left="0" w:firstLine="14"/>
              <w:rPr>
                <w:b/>
              </w:rPr>
            </w:pPr>
            <w:r>
              <w:rPr>
                <w:b/>
              </w:rPr>
              <w:t>Mid-workshop Teaching Point</w:t>
            </w:r>
          </w:p>
        </w:tc>
        <w:tc>
          <w:tcPr>
            <w:tcW w:w="9180" w:type="dxa"/>
          </w:tcPr>
          <w:p w:rsidR="00C856EF" w:rsidRPr="006152E4" w:rsidRDefault="00C856EF" w:rsidP="00716DBF">
            <w:pPr>
              <w:pStyle w:val="ListParagraph"/>
              <w:ind w:left="342" w:firstLine="0"/>
            </w:pPr>
          </w:p>
        </w:tc>
      </w:tr>
      <w:tr w:rsidR="00BC7786" w:rsidRPr="008901B1" w:rsidTr="00DA2869">
        <w:tc>
          <w:tcPr>
            <w:tcW w:w="1638" w:type="dxa"/>
          </w:tcPr>
          <w:p w:rsidR="00BC7786" w:rsidRPr="008901B1" w:rsidRDefault="00BC7786" w:rsidP="00DA2869">
            <w:pPr>
              <w:ind w:left="0" w:firstLine="14"/>
              <w:rPr>
                <w:b/>
              </w:rPr>
            </w:pPr>
            <w:r w:rsidRPr="00594C89">
              <w:rPr>
                <w:b/>
              </w:rPr>
              <w:t>Independent Writing and Conferring</w:t>
            </w:r>
          </w:p>
        </w:tc>
        <w:tc>
          <w:tcPr>
            <w:tcW w:w="9180" w:type="dxa"/>
          </w:tcPr>
          <w:p w:rsidR="00BC7786" w:rsidRPr="008901B1" w:rsidRDefault="00BC7786" w:rsidP="007C127E">
            <w:pPr>
              <w:pStyle w:val="ListParagraph"/>
              <w:numPr>
                <w:ilvl w:val="0"/>
                <w:numId w:val="21"/>
              </w:numPr>
            </w:pPr>
          </w:p>
        </w:tc>
      </w:tr>
      <w:tr w:rsidR="006558AE" w:rsidRPr="008901B1" w:rsidTr="00DA2869">
        <w:tc>
          <w:tcPr>
            <w:tcW w:w="1638" w:type="dxa"/>
            <w:hideMark/>
          </w:tcPr>
          <w:p w:rsidR="006558AE" w:rsidRPr="008901B1" w:rsidRDefault="006558AE" w:rsidP="00DA2869">
            <w:pPr>
              <w:ind w:left="0" w:firstLine="14"/>
              <w:rPr>
                <w:b/>
              </w:rPr>
            </w:pPr>
            <w:r w:rsidRPr="008901B1">
              <w:rPr>
                <w:b/>
              </w:rPr>
              <w:t>After-the-Workshop Share</w:t>
            </w:r>
          </w:p>
        </w:tc>
        <w:tc>
          <w:tcPr>
            <w:tcW w:w="9180" w:type="dxa"/>
          </w:tcPr>
          <w:p w:rsidR="006558AE" w:rsidRPr="008901B1" w:rsidRDefault="006558AE" w:rsidP="007C127E">
            <w:pPr>
              <w:pStyle w:val="ListParagraph"/>
              <w:numPr>
                <w:ilvl w:val="0"/>
                <w:numId w:val="21"/>
              </w:numPr>
            </w:pPr>
            <w:r w:rsidRPr="008901B1">
              <w:t>Teacher has students work with their partners</w:t>
            </w:r>
            <w:r w:rsidR="00A61242">
              <w:t>.</w:t>
            </w:r>
          </w:p>
          <w:p w:rsidR="006558AE" w:rsidRPr="008901B1" w:rsidRDefault="006558AE" w:rsidP="007C127E">
            <w:pPr>
              <w:pStyle w:val="ListParagraph"/>
              <w:numPr>
                <w:ilvl w:val="0"/>
                <w:numId w:val="21"/>
              </w:numPr>
            </w:pPr>
            <w:r w:rsidRPr="008901B1">
              <w:t>The speaker tells the listener their solution then the listener restates the solution and gives feedback</w:t>
            </w:r>
            <w:r w:rsidR="00A61242">
              <w:t>.</w:t>
            </w:r>
          </w:p>
          <w:p w:rsidR="006558AE" w:rsidRPr="008901B1" w:rsidRDefault="006558AE" w:rsidP="007C127E">
            <w:pPr>
              <w:pStyle w:val="ListParagraph"/>
              <w:numPr>
                <w:ilvl w:val="0"/>
                <w:numId w:val="21"/>
              </w:numPr>
            </w:pPr>
            <w:r w:rsidRPr="008901B1">
              <w:t>Roles are switched</w:t>
            </w:r>
            <w:r w:rsidR="00A61242">
              <w:t>.</w:t>
            </w:r>
          </w:p>
        </w:tc>
      </w:tr>
    </w:tbl>
    <w:p w:rsidR="00A40010" w:rsidRDefault="00A40010" w:rsidP="00A40010">
      <w:pPr>
        <w:rPr>
          <w:sz w:val="20"/>
          <w:szCs w:val="20"/>
        </w:rPr>
      </w:pPr>
    </w:p>
    <w:p w:rsidR="008901B1" w:rsidRDefault="008901B1">
      <w:r>
        <w:br w:type="page"/>
      </w:r>
    </w:p>
    <w:p w:rsidR="00A40010" w:rsidRPr="00A61242" w:rsidRDefault="00A40010" w:rsidP="00A40010">
      <w:pPr>
        <w:rPr>
          <w:b/>
          <w:sz w:val="24"/>
          <w:szCs w:val="24"/>
        </w:rPr>
      </w:pPr>
      <w:r w:rsidRPr="00A61242">
        <w:rPr>
          <w:b/>
          <w:sz w:val="24"/>
          <w:szCs w:val="24"/>
        </w:rPr>
        <w:lastRenderedPageBreak/>
        <w:t>Lesson Plan</w:t>
      </w:r>
      <w:r w:rsidR="006558AE" w:rsidRPr="00A61242">
        <w:rPr>
          <w:b/>
          <w:sz w:val="24"/>
          <w:szCs w:val="24"/>
        </w:rPr>
        <w:t xml:space="preserve"> </w:t>
      </w:r>
    </w:p>
    <w:p w:rsidR="00A40010" w:rsidRPr="00A61242" w:rsidRDefault="00A40010" w:rsidP="00A40010">
      <w:pPr>
        <w:rPr>
          <w:b/>
          <w:sz w:val="24"/>
          <w:szCs w:val="24"/>
        </w:rPr>
      </w:pPr>
    </w:p>
    <w:tbl>
      <w:tblPr>
        <w:tblStyle w:val="TableGrid17"/>
        <w:tblW w:w="0" w:type="auto"/>
        <w:tblLook w:val="04A0" w:firstRow="1" w:lastRow="0" w:firstColumn="1" w:lastColumn="0" w:noHBand="0" w:noVBand="1"/>
      </w:tblPr>
      <w:tblGrid>
        <w:gridCol w:w="1638"/>
        <w:gridCol w:w="9180"/>
      </w:tblGrid>
      <w:tr w:rsidR="006558AE" w:rsidRPr="008901B1" w:rsidTr="008901B1">
        <w:tc>
          <w:tcPr>
            <w:tcW w:w="1638" w:type="dxa"/>
            <w:tcBorders>
              <w:top w:val="single" w:sz="12" w:space="0" w:color="auto"/>
              <w:left w:val="single" w:sz="12" w:space="0" w:color="auto"/>
            </w:tcBorders>
          </w:tcPr>
          <w:p w:rsidR="006558AE" w:rsidRPr="008901B1" w:rsidRDefault="006558AE" w:rsidP="006558AE">
            <w:pPr>
              <w:spacing w:line="360" w:lineRule="auto"/>
              <w:rPr>
                <w:b/>
              </w:rPr>
            </w:pPr>
            <w:r w:rsidRPr="008901B1">
              <w:rPr>
                <w:b/>
              </w:rPr>
              <w:t>Session</w:t>
            </w:r>
          </w:p>
        </w:tc>
        <w:tc>
          <w:tcPr>
            <w:tcW w:w="9180" w:type="dxa"/>
            <w:tcBorders>
              <w:top w:val="single" w:sz="12" w:space="0" w:color="auto"/>
              <w:right w:val="single" w:sz="12" w:space="0" w:color="auto"/>
            </w:tcBorders>
          </w:tcPr>
          <w:p w:rsidR="006558AE" w:rsidRPr="008901B1" w:rsidRDefault="006558AE" w:rsidP="006558AE">
            <w:pPr>
              <w:tabs>
                <w:tab w:val="left" w:pos="2040"/>
              </w:tabs>
            </w:pPr>
            <w:r w:rsidRPr="008901B1">
              <w:t>6</w:t>
            </w:r>
          </w:p>
        </w:tc>
      </w:tr>
      <w:tr w:rsidR="006558AE" w:rsidRPr="008901B1" w:rsidTr="008901B1">
        <w:tc>
          <w:tcPr>
            <w:tcW w:w="1638" w:type="dxa"/>
            <w:tcBorders>
              <w:top w:val="single" w:sz="12" w:space="0" w:color="auto"/>
              <w:left w:val="single" w:sz="12" w:space="0" w:color="auto"/>
            </w:tcBorders>
          </w:tcPr>
          <w:p w:rsidR="006558AE" w:rsidRPr="008901B1" w:rsidRDefault="006558AE" w:rsidP="006558AE">
            <w:pPr>
              <w:spacing w:line="360" w:lineRule="auto"/>
              <w:rPr>
                <w:b/>
              </w:rPr>
            </w:pPr>
            <w:r w:rsidRPr="008901B1">
              <w:rPr>
                <w:b/>
              </w:rPr>
              <w:t>Concept III</w:t>
            </w:r>
          </w:p>
        </w:tc>
        <w:tc>
          <w:tcPr>
            <w:tcW w:w="9180" w:type="dxa"/>
            <w:tcBorders>
              <w:top w:val="single" w:sz="12" w:space="0" w:color="auto"/>
              <w:right w:val="single" w:sz="12" w:space="0" w:color="auto"/>
            </w:tcBorders>
          </w:tcPr>
          <w:p w:rsidR="006558AE" w:rsidRPr="008901B1" w:rsidRDefault="006558AE" w:rsidP="006558AE">
            <w:r w:rsidRPr="008901B1">
              <w:t>Writers plan and rehearse opinions providing supportive reasons and a possible solution.</w:t>
            </w:r>
          </w:p>
        </w:tc>
      </w:tr>
      <w:tr w:rsidR="006558AE" w:rsidRPr="008901B1" w:rsidTr="008901B1">
        <w:tc>
          <w:tcPr>
            <w:tcW w:w="1638" w:type="dxa"/>
            <w:tcBorders>
              <w:left w:val="single" w:sz="12" w:space="0" w:color="auto"/>
              <w:bottom w:val="single" w:sz="12" w:space="0" w:color="auto"/>
            </w:tcBorders>
          </w:tcPr>
          <w:p w:rsidR="006558AE" w:rsidRPr="008901B1" w:rsidRDefault="006558AE" w:rsidP="006558AE">
            <w:pPr>
              <w:spacing w:line="360" w:lineRule="auto"/>
              <w:rPr>
                <w:b/>
              </w:rPr>
            </w:pPr>
            <w:r w:rsidRPr="008901B1">
              <w:rPr>
                <w:b/>
              </w:rPr>
              <w:t>Teaching Point</w:t>
            </w:r>
          </w:p>
        </w:tc>
        <w:tc>
          <w:tcPr>
            <w:tcW w:w="9180" w:type="dxa"/>
            <w:tcBorders>
              <w:bottom w:val="single" w:sz="12" w:space="0" w:color="auto"/>
              <w:right w:val="single" w:sz="12" w:space="0" w:color="auto"/>
            </w:tcBorders>
          </w:tcPr>
          <w:p w:rsidR="006558AE" w:rsidRPr="008901B1" w:rsidRDefault="006558AE" w:rsidP="006558AE">
            <w:r w:rsidRPr="008901B1">
              <w:t>Writers think about their best reason and then add more reasons to support their opinions.</w:t>
            </w:r>
          </w:p>
        </w:tc>
      </w:tr>
    </w:tbl>
    <w:p w:rsidR="00A40010" w:rsidRDefault="00A40010" w:rsidP="00A40010">
      <w:pPr>
        <w:rPr>
          <w:b/>
          <w:sz w:val="20"/>
          <w:szCs w:val="20"/>
        </w:rPr>
      </w:pPr>
    </w:p>
    <w:tbl>
      <w:tblPr>
        <w:tblStyle w:val="TableGrid1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6558AE" w:rsidRPr="008901B1" w:rsidTr="00805229">
        <w:tc>
          <w:tcPr>
            <w:tcW w:w="10818" w:type="dxa"/>
          </w:tcPr>
          <w:p w:rsidR="006558AE" w:rsidRPr="008901B1" w:rsidRDefault="006558AE" w:rsidP="006558AE">
            <w:pPr>
              <w:spacing w:line="360" w:lineRule="auto"/>
              <w:ind w:left="-18"/>
              <w:jc w:val="center"/>
              <w:rPr>
                <w:b/>
              </w:rPr>
            </w:pPr>
            <w:r w:rsidRPr="008901B1">
              <w:rPr>
                <w:b/>
              </w:rPr>
              <w:t>Materials</w:t>
            </w:r>
          </w:p>
        </w:tc>
      </w:tr>
      <w:tr w:rsidR="006558AE" w:rsidRPr="008901B1" w:rsidTr="00805229">
        <w:tc>
          <w:tcPr>
            <w:tcW w:w="10818" w:type="dxa"/>
            <w:tcBorders>
              <w:top w:val="single" w:sz="4" w:space="0" w:color="auto"/>
              <w:bottom w:val="single" w:sz="12" w:space="0" w:color="auto"/>
            </w:tcBorders>
          </w:tcPr>
          <w:p w:rsidR="006558AE" w:rsidRPr="008901B1" w:rsidRDefault="006558AE" w:rsidP="007C127E">
            <w:pPr>
              <w:numPr>
                <w:ilvl w:val="0"/>
                <w:numId w:val="21"/>
              </w:numPr>
              <w:contextualSpacing/>
            </w:pPr>
            <w:r w:rsidRPr="008901B1">
              <w:t>Dear Melanie letter (resource packet #2)</w:t>
            </w:r>
          </w:p>
          <w:p w:rsidR="006558AE" w:rsidRPr="008901B1" w:rsidRDefault="006558AE" w:rsidP="007C127E">
            <w:pPr>
              <w:numPr>
                <w:ilvl w:val="0"/>
                <w:numId w:val="11"/>
              </w:numPr>
              <w:ind w:left="342"/>
              <w:contextualSpacing/>
            </w:pPr>
            <w:r w:rsidRPr="008901B1">
              <w:t>Teacher sample letter</w:t>
            </w:r>
          </w:p>
          <w:p w:rsidR="006558AE" w:rsidRPr="008901B1" w:rsidRDefault="006558AE" w:rsidP="007C127E">
            <w:pPr>
              <w:numPr>
                <w:ilvl w:val="0"/>
                <w:numId w:val="11"/>
              </w:numPr>
              <w:ind w:left="342"/>
              <w:contextualSpacing/>
            </w:pPr>
            <w:r w:rsidRPr="008901B1">
              <w:t xml:space="preserve">Mrs. </w:t>
            </w:r>
            <w:proofErr w:type="spellStart"/>
            <w:r w:rsidRPr="008901B1">
              <w:t>Talish</w:t>
            </w:r>
            <w:proofErr w:type="spellEnd"/>
            <w:r w:rsidRPr="008901B1">
              <w:t xml:space="preserve"> letter (resource packet #3)</w:t>
            </w:r>
          </w:p>
        </w:tc>
      </w:tr>
    </w:tbl>
    <w:p w:rsidR="006558AE" w:rsidRDefault="006558AE"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6558AE" w:rsidRPr="008901B1" w:rsidTr="00DA2869">
        <w:tc>
          <w:tcPr>
            <w:tcW w:w="1638" w:type="dxa"/>
            <w:hideMark/>
          </w:tcPr>
          <w:p w:rsidR="006558AE" w:rsidRPr="008901B1" w:rsidRDefault="006558AE" w:rsidP="00DA2869">
            <w:pPr>
              <w:rPr>
                <w:b/>
              </w:rPr>
            </w:pPr>
            <w:r w:rsidRPr="008901B1">
              <w:rPr>
                <w:b/>
              </w:rPr>
              <w:t>Tips</w:t>
            </w:r>
          </w:p>
        </w:tc>
        <w:tc>
          <w:tcPr>
            <w:tcW w:w="9180" w:type="dxa"/>
          </w:tcPr>
          <w:p w:rsidR="006558AE" w:rsidRPr="008901B1" w:rsidRDefault="006558AE" w:rsidP="003C295E">
            <w:pPr>
              <w:pStyle w:val="ListParagraph"/>
              <w:numPr>
                <w:ilvl w:val="0"/>
                <w:numId w:val="11"/>
              </w:numPr>
              <w:ind w:left="432" w:hanging="432"/>
            </w:pPr>
            <w:r w:rsidRPr="008901B1">
              <w:t>Having students work side</w:t>
            </w:r>
            <w:r w:rsidR="00AB1233">
              <w:t>-</w:t>
            </w:r>
            <w:r w:rsidRPr="008901B1">
              <w:t>by</w:t>
            </w:r>
            <w:r w:rsidR="00AB1233">
              <w:t>-</w:t>
            </w:r>
            <w:r w:rsidRPr="008901B1">
              <w:t xml:space="preserve">side with </w:t>
            </w:r>
            <w:r w:rsidR="00AB1233">
              <w:t xml:space="preserve">their </w:t>
            </w:r>
            <w:r w:rsidRPr="008901B1">
              <w:t>writing partner can help them generate additional reasons</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6558AE" w:rsidRPr="008901B1" w:rsidTr="00DA2869">
        <w:tc>
          <w:tcPr>
            <w:tcW w:w="1638" w:type="dxa"/>
            <w:hideMark/>
          </w:tcPr>
          <w:p w:rsidR="006558AE" w:rsidRPr="008901B1" w:rsidRDefault="006558AE" w:rsidP="00DA2869">
            <w:pPr>
              <w:rPr>
                <w:b/>
              </w:rPr>
            </w:pPr>
            <w:r w:rsidRPr="008901B1">
              <w:rPr>
                <w:b/>
              </w:rPr>
              <w:t>Connection</w:t>
            </w:r>
          </w:p>
        </w:tc>
        <w:tc>
          <w:tcPr>
            <w:tcW w:w="9180" w:type="dxa"/>
          </w:tcPr>
          <w:p w:rsidR="006558AE" w:rsidRPr="008901B1" w:rsidRDefault="006558AE" w:rsidP="003C295E">
            <w:pPr>
              <w:pStyle w:val="ListParagraph"/>
              <w:numPr>
                <w:ilvl w:val="0"/>
                <w:numId w:val="11"/>
              </w:numPr>
              <w:ind w:left="432" w:hanging="378"/>
            </w:pPr>
            <w:r w:rsidRPr="008901B1">
              <w:rPr>
                <w:i/>
              </w:rPr>
              <w:t>Writers</w:t>
            </w:r>
            <w:r w:rsidR="00AB1233">
              <w:rPr>
                <w:i/>
              </w:rPr>
              <w:t>,</w:t>
            </w:r>
            <w:r w:rsidRPr="008901B1">
              <w:rPr>
                <w:i/>
              </w:rPr>
              <w:t xml:space="preserve"> I have read all your letters and </w:t>
            </w:r>
            <w:r w:rsidR="00AB1233">
              <w:rPr>
                <w:i/>
              </w:rPr>
              <w:t xml:space="preserve">I </w:t>
            </w:r>
            <w:r w:rsidRPr="008901B1">
              <w:rPr>
                <w:i/>
              </w:rPr>
              <w:t>noticed you’ve been putting in your best reason. When</w:t>
            </w:r>
            <w:r w:rsidR="00AB1233">
              <w:rPr>
                <w:i/>
              </w:rPr>
              <w:t xml:space="preserve"> we want our readers to REALLY listen to us, we want our best reason to come first.  In order to make our case for the change even stronger, we can talk up </w:t>
            </w:r>
            <w:r w:rsidRPr="008901B1">
              <w:rPr>
                <w:i/>
              </w:rPr>
              <w:t>our idea</w:t>
            </w:r>
            <w:r w:rsidR="00AB1233">
              <w:rPr>
                <w:i/>
              </w:rPr>
              <w:t>s by giving</w:t>
            </w:r>
            <w:r w:rsidRPr="008901B1">
              <w:rPr>
                <w:i/>
              </w:rPr>
              <w:t xml:space="preserve"> lots of reasons.</w:t>
            </w:r>
          </w:p>
        </w:tc>
      </w:tr>
      <w:tr w:rsidR="006558AE" w:rsidRPr="008901B1" w:rsidTr="00DA2869">
        <w:tc>
          <w:tcPr>
            <w:tcW w:w="1638" w:type="dxa"/>
            <w:hideMark/>
          </w:tcPr>
          <w:p w:rsidR="006558AE" w:rsidRPr="008901B1" w:rsidRDefault="006558AE" w:rsidP="00DA2869">
            <w:pPr>
              <w:rPr>
                <w:b/>
              </w:rPr>
            </w:pPr>
            <w:r w:rsidRPr="008901B1">
              <w:rPr>
                <w:b/>
              </w:rPr>
              <w:t>Teach</w:t>
            </w:r>
          </w:p>
        </w:tc>
        <w:tc>
          <w:tcPr>
            <w:tcW w:w="9180" w:type="dxa"/>
          </w:tcPr>
          <w:p w:rsidR="006558AE" w:rsidRPr="008901B1" w:rsidRDefault="006558AE" w:rsidP="003C295E">
            <w:pPr>
              <w:pStyle w:val="ListParagraph"/>
              <w:numPr>
                <w:ilvl w:val="0"/>
                <w:numId w:val="11"/>
              </w:numPr>
              <w:ind w:left="432" w:hanging="378"/>
            </w:pPr>
            <w:r w:rsidRPr="008901B1">
              <w:t>Teacher reads</w:t>
            </w:r>
            <w:r w:rsidR="00AB1233">
              <w:t xml:space="preserve"> the</w:t>
            </w:r>
            <w:r w:rsidRPr="008901B1">
              <w:t xml:space="preserve"> Dear Melanie let</w:t>
            </w:r>
            <w:r w:rsidR="00AB1233">
              <w:t xml:space="preserve">ter (resource packet #2) </w:t>
            </w:r>
            <w:r w:rsidRPr="008901B1">
              <w:t>all the way through once</w:t>
            </w:r>
            <w:r w:rsidR="00A61242">
              <w:t>.</w:t>
            </w:r>
          </w:p>
          <w:p w:rsidR="006558AE" w:rsidRPr="008901B1" w:rsidRDefault="006558AE" w:rsidP="003C295E">
            <w:pPr>
              <w:pStyle w:val="ListParagraph"/>
              <w:numPr>
                <w:ilvl w:val="0"/>
                <w:numId w:val="11"/>
              </w:numPr>
              <w:ind w:left="432"/>
              <w:rPr>
                <w:i/>
                <w:iCs/>
              </w:rPr>
            </w:pPr>
            <w:r w:rsidRPr="008901B1">
              <w:rPr>
                <w:i/>
                <w:iCs/>
              </w:rPr>
              <w:t>Watch how I point out and count the different reasons that Alexandra uses in her letter.</w:t>
            </w:r>
          </w:p>
          <w:p w:rsidR="006558AE" w:rsidRPr="008901B1" w:rsidRDefault="006558AE" w:rsidP="003C295E">
            <w:pPr>
              <w:pStyle w:val="ListParagraph"/>
              <w:numPr>
                <w:ilvl w:val="0"/>
                <w:numId w:val="11"/>
              </w:numPr>
              <w:ind w:left="432"/>
              <w:rPr>
                <w:iCs/>
              </w:rPr>
            </w:pPr>
            <w:r w:rsidRPr="008901B1">
              <w:rPr>
                <w:iCs/>
              </w:rPr>
              <w:t>Place a number next to each reason on the Dear Melanie letter</w:t>
            </w:r>
            <w:r w:rsidR="00A61242">
              <w:rPr>
                <w:iCs/>
              </w:rPr>
              <w:t>.</w:t>
            </w:r>
          </w:p>
          <w:p w:rsidR="006558AE" w:rsidRPr="008901B1" w:rsidRDefault="006558AE" w:rsidP="003C295E">
            <w:pPr>
              <w:pStyle w:val="ListParagraph"/>
              <w:numPr>
                <w:ilvl w:val="0"/>
                <w:numId w:val="11"/>
              </w:numPr>
              <w:ind w:left="432"/>
              <w:rPr>
                <w:iCs/>
              </w:rPr>
            </w:pPr>
            <w:r w:rsidRPr="008901B1">
              <w:rPr>
                <w:iCs/>
              </w:rPr>
              <w:t>Teacher uses h</w:t>
            </w:r>
            <w:r w:rsidR="00AB1233">
              <w:rPr>
                <w:iCs/>
              </w:rPr>
              <w:t>is/h</w:t>
            </w:r>
            <w:r w:rsidRPr="008901B1">
              <w:rPr>
                <w:iCs/>
              </w:rPr>
              <w:t>er letter to again show concept</w:t>
            </w:r>
            <w:r w:rsidR="00A61242">
              <w:rPr>
                <w:iCs/>
              </w:rPr>
              <w:t>.</w:t>
            </w:r>
          </w:p>
        </w:tc>
      </w:tr>
      <w:tr w:rsidR="006558AE" w:rsidRPr="008901B1" w:rsidTr="00DA2869">
        <w:tc>
          <w:tcPr>
            <w:tcW w:w="1638" w:type="dxa"/>
            <w:hideMark/>
          </w:tcPr>
          <w:p w:rsidR="006558AE" w:rsidRPr="008901B1" w:rsidRDefault="006558AE" w:rsidP="00DA2869">
            <w:pPr>
              <w:ind w:left="0" w:firstLine="14"/>
              <w:rPr>
                <w:b/>
              </w:rPr>
            </w:pPr>
            <w:r w:rsidRPr="008901B1">
              <w:rPr>
                <w:b/>
              </w:rPr>
              <w:t>Active Engagement</w:t>
            </w:r>
          </w:p>
        </w:tc>
        <w:tc>
          <w:tcPr>
            <w:tcW w:w="9180" w:type="dxa"/>
          </w:tcPr>
          <w:p w:rsidR="006558AE" w:rsidRPr="008901B1" w:rsidRDefault="00AB1233" w:rsidP="005D7D3C">
            <w:pPr>
              <w:pStyle w:val="ListParagraph"/>
              <w:numPr>
                <w:ilvl w:val="0"/>
                <w:numId w:val="11"/>
              </w:numPr>
              <w:ind w:left="432" w:hanging="378"/>
            </w:pPr>
            <w:r>
              <w:t xml:space="preserve">Use the Mrs. </w:t>
            </w:r>
            <w:proofErr w:type="spellStart"/>
            <w:r>
              <w:t>Talish</w:t>
            </w:r>
            <w:proofErr w:type="spellEnd"/>
            <w:r>
              <w:t xml:space="preserve"> letter (resource packet #3).  </w:t>
            </w:r>
            <w:r w:rsidR="006558AE" w:rsidRPr="008901B1">
              <w:rPr>
                <w:i/>
              </w:rPr>
              <w:t xml:space="preserve">This is a letter from another class that needs your help. </w:t>
            </w:r>
          </w:p>
          <w:p w:rsidR="006558AE" w:rsidRPr="008901B1" w:rsidRDefault="006558AE" w:rsidP="005D7D3C">
            <w:pPr>
              <w:pStyle w:val="ListParagraph"/>
              <w:numPr>
                <w:ilvl w:val="0"/>
                <w:numId w:val="11"/>
              </w:numPr>
              <w:ind w:left="432"/>
            </w:pPr>
            <w:r w:rsidRPr="008901B1">
              <w:t>Teacher reads the letter aloud</w:t>
            </w:r>
            <w:r w:rsidR="00A61242">
              <w:t>.</w:t>
            </w:r>
          </w:p>
          <w:p w:rsidR="006558AE" w:rsidRPr="008901B1" w:rsidRDefault="006558AE" w:rsidP="005D7D3C">
            <w:pPr>
              <w:pStyle w:val="ListParagraph"/>
              <w:numPr>
                <w:ilvl w:val="0"/>
                <w:numId w:val="11"/>
              </w:numPr>
              <w:ind w:left="432"/>
            </w:pPr>
            <w:r w:rsidRPr="008901B1">
              <w:t xml:space="preserve"> </w:t>
            </w:r>
            <w:r w:rsidRPr="008901B1">
              <w:rPr>
                <w:i/>
              </w:rPr>
              <w:t>Hmm…there is only one reason here.  Turn and talk and see if you can help by giving more reasons.</w:t>
            </w:r>
          </w:p>
        </w:tc>
      </w:tr>
      <w:tr w:rsidR="00F222B4" w:rsidTr="00DA2869">
        <w:tc>
          <w:tcPr>
            <w:tcW w:w="1638" w:type="dxa"/>
            <w:hideMark/>
          </w:tcPr>
          <w:p w:rsidR="00F222B4" w:rsidRPr="008901B1" w:rsidRDefault="00F222B4" w:rsidP="00DA2869">
            <w:pPr>
              <w:ind w:left="0" w:firstLine="14"/>
              <w:rPr>
                <w:b/>
              </w:rPr>
            </w:pPr>
            <w:r w:rsidRPr="008901B1">
              <w:rPr>
                <w:b/>
              </w:rPr>
              <w:t>Link</w:t>
            </w:r>
          </w:p>
        </w:tc>
        <w:tc>
          <w:tcPr>
            <w:tcW w:w="9180" w:type="dxa"/>
          </w:tcPr>
          <w:p w:rsidR="00F222B4" w:rsidRPr="008901B1" w:rsidRDefault="00F222B4" w:rsidP="005D7D3C">
            <w:pPr>
              <w:pStyle w:val="ListParagraph"/>
              <w:numPr>
                <w:ilvl w:val="0"/>
                <w:numId w:val="11"/>
              </w:numPr>
              <w:ind w:left="432"/>
              <w:rPr>
                <w:i/>
              </w:rPr>
            </w:pPr>
            <w:r w:rsidRPr="008901B1">
              <w:t>Teacher says</w:t>
            </w:r>
            <w:r w:rsidRPr="008901B1">
              <w:rPr>
                <w:i/>
              </w:rPr>
              <w:t xml:space="preserve">, </w:t>
            </w:r>
            <w:proofErr w:type="gramStart"/>
            <w:r w:rsidRPr="008901B1">
              <w:rPr>
                <w:i/>
              </w:rPr>
              <w:t>As</w:t>
            </w:r>
            <w:proofErr w:type="gramEnd"/>
            <w:r w:rsidRPr="008901B1">
              <w:rPr>
                <w:i/>
              </w:rPr>
              <w:t xml:space="preserve"> you reread your letter today, make sure you start with your best reason first and then add other reasons</w:t>
            </w:r>
            <w:r w:rsidR="00AB1233">
              <w:rPr>
                <w:i/>
              </w:rPr>
              <w:t xml:space="preserve"> to make your argument even more convincing</w:t>
            </w:r>
            <w:r w:rsidRPr="008901B1">
              <w:rPr>
                <w:i/>
              </w:rPr>
              <w:t>.</w:t>
            </w:r>
          </w:p>
        </w:tc>
      </w:tr>
      <w:tr w:rsidR="00C856EF" w:rsidTr="00DA2869">
        <w:tc>
          <w:tcPr>
            <w:tcW w:w="1638" w:type="dxa"/>
          </w:tcPr>
          <w:p w:rsidR="00C856EF" w:rsidRPr="006152E4" w:rsidRDefault="00C856EF" w:rsidP="00C856EF">
            <w:pPr>
              <w:ind w:left="0" w:firstLine="14"/>
              <w:rPr>
                <w:b/>
              </w:rPr>
            </w:pPr>
            <w:r>
              <w:rPr>
                <w:b/>
              </w:rPr>
              <w:t>Mid-workshop Teaching Point</w:t>
            </w:r>
          </w:p>
        </w:tc>
        <w:tc>
          <w:tcPr>
            <w:tcW w:w="9180" w:type="dxa"/>
          </w:tcPr>
          <w:p w:rsidR="00C856EF" w:rsidRPr="006152E4" w:rsidRDefault="00C856EF" w:rsidP="00716DBF">
            <w:pPr>
              <w:pStyle w:val="ListParagraph"/>
              <w:ind w:left="342" w:firstLine="0"/>
            </w:pPr>
          </w:p>
        </w:tc>
      </w:tr>
      <w:tr w:rsidR="00BC7786" w:rsidTr="00DA2869">
        <w:tc>
          <w:tcPr>
            <w:tcW w:w="1638" w:type="dxa"/>
          </w:tcPr>
          <w:p w:rsidR="00BC7786" w:rsidRPr="008901B1" w:rsidRDefault="00BC7786" w:rsidP="00DA2869">
            <w:pPr>
              <w:ind w:left="0" w:firstLine="14"/>
              <w:rPr>
                <w:b/>
              </w:rPr>
            </w:pPr>
            <w:r w:rsidRPr="00594C89">
              <w:rPr>
                <w:b/>
              </w:rPr>
              <w:t>Independent Writing and Conferring</w:t>
            </w:r>
          </w:p>
        </w:tc>
        <w:tc>
          <w:tcPr>
            <w:tcW w:w="9180" w:type="dxa"/>
          </w:tcPr>
          <w:p w:rsidR="00BC7786" w:rsidRPr="008901B1" w:rsidRDefault="00BC7786" w:rsidP="007C127E">
            <w:pPr>
              <w:pStyle w:val="ListParagraph"/>
              <w:numPr>
                <w:ilvl w:val="0"/>
                <w:numId w:val="11"/>
              </w:numPr>
              <w:ind w:left="252" w:hanging="198"/>
            </w:pPr>
          </w:p>
        </w:tc>
      </w:tr>
      <w:tr w:rsidR="00F222B4" w:rsidTr="00DA2869">
        <w:tc>
          <w:tcPr>
            <w:tcW w:w="1638" w:type="dxa"/>
            <w:hideMark/>
          </w:tcPr>
          <w:p w:rsidR="00F222B4" w:rsidRPr="008901B1" w:rsidRDefault="00F222B4" w:rsidP="00DA2869">
            <w:pPr>
              <w:ind w:left="0" w:firstLine="14"/>
              <w:rPr>
                <w:b/>
              </w:rPr>
            </w:pPr>
            <w:r w:rsidRPr="008901B1">
              <w:rPr>
                <w:b/>
              </w:rPr>
              <w:t>After-the-Workshop Share</w:t>
            </w:r>
          </w:p>
        </w:tc>
        <w:tc>
          <w:tcPr>
            <w:tcW w:w="9180" w:type="dxa"/>
          </w:tcPr>
          <w:p w:rsidR="00F222B4" w:rsidRPr="008901B1" w:rsidRDefault="00F222B4" w:rsidP="005D7D3C">
            <w:pPr>
              <w:pStyle w:val="ListParagraph"/>
              <w:numPr>
                <w:ilvl w:val="0"/>
                <w:numId w:val="11"/>
              </w:numPr>
              <w:ind w:left="432" w:hanging="378"/>
            </w:pPr>
            <w:r w:rsidRPr="008901B1">
              <w:t>This share is done at their seats</w:t>
            </w:r>
            <w:r w:rsidR="00A61242">
              <w:t>.</w:t>
            </w:r>
          </w:p>
          <w:p w:rsidR="00F222B4" w:rsidRPr="008901B1" w:rsidRDefault="00F222B4" w:rsidP="005D7D3C">
            <w:pPr>
              <w:pStyle w:val="ListParagraph"/>
              <w:numPr>
                <w:ilvl w:val="0"/>
                <w:numId w:val="11"/>
              </w:numPr>
              <w:ind w:left="432"/>
            </w:pPr>
            <w:r w:rsidRPr="008901B1">
              <w:t xml:space="preserve"> </w:t>
            </w:r>
            <w:r w:rsidRPr="008901B1">
              <w:rPr>
                <w:i/>
              </w:rPr>
              <w:t xml:space="preserve">You are all such amazing writers---I saw you finding or adding more reasons. </w:t>
            </w:r>
            <w:r w:rsidR="00AB1233">
              <w:rPr>
                <w:i/>
              </w:rPr>
              <w:t>H</w:t>
            </w:r>
            <w:r w:rsidRPr="008901B1">
              <w:rPr>
                <w:i/>
              </w:rPr>
              <w:t>old up your piece of writing and put your finger next to</w:t>
            </w:r>
            <w:r w:rsidR="00AB1233">
              <w:rPr>
                <w:i/>
              </w:rPr>
              <w:t xml:space="preserve"> where you added another reason.</w:t>
            </w:r>
            <w:r w:rsidRPr="008901B1">
              <w:rPr>
                <w:i/>
              </w:rPr>
              <w:t xml:space="preserve"> </w:t>
            </w:r>
          </w:p>
        </w:tc>
      </w:tr>
    </w:tbl>
    <w:p w:rsidR="00A40010" w:rsidRDefault="00A40010" w:rsidP="00A40010">
      <w:pPr>
        <w:rPr>
          <w:sz w:val="20"/>
          <w:szCs w:val="20"/>
        </w:rPr>
      </w:pPr>
    </w:p>
    <w:p w:rsidR="00F222B4" w:rsidRDefault="00F222B4">
      <w:r>
        <w:br w:type="page"/>
      </w:r>
    </w:p>
    <w:p w:rsidR="00A40010" w:rsidRPr="00A61242" w:rsidRDefault="00A40010" w:rsidP="00A40010">
      <w:pPr>
        <w:rPr>
          <w:b/>
          <w:sz w:val="24"/>
          <w:szCs w:val="24"/>
        </w:rPr>
      </w:pPr>
      <w:r w:rsidRPr="00A61242">
        <w:rPr>
          <w:b/>
          <w:sz w:val="24"/>
          <w:szCs w:val="24"/>
        </w:rPr>
        <w:lastRenderedPageBreak/>
        <w:t>Lesson Plan</w:t>
      </w:r>
      <w:r w:rsidR="00F222B4" w:rsidRPr="00A61242">
        <w:rPr>
          <w:b/>
          <w:sz w:val="24"/>
          <w:szCs w:val="24"/>
        </w:rPr>
        <w:t xml:space="preserve"> </w:t>
      </w:r>
    </w:p>
    <w:p w:rsidR="00A40010" w:rsidRPr="00A61242" w:rsidRDefault="00A40010" w:rsidP="00A40010">
      <w:pPr>
        <w:rPr>
          <w:b/>
          <w:sz w:val="24"/>
          <w:szCs w:val="24"/>
        </w:rPr>
      </w:pPr>
    </w:p>
    <w:tbl>
      <w:tblPr>
        <w:tblStyle w:val="TableGrid19"/>
        <w:tblW w:w="0" w:type="auto"/>
        <w:tblLook w:val="04A0" w:firstRow="1" w:lastRow="0" w:firstColumn="1" w:lastColumn="0" w:noHBand="0" w:noVBand="1"/>
      </w:tblPr>
      <w:tblGrid>
        <w:gridCol w:w="1638"/>
        <w:gridCol w:w="9180"/>
      </w:tblGrid>
      <w:tr w:rsidR="003F01ED" w:rsidRPr="00A61242" w:rsidTr="008901B1">
        <w:tc>
          <w:tcPr>
            <w:tcW w:w="1638" w:type="dxa"/>
            <w:tcBorders>
              <w:top w:val="single" w:sz="12" w:space="0" w:color="auto"/>
              <w:left w:val="single" w:sz="12" w:space="0" w:color="auto"/>
            </w:tcBorders>
          </w:tcPr>
          <w:p w:rsidR="003F01ED" w:rsidRPr="00A61242" w:rsidRDefault="003F01ED" w:rsidP="003F01ED">
            <w:pPr>
              <w:spacing w:line="360" w:lineRule="auto"/>
              <w:rPr>
                <w:b/>
                <w:sz w:val="21"/>
                <w:szCs w:val="21"/>
              </w:rPr>
            </w:pPr>
            <w:r w:rsidRPr="00A61242">
              <w:rPr>
                <w:b/>
                <w:sz w:val="21"/>
                <w:szCs w:val="21"/>
              </w:rPr>
              <w:t>Session</w:t>
            </w:r>
          </w:p>
        </w:tc>
        <w:tc>
          <w:tcPr>
            <w:tcW w:w="9180" w:type="dxa"/>
            <w:tcBorders>
              <w:top w:val="single" w:sz="12" w:space="0" w:color="auto"/>
              <w:right w:val="single" w:sz="12" w:space="0" w:color="auto"/>
            </w:tcBorders>
          </w:tcPr>
          <w:p w:rsidR="003F01ED" w:rsidRPr="00A61242" w:rsidRDefault="003F01ED" w:rsidP="003F01ED">
            <w:pPr>
              <w:tabs>
                <w:tab w:val="left" w:pos="2040"/>
              </w:tabs>
              <w:rPr>
                <w:sz w:val="21"/>
                <w:szCs w:val="21"/>
              </w:rPr>
            </w:pPr>
            <w:r w:rsidRPr="00A61242">
              <w:rPr>
                <w:sz w:val="21"/>
                <w:szCs w:val="21"/>
              </w:rPr>
              <w:t xml:space="preserve"> 7</w:t>
            </w:r>
          </w:p>
        </w:tc>
      </w:tr>
      <w:tr w:rsidR="003F01ED" w:rsidRPr="00A61242" w:rsidTr="008901B1">
        <w:tc>
          <w:tcPr>
            <w:tcW w:w="1638" w:type="dxa"/>
            <w:tcBorders>
              <w:top w:val="single" w:sz="12" w:space="0" w:color="auto"/>
              <w:left w:val="single" w:sz="12" w:space="0" w:color="auto"/>
            </w:tcBorders>
          </w:tcPr>
          <w:p w:rsidR="003F01ED" w:rsidRPr="00A61242" w:rsidRDefault="003F01ED" w:rsidP="003F01ED">
            <w:pPr>
              <w:spacing w:line="360" w:lineRule="auto"/>
              <w:rPr>
                <w:b/>
                <w:sz w:val="21"/>
                <w:szCs w:val="21"/>
              </w:rPr>
            </w:pPr>
            <w:r w:rsidRPr="00A61242">
              <w:rPr>
                <w:b/>
                <w:sz w:val="21"/>
                <w:szCs w:val="21"/>
              </w:rPr>
              <w:t>Concept III</w:t>
            </w:r>
          </w:p>
        </w:tc>
        <w:tc>
          <w:tcPr>
            <w:tcW w:w="9180" w:type="dxa"/>
            <w:tcBorders>
              <w:top w:val="single" w:sz="12" w:space="0" w:color="auto"/>
              <w:right w:val="single" w:sz="12" w:space="0" w:color="auto"/>
            </w:tcBorders>
          </w:tcPr>
          <w:p w:rsidR="003F01ED" w:rsidRPr="00A61242" w:rsidRDefault="003F01ED" w:rsidP="003F01ED">
            <w:pPr>
              <w:rPr>
                <w:sz w:val="21"/>
                <w:szCs w:val="21"/>
              </w:rPr>
            </w:pPr>
            <w:r w:rsidRPr="00A61242">
              <w:rPr>
                <w:sz w:val="21"/>
                <w:szCs w:val="21"/>
              </w:rPr>
              <w:t>Writers plan and rehearse opinions providing supportive reasons and a possible solution.</w:t>
            </w:r>
          </w:p>
        </w:tc>
      </w:tr>
      <w:tr w:rsidR="003F01ED" w:rsidRPr="00A61242" w:rsidTr="008901B1">
        <w:tc>
          <w:tcPr>
            <w:tcW w:w="1638" w:type="dxa"/>
            <w:tcBorders>
              <w:left w:val="single" w:sz="12" w:space="0" w:color="auto"/>
              <w:bottom w:val="single" w:sz="12" w:space="0" w:color="auto"/>
            </w:tcBorders>
          </w:tcPr>
          <w:p w:rsidR="003F01ED" w:rsidRPr="00A61242" w:rsidRDefault="003F01ED" w:rsidP="003F01ED">
            <w:pPr>
              <w:spacing w:line="360" w:lineRule="auto"/>
              <w:rPr>
                <w:b/>
                <w:sz w:val="21"/>
                <w:szCs w:val="21"/>
              </w:rPr>
            </w:pPr>
            <w:r w:rsidRPr="00A61242">
              <w:rPr>
                <w:b/>
                <w:sz w:val="21"/>
                <w:szCs w:val="21"/>
              </w:rPr>
              <w:t>Teaching Point</w:t>
            </w:r>
          </w:p>
        </w:tc>
        <w:tc>
          <w:tcPr>
            <w:tcW w:w="9180" w:type="dxa"/>
            <w:tcBorders>
              <w:bottom w:val="single" w:sz="12" w:space="0" w:color="auto"/>
              <w:right w:val="single" w:sz="12" w:space="0" w:color="auto"/>
            </w:tcBorders>
          </w:tcPr>
          <w:p w:rsidR="003F01ED" w:rsidRPr="00A61242" w:rsidRDefault="003F01ED" w:rsidP="003F01ED">
            <w:pPr>
              <w:rPr>
                <w:sz w:val="21"/>
                <w:szCs w:val="21"/>
              </w:rPr>
            </w:pPr>
            <w:r w:rsidRPr="00A61242">
              <w:rPr>
                <w:sz w:val="21"/>
                <w:szCs w:val="21"/>
              </w:rPr>
              <w:t>Writers use tools to help them remember the parts of an opinion letter.</w:t>
            </w:r>
          </w:p>
        </w:tc>
      </w:tr>
    </w:tbl>
    <w:p w:rsidR="00A40010" w:rsidRPr="00A61242" w:rsidRDefault="00A40010" w:rsidP="00A40010">
      <w:pPr>
        <w:rPr>
          <w:sz w:val="21"/>
          <w:szCs w:val="21"/>
        </w:rPr>
      </w:pPr>
    </w:p>
    <w:tbl>
      <w:tblPr>
        <w:tblStyle w:val="TableGrid2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F01ED" w:rsidRPr="00A61242" w:rsidTr="00805229">
        <w:tc>
          <w:tcPr>
            <w:tcW w:w="10818" w:type="dxa"/>
          </w:tcPr>
          <w:p w:rsidR="003F01ED" w:rsidRPr="00A61242" w:rsidRDefault="003F01ED" w:rsidP="003F01ED">
            <w:pPr>
              <w:spacing w:line="360" w:lineRule="auto"/>
              <w:ind w:left="-18"/>
              <w:jc w:val="center"/>
              <w:rPr>
                <w:b/>
                <w:sz w:val="21"/>
                <w:szCs w:val="21"/>
              </w:rPr>
            </w:pPr>
            <w:r w:rsidRPr="00A61242">
              <w:rPr>
                <w:b/>
                <w:sz w:val="21"/>
                <w:szCs w:val="21"/>
              </w:rPr>
              <w:t>Materials</w:t>
            </w:r>
          </w:p>
        </w:tc>
      </w:tr>
      <w:tr w:rsidR="003F01ED" w:rsidRPr="00A61242" w:rsidTr="00805229">
        <w:tc>
          <w:tcPr>
            <w:tcW w:w="10818" w:type="dxa"/>
            <w:tcBorders>
              <w:top w:val="single" w:sz="4" w:space="0" w:color="auto"/>
              <w:bottom w:val="single" w:sz="12" w:space="0" w:color="auto"/>
            </w:tcBorders>
          </w:tcPr>
          <w:p w:rsidR="003F01ED" w:rsidRPr="00A61242" w:rsidRDefault="003F01ED" w:rsidP="003F01ED">
            <w:pPr>
              <w:numPr>
                <w:ilvl w:val="0"/>
                <w:numId w:val="21"/>
              </w:numPr>
              <w:contextualSpacing/>
              <w:rPr>
                <w:sz w:val="21"/>
                <w:szCs w:val="21"/>
              </w:rPr>
            </w:pPr>
            <w:r w:rsidRPr="00A61242">
              <w:rPr>
                <w:sz w:val="21"/>
                <w:szCs w:val="21"/>
              </w:rPr>
              <w:t>Touch organizer  for every student (see Resource Packet</w:t>
            </w:r>
            <w:r w:rsidR="0066640F" w:rsidRPr="00A61242">
              <w:rPr>
                <w:sz w:val="21"/>
                <w:szCs w:val="21"/>
              </w:rPr>
              <w:t xml:space="preserve"> #1</w:t>
            </w:r>
            <w:r w:rsidRPr="00A61242">
              <w:rPr>
                <w:sz w:val="21"/>
                <w:szCs w:val="21"/>
              </w:rPr>
              <w:t>)</w:t>
            </w:r>
          </w:p>
          <w:p w:rsidR="003F01ED" w:rsidRPr="00A61242" w:rsidRDefault="0008347D" w:rsidP="003F01ED">
            <w:pPr>
              <w:numPr>
                <w:ilvl w:val="0"/>
                <w:numId w:val="21"/>
              </w:numPr>
              <w:contextualSpacing/>
              <w:rPr>
                <w:sz w:val="21"/>
                <w:szCs w:val="21"/>
              </w:rPr>
            </w:pPr>
            <w:r w:rsidRPr="00A61242">
              <w:rPr>
                <w:sz w:val="21"/>
                <w:szCs w:val="21"/>
              </w:rPr>
              <w:t>Touch Organizer (Anchor C</w:t>
            </w:r>
            <w:r w:rsidR="003F01ED" w:rsidRPr="00A61242">
              <w:rPr>
                <w:sz w:val="21"/>
                <w:szCs w:val="21"/>
              </w:rPr>
              <w:t>hart) – may add coding marks G= Greeting, O=Opinion, R=Reasons, S= Solution, C=Closing, SS=Signature/Salutation</w:t>
            </w:r>
          </w:p>
        </w:tc>
      </w:tr>
    </w:tbl>
    <w:p w:rsidR="003F01ED" w:rsidRPr="00A61242" w:rsidRDefault="003F01ED"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F01ED" w:rsidRPr="00A61242" w:rsidTr="00DA2869">
        <w:tc>
          <w:tcPr>
            <w:tcW w:w="1638" w:type="dxa"/>
            <w:hideMark/>
          </w:tcPr>
          <w:p w:rsidR="003F01ED" w:rsidRPr="00A61242" w:rsidRDefault="003F01ED" w:rsidP="00DA2869">
            <w:pPr>
              <w:rPr>
                <w:b/>
                <w:sz w:val="21"/>
                <w:szCs w:val="21"/>
              </w:rPr>
            </w:pPr>
            <w:r w:rsidRPr="00A61242">
              <w:rPr>
                <w:b/>
                <w:sz w:val="21"/>
                <w:szCs w:val="21"/>
              </w:rPr>
              <w:t>Tips</w:t>
            </w:r>
          </w:p>
        </w:tc>
        <w:tc>
          <w:tcPr>
            <w:tcW w:w="9180" w:type="dxa"/>
          </w:tcPr>
          <w:p w:rsidR="003F01ED" w:rsidRPr="00A61242" w:rsidRDefault="003F01ED" w:rsidP="005D7D3C">
            <w:pPr>
              <w:pStyle w:val="ListParagraph"/>
              <w:numPr>
                <w:ilvl w:val="0"/>
                <w:numId w:val="21"/>
              </w:numPr>
              <w:ind w:left="432" w:hanging="378"/>
              <w:rPr>
                <w:sz w:val="21"/>
                <w:szCs w:val="21"/>
              </w:rPr>
            </w:pPr>
            <w:r w:rsidRPr="00A61242">
              <w:rPr>
                <w:sz w:val="21"/>
                <w:szCs w:val="21"/>
              </w:rPr>
              <w:t>You may want to take the touch organizer to a print shop and get it enlarged poster size</w:t>
            </w:r>
          </w:p>
          <w:p w:rsidR="003F01ED" w:rsidRPr="00A61242" w:rsidRDefault="003F01ED" w:rsidP="005D7D3C">
            <w:pPr>
              <w:pStyle w:val="ListParagraph"/>
              <w:numPr>
                <w:ilvl w:val="0"/>
                <w:numId w:val="21"/>
              </w:numPr>
              <w:ind w:left="432"/>
              <w:rPr>
                <w:sz w:val="21"/>
                <w:szCs w:val="21"/>
              </w:rPr>
            </w:pPr>
            <w:r w:rsidRPr="00A61242">
              <w:rPr>
                <w:sz w:val="21"/>
                <w:szCs w:val="21"/>
              </w:rPr>
              <w:t>Copying the touch organizer on cardstock helps with durability</w:t>
            </w:r>
            <w:r w:rsidR="00A61242" w:rsidRPr="00A61242">
              <w:rPr>
                <w:sz w:val="21"/>
                <w:szCs w:val="21"/>
              </w:rPr>
              <w:t>.</w:t>
            </w:r>
          </w:p>
          <w:p w:rsidR="003F01ED" w:rsidRPr="00A61242" w:rsidRDefault="003F01ED" w:rsidP="005D7D3C">
            <w:pPr>
              <w:pStyle w:val="ListParagraph"/>
              <w:numPr>
                <w:ilvl w:val="0"/>
                <w:numId w:val="21"/>
              </w:numPr>
              <w:ind w:left="432"/>
              <w:rPr>
                <w:sz w:val="21"/>
                <w:szCs w:val="21"/>
              </w:rPr>
            </w:pPr>
            <w:r w:rsidRPr="00A61242">
              <w:rPr>
                <w:sz w:val="21"/>
                <w:szCs w:val="21"/>
              </w:rPr>
              <w:t>Do not laminate, as students will be writing on organizer to add coding system in future lessons</w:t>
            </w:r>
            <w:r w:rsidR="00A61242" w:rsidRPr="00A61242">
              <w:rPr>
                <w:sz w:val="21"/>
                <w:szCs w:val="21"/>
              </w:rPr>
              <w:t>.</w:t>
            </w:r>
          </w:p>
          <w:p w:rsidR="003F01ED" w:rsidRPr="00A61242" w:rsidRDefault="003F01ED" w:rsidP="005D7D3C">
            <w:pPr>
              <w:pStyle w:val="ListParagraph"/>
              <w:numPr>
                <w:ilvl w:val="0"/>
                <w:numId w:val="21"/>
              </w:numPr>
              <w:ind w:left="432" w:hanging="378"/>
              <w:rPr>
                <w:sz w:val="21"/>
                <w:szCs w:val="21"/>
              </w:rPr>
            </w:pPr>
            <w:r w:rsidRPr="00A61242">
              <w:rPr>
                <w:sz w:val="21"/>
                <w:szCs w:val="21"/>
              </w:rPr>
              <w:t>It is suggested to remind students each day at independent writing to take out their touch organizers and actively use them to check their letters</w:t>
            </w:r>
            <w:r w:rsidR="00A61242" w:rsidRPr="00A61242">
              <w:rPr>
                <w:sz w:val="21"/>
                <w:szCs w:val="21"/>
              </w:rPr>
              <w:t>.</w:t>
            </w:r>
          </w:p>
        </w:tc>
      </w:tr>
    </w:tbl>
    <w:p w:rsidR="00A40010" w:rsidRPr="00A61242"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F01ED" w:rsidRPr="00A61242" w:rsidTr="00DA2869">
        <w:tc>
          <w:tcPr>
            <w:tcW w:w="1638" w:type="dxa"/>
            <w:hideMark/>
          </w:tcPr>
          <w:p w:rsidR="003F01ED" w:rsidRPr="00A61242" w:rsidRDefault="003F01ED" w:rsidP="00DA2869">
            <w:pPr>
              <w:rPr>
                <w:b/>
                <w:sz w:val="21"/>
                <w:szCs w:val="21"/>
              </w:rPr>
            </w:pPr>
            <w:r w:rsidRPr="00A61242">
              <w:rPr>
                <w:b/>
                <w:sz w:val="21"/>
                <w:szCs w:val="21"/>
              </w:rPr>
              <w:t>Connection</w:t>
            </w:r>
          </w:p>
        </w:tc>
        <w:tc>
          <w:tcPr>
            <w:tcW w:w="9180" w:type="dxa"/>
          </w:tcPr>
          <w:p w:rsidR="003F01ED" w:rsidRPr="00A61242" w:rsidRDefault="003F01ED" w:rsidP="005D7D3C">
            <w:pPr>
              <w:pStyle w:val="ListParagraph"/>
              <w:numPr>
                <w:ilvl w:val="0"/>
                <w:numId w:val="21"/>
              </w:numPr>
              <w:ind w:left="432"/>
              <w:rPr>
                <w:i/>
                <w:sz w:val="21"/>
                <w:szCs w:val="21"/>
              </w:rPr>
            </w:pPr>
            <w:r w:rsidRPr="00A61242">
              <w:rPr>
                <w:i/>
                <w:sz w:val="21"/>
                <w:szCs w:val="21"/>
              </w:rPr>
              <w:t xml:space="preserve">Last night I reread all your letters and wow you have been doing a great job.   I noticed that some of the letters did not include all the parts we have learned about so far (greeting, opinion, best reason, and solution).  Today we are going to use a tool that can help us remember.  </w:t>
            </w:r>
          </w:p>
        </w:tc>
      </w:tr>
      <w:tr w:rsidR="003F01ED" w:rsidRPr="00A61242" w:rsidTr="00DA2869">
        <w:tc>
          <w:tcPr>
            <w:tcW w:w="1638" w:type="dxa"/>
            <w:hideMark/>
          </w:tcPr>
          <w:p w:rsidR="003F01ED" w:rsidRPr="00A61242" w:rsidRDefault="003F01ED" w:rsidP="00805229">
            <w:pPr>
              <w:spacing w:line="360" w:lineRule="auto"/>
              <w:rPr>
                <w:b/>
                <w:sz w:val="21"/>
                <w:szCs w:val="21"/>
              </w:rPr>
            </w:pPr>
            <w:r w:rsidRPr="00A61242">
              <w:rPr>
                <w:b/>
                <w:sz w:val="21"/>
                <w:szCs w:val="21"/>
              </w:rPr>
              <w:t>Teach #1</w:t>
            </w:r>
          </w:p>
          <w:p w:rsidR="003F01ED" w:rsidRPr="00A61242" w:rsidRDefault="003F01ED" w:rsidP="00805229">
            <w:pPr>
              <w:spacing w:line="360" w:lineRule="auto"/>
              <w:rPr>
                <w:b/>
                <w:sz w:val="21"/>
                <w:szCs w:val="21"/>
              </w:rPr>
            </w:pPr>
            <w:r w:rsidRPr="00A61242">
              <w:rPr>
                <w:b/>
                <w:sz w:val="21"/>
                <w:szCs w:val="21"/>
              </w:rPr>
              <w:t>Cross-check</w:t>
            </w:r>
          </w:p>
        </w:tc>
        <w:tc>
          <w:tcPr>
            <w:tcW w:w="9180" w:type="dxa"/>
          </w:tcPr>
          <w:p w:rsidR="003F01ED" w:rsidRPr="00A61242" w:rsidRDefault="003F01ED" w:rsidP="005D7D3C">
            <w:pPr>
              <w:pStyle w:val="ListParagraph"/>
              <w:numPr>
                <w:ilvl w:val="0"/>
                <w:numId w:val="21"/>
              </w:numPr>
              <w:ind w:left="432"/>
              <w:rPr>
                <w:sz w:val="21"/>
                <w:szCs w:val="21"/>
              </w:rPr>
            </w:pPr>
            <w:r w:rsidRPr="00A61242">
              <w:rPr>
                <w:sz w:val="21"/>
                <w:szCs w:val="21"/>
              </w:rPr>
              <w:t>Teacher demonstrates how to use the touch organizer to cross-check for a greeting, opinion, best reason, and solution.  Review terms as needed.</w:t>
            </w:r>
          </w:p>
          <w:p w:rsidR="003F01ED" w:rsidRPr="00A61242" w:rsidRDefault="003F01ED" w:rsidP="005D7D3C">
            <w:pPr>
              <w:pStyle w:val="ListParagraph"/>
              <w:numPr>
                <w:ilvl w:val="0"/>
                <w:numId w:val="21"/>
              </w:numPr>
              <w:ind w:left="432" w:hanging="378"/>
              <w:rPr>
                <w:sz w:val="21"/>
                <w:szCs w:val="21"/>
              </w:rPr>
            </w:pPr>
            <w:r w:rsidRPr="00A61242">
              <w:rPr>
                <w:sz w:val="21"/>
                <w:szCs w:val="21"/>
              </w:rPr>
              <w:t>Teacher thinks aloud how this will help check the letters</w:t>
            </w:r>
            <w:r w:rsidR="00A61242" w:rsidRPr="00A61242">
              <w:rPr>
                <w:sz w:val="21"/>
                <w:szCs w:val="21"/>
              </w:rPr>
              <w:t>.</w:t>
            </w:r>
          </w:p>
        </w:tc>
      </w:tr>
      <w:tr w:rsidR="003F01ED" w:rsidRPr="00A61242" w:rsidTr="00DA2869">
        <w:tc>
          <w:tcPr>
            <w:tcW w:w="1638" w:type="dxa"/>
            <w:hideMark/>
          </w:tcPr>
          <w:p w:rsidR="003F01ED" w:rsidRPr="00A61242" w:rsidRDefault="003F01ED" w:rsidP="00DA2869">
            <w:pPr>
              <w:ind w:left="0" w:firstLine="14"/>
              <w:rPr>
                <w:b/>
                <w:sz w:val="21"/>
                <w:szCs w:val="21"/>
              </w:rPr>
            </w:pPr>
            <w:r w:rsidRPr="00A61242">
              <w:rPr>
                <w:b/>
                <w:sz w:val="21"/>
                <w:szCs w:val="21"/>
              </w:rPr>
              <w:t>Active Engagement</w:t>
            </w:r>
          </w:p>
        </w:tc>
        <w:tc>
          <w:tcPr>
            <w:tcW w:w="9180" w:type="dxa"/>
          </w:tcPr>
          <w:p w:rsidR="003F01ED" w:rsidRPr="00A61242" w:rsidRDefault="003F01ED" w:rsidP="005D7D3C">
            <w:pPr>
              <w:pStyle w:val="ListParagraph"/>
              <w:numPr>
                <w:ilvl w:val="0"/>
                <w:numId w:val="21"/>
              </w:numPr>
              <w:ind w:left="432"/>
              <w:rPr>
                <w:i/>
                <w:sz w:val="21"/>
                <w:szCs w:val="21"/>
              </w:rPr>
            </w:pPr>
            <w:r w:rsidRPr="00A61242">
              <w:rPr>
                <w:i/>
                <w:sz w:val="21"/>
                <w:szCs w:val="21"/>
              </w:rPr>
              <w:t>Now, I am going to reread my letter.  As I reread I want you to touch the parts of the organizer</w:t>
            </w:r>
            <w:r w:rsidR="00A61242" w:rsidRPr="00A61242">
              <w:rPr>
                <w:i/>
                <w:sz w:val="21"/>
                <w:szCs w:val="21"/>
              </w:rPr>
              <w:t>.</w:t>
            </w:r>
          </w:p>
          <w:p w:rsidR="003F01ED" w:rsidRPr="00A61242" w:rsidRDefault="003F01ED" w:rsidP="005D7D3C">
            <w:pPr>
              <w:pStyle w:val="ListParagraph"/>
              <w:numPr>
                <w:ilvl w:val="0"/>
                <w:numId w:val="21"/>
              </w:numPr>
              <w:ind w:left="432"/>
              <w:rPr>
                <w:i/>
                <w:sz w:val="21"/>
                <w:szCs w:val="21"/>
              </w:rPr>
            </w:pPr>
            <w:r w:rsidRPr="00A61242">
              <w:rPr>
                <w:i/>
                <w:sz w:val="21"/>
                <w:szCs w:val="21"/>
              </w:rPr>
              <w:t>Turn and talk with your partner about how the organizer can help you.</w:t>
            </w:r>
          </w:p>
        </w:tc>
      </w:tr>
      <w:tr w:rsidR="003F01ED" w:rsidRPr="00A61242" w:rsidTr="00DA2869">
        <w:tc>
          <w:tcPr>
            <w:tcW w:w="1638" w:type="dxa"/>
          </w:tcPr>
          <w:p w:rsidR="003F01ED" w:rsidRPr="00A61242" w:rsidRDefault="003F01ED" w:rsidP="00805229">
            <w:pPr>
              <w:spacing w:line="360" w:lineRule="auto"/>
              <w:rPr>
                <w:b/>
                <w:sz w:val="21"/>
                <w:szCs w:val="21"/>
              </w:rPr>
            </w:pPr>
            <w:r w:rsidRPr="00A61242">
              <w:rPr>
                <w:b/>
                <w:sz w:val="21"/>
                <w:szCs w:val="21"/>
              </w:rPr>
              <w:t>Teach #2</w:t>
            </w:r>
          </w:p>
          <w:p w:rsidR="003F01ED" w:rsidRPr="00A61242" w:rsidRDefault="003F01ED" w:rsidP="00805229">
            <w:pPr>
              <w:spacing w:line="360" w:lineRule="auto"/>
              <w:rPr>
                <w:b/>
                <w:sz w:val="21"/>
                <w:szCs w:val="21"/>
              </w:rPr>
            </w:pPr>
            <w:r w:rsidRPr="00A61242">
              <w:rPr>
                <w:b/>
                <w:sz w:val="21"/>
                <w:szCs w:val="21"/>
              </w:rPr>
              <w:t>Coding</w:t>
            </w:r>
          </w:p>
        </w:tc>
        <w:tc>
          <w:tcPr>
            <w:tcW w:w="9180" w:type="dxa"/>
          </w:tcPr>
          <w:p w:rsidR="003F01ED" w:rsidRPr="00A61242" w:rsidRDefault="003F01ED" w:rsidP="005D7D3C">
            <w:pPr>
              <w:pStyle w:val="ListParagraph"/>
              <w:numPr>
                <w:ilvl w:val="0"/>
                <w:numId w:val="21"/>
              </w:numPr>
              <w:ind w:left="432" w:hanging="378"/>
              <w:rPr>
                <w:i/>
                <w:sz w:val="21"/>
                <w:szCs w:val="21"/>
              </w:rPr>
            </w:pPr>
            <w:r w:rsidRPr="00A61242">
              <w:rPr>
                <w:i/>
                <w:sz w:val="21"/>
                <w:szCs w:val="21"/>
              </w:rPr>
              <w:t xml:space="preserve">Now I am going to show you a way I used the organizer and marked my letter to show all the parts.  </w:t>
            </w:r>
          </w:p>
          <w:p w:rsidR="003F01ED" w:rsidRPr="00A61242" w:rsidRDefault="003F01ED" w:rsidP="005D7D3C">
            <w:pPr>
              <w:pStyle w:val="ListParagraph"/>
              <w:numPr>
                <w:ilvl w:val="0"/>
                <w:numId w:val="21"/>
              </w:numPr>
              <w:ind w:left="432" w:hanging="378"/>
              <w:rPr>
                <w:sz w:val="21"/>
                <w:szCs w:val="21"/>
              </w:rPr>
            </w:pPr>
            <w:r w:rsidRPr="00A61242">
              <w:rPr>
                <w:sz w:val="21"/>
                <w:szCs w:val="21"/>
              </w:rPr>
              <w:t>Teacher uses the coding system (see suggested codes below) and marks up her text while thinking aloud G= Greeting, O=Opinion, R=Reasons, S= Solution, C=Closing, SS=Signature/Salutation</w:t>
            </w:r>
            <w:r w:rsidR="00A61242" w:rsidRPr="00A61242">
              <w:rPr>
                <w:sz w:val="21"/>
                <w:szCs w:val="21"/>
              </w:rPr>
              <w:t>.</w:t>
            </w:r>
          </w:p>
          <w:p w:rsidR="003F01ED" w:rsidRPr="00A61242" w:rsidRDefault="003F01ED" w:rsidP="005D7D3C">
            <w:pPr>
              <w:pStyle w:val="ListParagraph"/>
              <w:numPr>
                <w:ilvl w:val="0"/>
                <w:numId w:val="21"/>
              </w:numPr>
              <w:ind w:left="432" w:hanging="378"/>
              <w:rPr>
                <w:sz w:val="21"/>
                <w:szCs w:val="21"/>
              </w:rPr>
            </w:pPr>
            <w:r w:rsidRPr="00A61242">
              <w:rPr>
                <w:sz w:val="21"/>
                <w:szCs w:val="21"/>
              </w:rPr>
              <w:t>May put coding on enlarged touch organizer so can use as a reference</w:t>
            </w:r>
            <w:r w:rsidR="00A61242" w:rsidRPr="00A61242">
              <w:rPr>
                <w:sz w:val="21"/>
                <w:szCs w:val="21"/>
              </w:rPr>
              <w:t>.</w:t>
            </w:r>
          </w:p>
        </w:tc>
      </w:tr>
      <w:tr w:rsidR="003F01ED" w:rsidRPr="00A61242" w:rsidTr="00DA2869">
        <w:tc>
          <w:tcPr>
            <w:tcW w:w="1638" w:type="dxa"/>
          </w:tcPr>
          <w:p w:rsidR="003F01ED" w:rsidRPr="00A61242" w:rsidRDefault="003F01ED" w:rsidP="00805229">
            <w:pPr>
              <w:rPr>
                <w:b/>
                <w:sz w:val="21"/>
                <w:szCs w:val="21"/>
              </w:rPr>
            </w:pPr>
            <w:r w:rsidRPr="00A61242">
              <w:rPr>
                <w:b/>
                <w:sz w:val="21"/>
                <w:szCs w:val="21"/>
              </w:rPr>
              <w:t>Active</w:t>
            </w:r>
          </w:p>
          <w:p w:rsidR="003F01ED" w:rsidRPr="00A61242" w:rsidRDefault="003F01ED" w:rsidP="00805229">
            <w:pPr>
              <w:rPr>
                <w:b/>
                <w:sz w:val="21"/>
                <w:szCs w:val="21"/>
              </w:rPr>
            </w:pPr>
            <w:r w:rsidRPr="00A61242">
              <w:rPr>
                <w:b/>
                <w:sz w:val="21"/>
                <w:szCs w:val="21"/>
              </w:rPr>
              <w:t xml:space="preserve">Engagement </w:t>
            </w:r>
          </w:p>
        </w:tc>
        <w:tc>
          <w:tcPr>
            <w:tcW w:w="9180" w:type="dxa"/>
          </w:tcPr>
          <w:p w:rsidR="003F01ED" w:rsidRPr="00A61242" w:rsidRDefault="003F01ED" w:rsidP="005D7D3C">
            <w:pPr>
              <w:pStyle w:val="ListParagraph"/>
              <w:numPr>
                <w:ilvl w:val="0"/>
                <w:numId w:val="21"/>
              </w:numPr>
              <w:ind w:left="432"/>
              <w:rPr>
                <w:sz w:val="21"/>
                <w:szCs w:val="21"/>
              </w:rPr>
            </w:pPr>
            <w:r w:rsidRPr="00A61242">
              <w:rPr>
                <w:sz w:val="21"/>
                <w:szCs w:val="21"/>
              </w:rPr>
              <w:t>Teacher has students sit next to partner</w:t>
            </w:r>
            <w:r w:rsidR="00A61242" w:rsidRPr="00A61242">
              <w:rPr>
                <w:sz w:val="21"/>
                <w:szCs w:val="21"/>
              </w:rPr>
              <w:t>.</w:t>
            </w:r>
          </w:p>
          <w:p w:rsidR="003F01ED" w:rsidRPr="00A61242" w:rsidRDefault="003F01ED" w:rsidP="005D7D3C">
            <w:pPr>
              <w:pStyle w:val="ListParagraph"/>
              <w:numPr>
                <w:ilvl w:val="0"/>
                <w:numId w:val="21"/>
              </w:numPr>
              <w:ind w:left="432"/>
              <w:rPr>
                <w:sz w:val="21"/>
                <w:szCs w:val="21"/>
              </w:rPr>
            </w:pPr>
            <w:r w:rsidRPr="00A61242">
              <w:rPr>
                <w:sz w:val="21"/>
                <w:szCs w:val="21"/>
              </w:rPr>
              <w:t>Working together, students code their personal touch organizer based on teacher’s coding system</w:t>
            </w:r>
            <w:r w:rsidR="00A61242" w:rsidRPr="00A61242">
              <w:rPr>
                <w:sz w:val="21"/>
                <w:szCs w:val="21"/>
              </w:rPr>
              <w:t>.</w:t>
            </w:r>
          </w:p>
          <w:p w:rsidR="003F01ED" w:rsidRPr="00A61242" w:rsidRDefault="003F01ED" w:rsidP="005D7D3C">
            <w:pPr>
              <w:pStyle w:val="ListParagraph"/>
              <w:numPr>
                <w:ilvl w:val="0"/>
                <w:numId w:val="21"/>
              </w:numPr>
              <w:ind w:left="432"/>
              <w:rPr>
                <w:sz w:val="21"/>
                <w:szCs w:val="21"/>
              </w:rPr>
            </w:pPr>
            <w:r w:rsidRPr="00A61242">
              <w:rPr>
                <w:sz w:val="21"/>
                <w:szCs w:val="21"/>
              </w:rPr>
              <w:t>It’s important to have one coding system whether you use unit’s suggestion or create your own</w:t>
            </w:r>
            <w:r w:rsidR="00A61242" w:rsidRPr="00A61242">
              <w:rPr>
                <w:sz w:val="21"/>
                <w:szCs w:val="21"/>
              </w:rPr>
              <w:t>.</w:t>
            </w:r>
          </w:p>
        </w:tc>
      </w:tr>
      <w:tr w:rsidR="003F01ED" w:rsidRPr="00A61242" w:rsidTr="00DA2869">
        <w:tc>
          <w:tcPr>
            <w:tcW w:w="1638" w:type="dxa"/>
            <w:hideMark/>
          </w:tcPr>
          <w:p w:rsidR="003F01ED" w:rsidRPr="00A61242" w:rsidRDefault="003F01ED" w:rsidP="00DA2869">
            <w:pPr>
              <w:ind w:left="0" w:firstLine="14"/>
              <w:rPr>
                <w:b/>
                <w:sz w:val="21"/>
                <w:szCs w:val="21"/>
              </w:rPr>
            </w:pPr>
            <w:r w:rsidRPr="00A61242">
              <w:rPr>
                <w:b/>
                <w:sz w:val="21"/>
                <w:szCs w:val="21"/>
              </w:rPr>
              <w:t>Link</w:t>
            </w:r>
          </w:p>
        </w:tc>
        <w:tc>
          <w:tcPr>
            <w:tcW w:w="9180" w:type="dxa"/>
          </w:tcPr>
          <w:p w:rsidR="003F01ED" w:rsidRPr="00A61242" w:rsidRDefault="003F01ED" w:rsidP="005D7D3C">
            <w:pPr>
              <w:pStyle w:val="ListParagraph"/>
              <w:numPr>
                <w:ilvl w:val="0"/>
                <w:numId w:val="21"/>
              </w:numPr>
              <w:ind w:left="432" w:hanging="378"/>
              <w:rPr>
                <w:i/>
                <w:sz w:val="21"/>
                <w:szCs w:val="21"/>
              </w:rPr>
            </w:pPr>
            <w:r w:rsidRPr="00A61242">
              <w:rPr>
                <w:sz w:val="21"/>
                <w:szCs w:val="21"/>
              </w:rPr>
              <w:t xml:space="preserve"> </w:t>
            </w:r>
            <w:r w:rsidRPr="00A61242">
              <w:rPr>
                <w:i/>
                <w:sz w:val="21"/>
                <w:szCs w:val="21"/>
              </w:rPr>
              <w:t>As you go off today go back and use the tool and our codes to help you identify the missing parts.</w:t>
            </w:r>
          </w:p>
        </w:tc>
      </w:tr>
      <w:tr w:rsidR="00A61242" w:rsidRPr="00A61242" w:rsidTr="00DA2869">
        <w:tc>
          <w:tcPr>
            <w:tcW w:w="1638" w:type="dxa"/>
          </w:tcPr>
          <w:p w:rsidR="00A61242" w:rsidRPr="00A61242" w:rsidRDefault="00A61242" w:rsidP="00DA2869">
            <w:pPr>
              <w:ind w:left="0" w:firstLine="14"/>
              <w:rPr>
                <w:b/>
                <w:sz w:val="21"/>
                <w:szCs w:val="21"/>
              </w:rPr>
            </w:pPr>
            <w:r w:rsidRPr="00A61242">
              <w:rPr>
                <w:b/>
                <w:sz w:val="21"/>
                <w:szCs w:val="21"/>
              </w:rPr>
              <w:t>Mid-workshop Teaching Point</w:t>
            </w:r>
          </w:p>
        </w:tc>
        <w:tc>
          <w:tcPr>
            <w:tcW w:w="9180" w:type="dxa"/>
          </w:tcPr>
          <w:p w:rsidR="00A61242" w:rsidRPr="00A61242" w:rsidRDefault="00A61242" w:rsidP="005D7D3C">
            <w:pPr>
              <w:pStyle w:val="ListParagraph"/>
              <w:numPr>
                <w:ilvl w:val="0"/>
                <w:numId w:val="21"/>
              </w:numPr>
              <w:ind w:left="432" w:hanging="378"/>
              <w:rPr>
                <w:sz w:val="21"/>
                <w:szCs w:val="21"/>
              </w:rPr>
            </w:pPr>
          </w:p>
        </w:tc>
      </w:tr>
      <w:tr w:rsidR="00A61242" w:rsidRPr="00A61242" w:rsidTr="00DA2869">
        <w:tc>
          <w:tcPr>
            <w:tcW w:w="1638" w:type="dxa"/>
          </w:tcPr>
          <w:p w:rsidR="00A61242" w:rsidRPr="00A61242" w:rsidRDefault="00A61242" w:rsidP="00DA2869">
            <w:pPr>
              <w:ind w:left="0" w:firstLine="14"/>
              <w:rPr>
                <w:b/>
                <w:sz w:val="21"/>
                <w:szCs w:val="21"/>
              </w:rPr>
            </w:pPr>
            <w:r w:rsidRPr="00A61242">
              <w:rPr>
                <w:b/>
                <w:sz w:val="21"/>
                <w:szCs w:val="21"/>
              </w:rPr>
              <w:t>Independent Writing and Conferring</w:t>
            </w:r>
          </w:p>
        </w:tc>
        <w:tc>
          <w:tcPr>
            <w:tcW w:w="9180" w:type="dxa"/>
          </w:tcPr>
          <w:p w:rsidR="00A61242" w:rsidRPr="00A61242" w:rsidRDefault="00A61242" w:rsidP="005D7D3C">
            <w:pPr>
              <w:pStyle w:val="ListParagraph"/>
              <w:numPr>
                <w:ilvl w:val="0"/>
                <w:numId w:val="21"/>
              </w:numPr>
              <w:ind w:left="432" w:hanging="378"/>
              <w:rPr>
                <w:sz w:val="21"/>
                <w:szCs w:val="21"/>
              </w:rPr>
            </w:pPr>
          </w:p>
        </w:tc>
      </w:tr>
      <w:tr w:rsidR="00A61242" w:rsidRPr="00A61242" w:rsidTr="00DA2869">
        <w:tc>
          <w:tcPr>
            <w:tcW w:w="1638" w:type="dxa"/>
          </w:tcPr>
          <w:p w:rsidR="00A61242" w:rsidRPr="00A61242" w:rsidRDefault="00C801F0" w:rsidP="00DA2869">
            <w:pPr>
              <w:ind w:left="0" w:firstLine="14"/>
              <w:rPr>
                <w:b/>
                <w:sz w:val="21"/>
                <w:szCs w:val="21"/>
              </w:rPr>
            </w:pPr>
            <w:r w:rsidRPr="00A61242">
              <w:rPr>
                <w:b/>
                <w:sz w:val="21"/>
                <w:szCs w:val="21"/>
              </w:rPr>
              <w:t>After-the-Workshop Share</w:t>
            </w:r>
          </w:p>
        </w:tc>
        <w:tc>
          <w:tcPr>
            <w:tcW w:w="9180" w:type="dxa"/>
          </w:tcPr>
          <w:p w:rsidR="00C801F0" w:rsidRPr="00A61242" w:rsidRDefault="00C801F0" w:rsidP="00C801F0">
            <w:pPr>
              <w:pStyle w:val="ListParagraph"/>
              <w:numPr>
                <w:ilvl w:val="0"/>
                <w:numId w:val="21"/>
              </w:numPr>
              <w:ind w:left="432"/>
              <w:rPr>
                <w:sz w:val="21"/>
                <w:szCs w:val="21"/>
              </w:rPr>
            </w:pPr>
            <w:r w:rsidRPr="00A61242">
              <w:rPr>
                <w:sz w:val="21"/>
                <w:szCs w:val="21"/>
              </w:rPr>
              <w:t>As you walk around look for someone who found they were missing a part and added it in and have them share with the group</w:t>
            </w:r>
            <w:r>
              <w:rPr>
                <w:sz w:val="21"/>
                <w:szCs w:val="21"/>
              </w:rPr>
              <w:t>.</w:t>
            </w:r>
          </w:p>
          <w:p w:rsidR="00A61242" w:rsidRPr="00A61242" w:rsidRDefault="00C801F0" w:rsidP="00C801F0">
            <w:pPr>
              <w:pStyle w:val="ListParagraph"/>
              <w:numPr>
                <w:ilvl w:val="0"/>
                <w:numId w:val="21"/>
              </w:numPr>
              <w:ind w:left="432" w:hanging="378"/>
              <w:rPr>
                <w:sz w:val="21"/>
                <w:szCs w:val="21"/>
              </w:rPr>
            </w:pPr>
            <w:r w:rsidRPr="00A61242">
              <w:rPr>
                <w:sz w:val="21"/>
                <w:szCs w:val="21"/>
              </w:rPr>
              <w:t>If you didn’t have anyone who did this during your share time have your students turn and talk then share out with group what they could do if they found they were missing a part</w:t>
            </w:r>
            <w:r>
              <w:rPr>
                <w:sz w:val="21"/>
                <w:szCs w:val="21"/>
              </w:rPr>
              <w:t>?</w:t>
            </w:r>
          </w:p>
        </w:tc>
      </w:tr>
    </w:tbl>
    <w:p w:rsidR="00716DBF" w:rsidRPr="00A61242" w:rsidRDefault="00716DBF">
      <w:pPr>
        <w:rPr>
          <w:sz w:val="21"/>
          <w:szCs w:val="21"/>
        </w:rPr>
      </w:pPr>
      <w:r w:rsidRPr="00A61242">
        <w:rPr>
          <w:sz w:val="21"/>
          <w:szCs w:val="21"/>
        </w:rPr>
        <w:br w:type="page"/>
      </w:r>
    </w:p>
    <w:p w:rsidR="00A40010" w:rsidRPr="00C801F0" w:rsidRDefault="00A40010" w:rsidP="00A40010">
      <w:pPr>
        <w:rPr>
          <w:b/>
          <w:sz w:val="24"/>
          <w:szCs w:val="24"/>
        </w:rPr>
      </w:pPr>
      <w:r w:rsidRPr="00C801F0">
        <w:rPr>
          <w:b/>
          <w:sz w:val="24"/>
          <w:szCs w:val="24"/>
        </w:rPr>
        <w:lastRenderedPageBreak/>
        <w:t>Lesson Plan</w:t>
      </w:r>
      <w:r w:rsidR="00805229" w:rsidRPr="00C801F0">
        <w:rPr>
          <w:b/>
          <w:sz w:val="24"/>
          <w:szCs w:val="24"/>
        </w:rPr>
        <w:t xml:space="preserve"> </w:t>
      </w:r>
    </w:p>
    <w:p w:rsidR="00A40010" w:rsidRPr="00C801F0" w:rsidRDefault="00A40010" w:rsidP="00A40010">
      <w:pPr>
        <w:rPr>
          <w:b/>
          <w:sz w:val="24"/>
          <w:szCs w:val="24"/>
        </w:rPr>
      </w:pPr>
    </w:p>
    <w:tbl>
      <w:tblPr>
        <w:tblStyle w:val="TableGrid21"/>
        <w:tblW w:w="0" w:type="auto"/>
        <w:tblLook w:val="04A0" w:firstRow="1" w:lastRow="0" w:firstColumn="1" w:lastColumn="0" w:noHBand="0" w:noVBand="1"/>
      </w:tblPr>
      <w:tblGrid>
        <w:gridCol w:w="1638"/>
        <w:gridCol w:w="9180"/>
      </w:tblGrid>
      <w:tr w:rsidR="00805229" w:rsidRPr="008901B1" w:rsidTr="008901B1">
        <w:tc>
          <w:tcPr>
            <w:tcW w:w="1638" w:type="dxa"/>
            <w:tcBorders>
              <w:top w:val="single" w:sz="12" w:space="0" w:color="auto"/>
              <w:left w:val="single" w:sz="12" w:space="0" w:color="auto"/>
            </w:tcBorders>
          </w:tcPr>
          <w:p w:rsidR="00805229" w:rsidRPr="008901B1" w:rsidRDefault="00805229" w:rsidP="00805229">
            <w:pPr>
              <w:spacing w:line="360" w:lineRule="auto"/>
              <w:rPr>
                <w:b/>
              </w:rPr>
            </w:pPr>
            <w:r w:rsidRPr="008901B1">
              <w:rPr>
                <w:b/>
              </w:rPr>
              <w:t>Session</w:t>
            </w:r>
          </w:p>
        </w:tc>
        <w:tc>
          <w:tcPr>
            <w:tcW w:w="9180" w:type="dxa"/>
            <w:tcBorders>
              <w:top w:val="single" w:sz="12" w:space="0" w:color="auto"/>
              <w:right w:val="single" w:sz="12" w:space="0" w:color="auto"/>
            </w:tcBorders>
          </w:tcPr>
          <w:p w:rsidR="00805229" w:rsidRPr="008901B1" w:rsidRDefault="00805229" w:rsidP="00805229">
            <w:pPr>
              <w:tabs>
                <w:tab w:val="left" w:pos="2040"/>
              </w:tabs>
            </w:pPr>
            <w:r w:rsidRPr="008901B1">
              <w:t>8</w:t>
            </w:r>
          </w:p>
        </w:tc>
      </w:tr>
      <w:tr w:rsidR="00805229" w:rsidRPr="008901B1" w:rsidTr="008901B1">
        <w:tc>
          <w:tcPr>
            <w:tcW w:w="1638" w:type="dxa"/>
            <w:tcBorders>
              <w:top w:val="single" w:sz="12" w:space="0" w:color="auto"/>
              <w:left w:val="single" w:sz="12" w:space="0" w:color="auto"/>
            </w:tcBorders>
          </w:tcPr>
          <w:p w:rsidR="00805229" w:rsidRPr="008901B1" w:rsidRDefault="00805229" w:rsidP="00805229">
            <w:pPr>
              <w:spacing w:line="360" w:lineRule="auto"/>
              <w:rPr>
                <w:b/>
              </w:rPr>
            </w:pPr>
            <w:r w:rsidRPr="008901B1">
              <w:rPr>
                <w:b/>
              </w:rPr>
              <w:t>Concept IV</w:t>
            </w:r>
          </w:p>
        </w:tc>
        <w:tc>
          <w:tcPr>
            <w:tcW w:w="9180" w:type="dxa"/>
            <w:tcBorders>
              <w:top w:val="single" w:sz="12" w:space="0" w:color="auto"/>
              <w:right w:val="single" w:sz="12" w:space="0" w:color="auto"/>
            </w:tcBorders>
          </w:tcPr>
          <w:p w:rsidR="00805229" w:rsidRPr="008901B1" w:rsidRDefault="00805229" w:rsidP="00805229">
            <w:r w:rsidRPr="008901B1">
              <w:t>Writers write in a compelling way to convince an audience.</w:t>
            </w:r>
          </w:p>
        </w:tc>
      </w:tr>
      <w:tr w:rsidR="00805229" w:rsidRPr="008901B1" w:rsidTr="008901B1">
        <w:tc>
          <w:tcPr>
            <w:tcW w:w="1638" w:type="dxa"/>
            <w:tcBorders>
              <w:left w:val="single" w:sz="12" w:space="0" w:color="auto"/>
              <w:bottom w:val="single" w:sz="12" w:space="0" w:color="auto"/>
            </w:tcBorders>
          </w:tcPr>
          <w:p w:rsidR="00805229" w:rsidRPr="008901B1" w:rsidRDefault="00805229" w:rsidP="00805229">
            <w:pPr>
              <w:spacing w:line="360" w:lineRule="auto"/>
              <w:rPr>
                <w:b/>
              </w:rPr>
            </w:pPr>
            <w:r w:rsidRPr="008901B1">
              <w:rPr>
                <w:b/>
              </w:rPr>
              <w:t>Teaching Point</w:t>
            </w:r>
          </w:p>
        </w:tc>
        <w:tc>
          <w:tcPr>
            <w:tcW w:w="9180" w:type="dxa"/>
            <w:tcBorders>
              <w:bottom w:val="single" w:sz="12" w:space="0" w:color="auto"/>
              <w:right w:val="single" w:sz="12" w:space="0" w:color="auto"/>
            </w:tcBorders>
          </w:tcPr>
          <w:p w:rsidR="00805229" w:rsidRPr="008901B1" w:rsidRDefault="00805229" w:rsidP="00805229">
            <w:r w:rsidRPr="008901B1">
              <w:t>Writers use transitional phrases to link ideas/reasons.</w:t>
            </w:r>
          </w:p>
        </w:tc>
      </w:tr>
    </w:tbl>
    <w:p w:rsidR="00805229" w:rsidRPr="007821BD" w:rsidRDefault="00805229" w:rsidP="00A40010">
      <w:pPr>
        <w:rPr>
          <w:sz w:val="20"/>
          <w:szCs w:val="20"/>
        </w:rPr>
      </w:pPr>
    </w:p>
    <w:tbl>
      <w:tblPr>
        <w:tblStyle w:val="TableGrid2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05229" w:rsidRPr="008901B1" w:rsidTr="00805229">
        <w:tc>
          <w:tcPr>
            <w:tcW w:w="10818" w:type="dxa"/>
          </w:tcPr>
          <w:p w:rsidR="00805229" w:rsidRPr="008901B1" w:rsidRDefault="00805229" w:rsidP="00805229">
            <w:pPr>
              <w:spacing w:line="360" w:lineRule="auto"/>
              <w:ind w:left="-18"/>
              <w:jc w:val="center"/>
              <w:rPr>
                <w:b/>
              </w:rPr>
            </w:pPr>
            <w:r w:rsidRPr="008901B1">
              <w:rPr>
                <w:b/>
              </w:rPr>
              <w:t>Materials</w:t>
            </w:r>
          </w:p>
        </w:tc>
      </w:tr>
      <w:tr w:rsidR="00805229" w:rsidRPr="008901B1" w:rsidTr="00805229">
        <w:tc>
          <w:tcPr>
            <w:tcW w:w="10818" w:type="dxa"/>
            <w:tcBorders>
              <w:top w:val="single" w:sz="4" w:space="0" w:color="auto"/>
              <w:bottom w:val="single" w:sz="12" w:space="0" w:color="auto"/>
            </w:tcBorders>
          </w:tcPr>
          <w:p w:rsidR="00805229" w:rsidRPr="008901B1" w:rsidRDefault="00805229" w:rsidP="00805229">
            <w:pPr>
              <w:numPr>
                <w:ilvl w:val="0"/>
                <w:numId w:val="21"/>
              </w:numPr>
              <w:contextualSpacing/>
            </w:pPr>
            <w:r w:rsidRPr="008901B1">
              <w:t>Dear Melanie letter (resource packet #2)</w:t>
            </w:r>
          </w:p>
          <w:p w:rsidR="00805229" w:rsidRPr="008901B1" w:rsidRDefault="0008347D" w:rsidP="00805229">
            <w:pPr>
              <w:numPr>
                <w:ilvl w:val="0"/>
                <w:numId w:val="11"/>
              </w:numPr>
              <w:ind w:left="342"/>
              <w:contextualSpacing/>
            </w:pPr>
            <w:r>
              <w:t>Transitional P</w:t>
            </w:r>
            <w:r w:rsidR="00805229" w:rsidRPr="008901B1">
              <w:t>hrases</w:t>
            </w:r>
            <w:r>
              <w:t xml:space="preserve">   (Anchor C</w:t>
            </w:r>
            <w:r w:rsidR="00805229" w:rsidRPr="008901B1">
              <w:t>hart</w:t>
            </w:r>
            <w:r>
              <w:t>)</w:t>
            </w:r>
          </w:p>
          <w:p w:rsidR="00805229" w:rsidRPr="008901B1" w:rsidRDefault="00805229" w:rsidP="00805229">
            <w:pPr>
              <w:numPr>
                <w:ilvl w:val="0"/>
                <w:numId w:val="11"/>
              </w:numPr>
              <w:ind w:left="342"/>
              <w:contextualSpacing/>
            </w:pPr>
            <w:r w:rsidRPr="008901B1">
              <w:t>Teacher sample letter</w:t>
            </w:r>
          </w:p>
        </w:tc>
      </w:tr>
    </w:tbl>
    <w:p w:rsidR="00805229" w:rsidRDefault="00805229"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805229" w:rsidRPr="008901B1" w:rsidTr="00DA2869">
        <w:tc>
          <w:tcPr>
            <w:tcW w:w="1638" w:type="dxa"/>
            <w:hideMark/>
          </w:tcPr>
          <w:p w:rsidR="00805229" w:rsidRPr="008901B1" w:rsidRDefault="00805229" w:rsidP="00DA2869">
            <w:pPr>
              <w:rPr>
                <w:b/>
              </w:rPr>
            </w:pPr>
            <w:r w:rsidRPr="008901B1">
              <w:rPr>
                <w:b/>
              </w:rPr>
              <w:t>Tips</w:t>
            </w:r>
          </w:p>
        </w:tc>
        <w:tc>
          <w:tcPr>
            <w:tcW w:w="9180" w:type="dxa"/>
          </w:tcPr>
          <w:p w:rsidR="00805229" w:rsidRPr="008901B1" w:rsidRDefault="00805229" w:rsidP="005D7D3C">
            <w:pPr>
              <w:pStyle w:val="ListParagraph"/>
              <w:numPr>
                <w:ilvl w:val="0"/>
                <w:numId w:val="11"/>
              </w:numPr>
              <w:ind w:left="432" w:hanging="374"/>
              <w:contextualSpacing w:val="0"/>
            </w:pPr>
            <w:r w:rsidRPr="008901B1">
              <w:t>Embedding transitional words in daily directions within the classroom is helpful</w:t>
            </w:r>
            <w:r w:rsidR="00C801F0">
              <w:t>.</w:t>
            </w:r>
          </w:p>
          <w:p w:rsidR="00805229" w:rsidRPr="008901B1" w:rsidRDefault="00805229" w:rsidP="005D7D3C">
            <w:pPr>
              <w:pStyle w:val="ListParagraph"/>
              <w:numPr>
                <w:ilvl w:val="0"/>
                <w:numId w:val="11"/>
              </w:numPr>
              <w:ind w:left="432" w:hanging="374"/>
              <w:contextualSpacing w:val="0"/>
            </w:pPr>
            <w:r w:rsidRPr="008901B1">
              <w:t>Putting transitional words on sentence strips (located next to the word wall) for student use is helpful</w:t>
            </w:r>
            <w:r w:rsidR="00C801F0">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805229" w:rsidRPr="008901B1" w:rsidTr="00DA2869">
        <w:tc>
          <w:tcPr>
            <w:tcW w:w="1638" w:type="dxa"/>
            <w:hideMark/>
          </w:tcPr>
          <w:p w:rsidR="00805229" w:rsidRPr="008901B1" w:rsidRDefault="00805229" w:rsidP="00DA2869">
            <w:pPr>
              <w:rPr>
                <w:b/>
              </w:rPr>
            </w:pPr>
            <w:r w:rsidRPr="008901B1">
              <w:rPr>
                <w:b/>
              </w:rPr>
              <w:t>Connection</w:t>
            </w:r>
          </w:p>
        </w:tc>
        <w:tc>
          <w:tcPr>
            <w:tcW w:w="9180" w:type="dxa"/>
          </w:tcPr>
          <w:p w:rsidR="00805229" w:rsidRPr="008901B1" w:rsidRDefault="00805229" w:rsidP="005D7D3C">
            <w:pPr>
              <w:pStyle w:val="ListParagraph"/>
              <w:numPr>
                <w:ilvl w:val="0"/>
                <w:numId w:val="11"/>
              </w:numPr>
              <w:ind w:left="432"/>
            </w:pPr>
            <w:r w:rsidRPr="008901B1">
              <w:rPr>
                <w:i/>
              </w:rPr>
              <w:t>We know that in order to make our letters convincing we must include reasons.  Today we are going to learn how special words can help connect our reasons. Last night as I was rereading the Dear Melanie letter I thought WOW I can use some of these words in my letter.</w:t>
            </w:r>
          </w:p>
        </w:tc>
      </w:tr>
      <w:tr w:rsidR="00805229" w:rsidRPr="008901B1" w:rsidTr="00DA2869">
        <w:tc>
          <w:tcPr>
            <w:tcW w:w="1638" w:type="dxa"/>
            <w:hideMark/>
          </w:tcPr>
          <w:p w:rsidR="00805229" w:rsidRPr="008901B1" w:rsidRDefault="00805229" w:rsidP="00DA2869">
            <w:pPr>
              <w:rPr>
                <w:b/>
              </w:rPr>
            </w:pPr>
            <w:r w:rsidRPr="008901B1">
              <w:rPr>
                <w:b/>
              </w:rPr>
              <w:t>Teach</w:t>
            </w:r>
          </w:p>
        </w:tc>
        <w:tc>
          <w:tcPr>
            <w:tcW w:w="9180" w:type="dxa"/>
          </w:tcPr>
          <w:p w:rsidR="00805229" w:rsidRPr="008901B1" w:rsidRDefault="00805229" w:rsidP="005D7D3C">
            <w:pPr>
              <w:pStyle w:val="ListParagraph"/>
              <w:numPr>
                <w:ilvl w:val="0"/>
                <w:numId w:val="11"/>
              </w:numPr>
              <w:ind w:left="432"/>
            </w:pPr>
            <w:r w:rsidRPr="008901B1">
              <w:t>Teacher rereads Dear Melanie letter and points out special words that Alexandra uses (one reason, another reason, and the final way)</w:t>
            </w:r>
            <w:r w:rsidR="00C801F0">
              <w:t>.</w:t>
            </w:r>
          </w:p>
          <w:p w:rsidR="00805229" w:rsidRPr="008901B1" w:rsidRDefault="00805229" w:rsidP="005D7D3C">
            <w:pPr>
              <w:pStyle w:val="ListParagraph"/>
              <w:numPr>
                <w:ilvl w:val="0"/>
                <w:numId w:val="11"/>
              </w:numPr>
              <w:ind w:left="432" w:hanging="378"/>
            </w:pPr>
            <w:r w:rsidRPr="008901B1">
              <w:t>Teacher begins anchor chart that includes the words from the Dear Melanie letter but also talks through and lists other special words (this is important because… for example…, also…, one day…, this shows that…, in addition to…, first, next, then, last, finally) as she does this, she reflects and thinks aloud about her own letter</w:t>
            </w:r>
            <w:r w:rsidR="00C801F0">
              <w:t>.</w:t>
            </w:r>
          </w:p>
          <w:p w:rsidR="00805229" w:rsidRPr="008901B1" w:rsidRDefault="00805229" w:rsidP="005D7D3C">
            <w:pPr>
              <w:pStyle w:val="ListParagraph"/>
              <w:numPr>
                <w:ilvl w:val="0"/>
                <w:numId w:val="11"/>
              </w:numPr>
              <w:ind w:left="432"/>
            </w:pPr>
            <w:r w:rsidRPr="008901B1">
              <w:t>Teacher can go back to his/her letter to provide further demonstration</w:t>
            </w:r>
            <w:r w:rsidR="00C801F0">
              <w:t>.</w:t>
            </w:r>
          </w:p>
        </w:tc>
      </w:tr>
      <w:tr w:rsidR="00805229" w:rsidRPr="008901B1" w:rsidTr="00DA2869">
        <w:tc>
          <w:tcPr>
            <w:tcW w:w="1638" w:type="dxa"/>
            <w:hideMark/>
          </w:tcPr>
          <w:p w:rsidR="00805229" w:rsidRPr="008901B1" w:rsidRDefault="00805229" w:rsidP="00DA2869">
            <w:pPr>
              <w:ind w:left="0" w:firstLine="14"/>
              <w:rPr>
                <w:b/>
              </w:rPr>
            </w:pPr>
            <w:r w:rsidRPr="008901B1">
              <w:rPr>
                <w:b/>
              </w:rPr>
              <w:t>Active Engagement</w:t>
            </w:r>
          </w:p>
        </w:tc>
        <w:tc>
          <w:tcPr>
            <w:tcW w:w="9180" w:type="dxa"/>
          </w:tcPr>
          <w:p w:rsidR="00805229" w:rsidRPr="008901B1" w:rsidRDefault="00805229" w:rsidP="005D7D3C">
            <w:pPr>
              <w:pStyle w:val="ListParagraph"/>
              <w:numPr>
                <w:ilvl w:val="0"/>
                <w:numId w:val="11"/>
              </w:numPr>
              <w:ind w:left="432"/>
            </w:pPr>
            <w:r w:rsidRPr="008901B1">
              <w:t>Students reread their letter and look for special words</w:t>
            </w:r>
            <w:r w:rsidR="00C801F0">
              <w:t>.</w:t>
            </w:r>
          </w:p>
          <w:p w:rsidR="00805229" w:rsidRPr="008901B1" w:rsidRDefault="00805229" w:rsidP="005D7D3C">
            <w:pPr>
              <w:pStyle w:val="ListParagraph"/>
              <w:numPr>
                <w:ilvl w:val="0"/>
                <w:numId w:val="11"/>
              </w:numPr>
              <w:ind w:left="432" w:hanging="378"/>
            </w:pPr>
            <w:r w:rsidRPr="008901B1">
              <w:t>Students turn and talk to share the special words they have found in their own letter (add to anchor chart)</w:t>
            </w:r>
            <w:r w:rsidR="00C801F0">
              <w:t>.</w:t>
            </w:r>
          </w:p>
        </w:tc>
      </w:tr>
      <w:tr w:rsidR="00805229" w:rsidRPr="008901B1" w:rsidTr="00DA2869">
        <w:tc>
          <w:tcPr>
            <w:tcW w:w="1638" w:type="dxa"/>
            <w:hideMark/>
          </w:tcPr>
          <w:p w:rsidR="00805229" w:rsidRPr="008901B1" w:rsidRDefault="00805229" w:rsidP="00DA2869">
            <w:pPr>
              <w:ind w:left="0" w:firstLine="14"/>
              <w:rPr>
                <w:b/>
              </w:rPr>
            </w:pPr>
            <w:r w:rsidRPr="008901B1">
              <w:rPr>
                <w:b/>
              </w:rPr>
              <w:t>Link</w:t>
            </w:r>
          </w:p>
        </w:tc>
        <w:tc>
          <w:tcPr>
            <w:tcW w:w="9180" w:type="dxa"/>
          </w:tcPr>
          <w:p w:rsidR="00805229" w:rsidRPr="008901B1" w:rsidRDefault="00805229" w:rsidP="005D7D3C">
            <w:pPr>
              <w:pStyle w:val="ListParagraph"/>
              <w:numPr>
                <w:ilvl w:val="0"/>
                <w:numId w:val="11"/>
              </w:numPr>
              <w:ind w:left="432" w:hanging="378"/>
            </w:pPr>
            <w:r w:rsidRPr="008901B1">
              <w:t xml:space="preserve">Teacher restates that we can use special words to help connect our reasons. </w:t>
            </w:r>
            <w:r w:rsidRPr="008901B1">
              <w:rPr>
                <w:i/>
              </w:rPr>
              <w:t>As you go off today, make sure you include those special words like _____ in your letters.  Also, you may go back and add transition words to some of the draft letters you already have written.</w:t>
            </w:r>
          </w:p>
        </w:tc>
      </w:tr>
      <w:tr w:rsidR="00C856EF" w:rsidRPr="008901B1" w:rsidTr="00DA2869">
        <w:tc>
          <w:tcPr>
            <w:tcW w:w="1638" w:type="dxa"/>
          </w:tcPr>
          <w:p w:rsidR="00C856EF" w:rsidRPr="006152E4" w:rsidRDefault="00C856EF" w:rsidP="00C856EF">
            <w:pPr>
              <w:ind w:left="0" w:firstLine="14"/>
              <w:rPr>
                <w:b/>
              </w:rPr>
            </w:pPr>
            <w:r>
              <w:rPr>
                <w:b/>
              </w:rPr>
              <w:t>Mid-workshop Teaching Point</w:t>
            </w:r>
          </w:p>
        </w:tc>
        <w:tc>
          <w:tcPr>
            <w:tcW w:w="9180" w:type="dxa"/>
          </w:tcPr>
          <w:p w:rsidR="00C856EF" w:rsidRPr="006152E4" w:rsidRDefault="00C856EF" w:rsidP="00716DBF">
            <w:pPr>
              <w:pStyle w:val="ListParagraph"/>
              <w:ind w:left="342" w:firstLine="0"/>
            </w:pPr>
          </w:p>
        </w:tc>
      </w:tr>
      <w:tr w:rsidR="00BC7786" w:rsidRPr="008901B1" w:rsidTr="00DA2869">
        <w:tc>
          <w:tcPr>
            <w:tcW w:w="1638" w:type="dxa"/>
          </w:tcPr>
          <w:p w:rsidR="00BC7786" w:rsidRPr="008901B1" w:rsidRDefault="00BC7786" w:rsidP="00DA2869">
            <w:pPr>
              <w:ind w:left="0" w:firstLine="14"/>
              <w:rPr>
                <w:b/>
              </w:rPr>
            </w:pPr>
            <w:r w:rsidRPr="00594C89">
              <w:rPr>
                <w:b/>
              </w:rPr>
              <w:t>Independent Writing and Conferring</w:t>
            </w:r>
          </w:p>
        </w:tc>
        <w:tc>
          <w:tcPr>
            <w:tcW w:w="9180" w:type="dxa"/>
          </w:tcPr>
          <w:p w:rsidR="00BC7786" w:rsidRPr="008901B1" w:rsidRDefault="00BC7786" w:rsidP="00805229">
            <w:pPr>
              <w:pStyle w:val="ListParagraph"/>
              <w:numPr>
                <w:ilvl w:val="0"/>
                <w:numId w:val="11"/>
              </w:numPr>
              <w:ind w:left="260" w:hanging="202"/>
              <w:contextualSpacing w:val="0"/>
            </w:pPr>
          </w:p>
        </w:tc>
      </w:tr>
      <w:tr w:rsidR="00805229" w:rsidRPr="008901B1" w:rsidTr="00DA2869">
        <w:tc>
          <w:tcPr>
            <w:tcW w:w="1638" w:type="dxa"/>
            <w:hideMark/>
          </w:tcPr>
          <w:p w:rsidR="00805229" w:rsidRPr="008901B1" w:rsidRDefault="00805229" w:rsidP="00DA2869">
            <w:pPr>
              <w:ind w:left="0" w:firstLine="14"/>
              <w:rPr>
                <w:b/>
              </w:rPr>
            </w:pPr>
            <w:r w:rsidRPr="008901B1">
              <w:rPr>
                <w:b/>
              </w:rPr>
              <w:t>After-the-Workshop Share</w:t>
            </w:r>
          </w:p>
        </w:tc>
        <w:tc>
          <w:tcPr>
            <w:tcW w:w="9180" w:type="dxa"/>
          </w:tcPr>
          <w:p w:rsidR="00805229" w:rsidRPr="008901B1" w:rsidRDefault="00805229" w:rsidP="005D7D3C">
            <w:pPr>
              <w:pStyle w:val="ListParagraph"/>
              <w:numPr>
                <w:ilvl w:val="0"/>
                <w:numId w:val="11"/>
              </w:numPr>
              <w:ind w:left="432" w:hanging="374"/>
              <w:contextualSpacing w:val="0"/>
            </w:pPr>
            <w:r w:rsidRPr="008901B1">
              <w:t>Find a student(s) who added some transitional words and have them share with class</w:t>
            </w:r>
            <w:r w:rsidR="00C801F0">
              <w:t>.</w:t>
            </w:r>
          </w:p>
        </w:tc>
      </w:tr>
    </w:tbl>
    <w:p w:rsidR="00A40010" w:rsidRDefault="00A40010" w:rsidP="00A40010">
      <w:pPr>
        <w:rPr>
          <w:sz w:val="20"/>
          <w:szCs w:val="20"/>
        </w:rPr>
      </w:pPr>
    </w:p>
    <w:p w:rsidR="00C801F0" w:rsidRDefault="00C801F0" w:rsidP="00A40010">
      <w:pPr>
        <w:rPr>
          <w:sz w:val="20"/>
          <w:szCs w:val="20"/>
        </w:rPr>
      </w:pPr>
    </w:p>
    <w:p w:rsidR="00C801F0" w:rsidRDefault="00C801F0" w:rsidP="00A40010">
      <w:pPr>
        <w:rPr>
          <w:sz w:val="20"/>
          <w:szCs w:val="20"/>
        </w:rPr>
      </w:pPr>
    </w:p>
    <w:p w:rsidR="00C801F0" w:rsidRDefault="00C801F0" w:rsidP="00A40010">
      <w:pPr>
        <w:rPr>
          <w:sz w:val="20"/>
          <w:szCs w:val="20"/>
        </w:rPr>
      </w:pPr>
    </w:p>
    <w:p w:rsidR="00C801F0" w:rsidRDefault="00C801F0" w:rsidP="00A40010">
      <w:pPr>
        <w:rPr>
          <w:sz w:val="20"/>
          <w:szCs w:val="20"/>
        </w:rPr>
      </w:pPr>
    </w:p>
    <w:p w:rsidR="00C801F0" w:rsidRDefault="00C801F0" w:rsidP="00A40010">
      <w:pPr>
        <w:rPr>
          <w:sz w:val="20"/>
          <w:szCs w:val="20"/>
        </w:rPr>
        <w:sectPr w:rsidR="00C801F0" w:rsidSect="001B718D">
          <w:pgSz w:w="12240" w:h="15840"/>
          <w:pgMar w:top="720" w:right="720" w:bottom="720" w:left="720" w:header="720" w:footer="720" w:gutter="0"/>
          <w:cols w:space="720"/>
          <w:docGrid w:linePitch="360"/>
        </w:sectPr>
      </w:pPr>
    </w:p>
    <w:p w:rsidR="00A40010" w:rsidRPr="00C801F0" w:rsidRDefault="00A40010" w:rsidP="00A40010">
      <w:pPr>
        <w:rPr>
          <w:b/>
          <w:sz w:val="24"/>
          <w:szCs w:val="24"/>
        </w:rPr>
      </w:pPr>
      <w:r w:rsidRPr="00C801F0">
        <w:rPr>
          <w:b/>
          <w:sz w:val="24"/>
          <w:szCs w:val="24"/>
        </w:rPr>
        <w:lastRenderedPageBreak/>
        <w:t>Lesson Plan</w:t>
      </w:r>
      <w:r w:rsidR="00805229" w:rsidRPr="00C801F0">
        <w:rPr>
          <w:b/>
          <w:sz w:val="24"/>
          <w:szCs w:val="24"/>
        </w:rPr>
        <w:t xml:space="preserve"> </w:t>
      </w:r>
    </w:p>
    <w:p w:rsidR="00805229" w:rsidRPr="00C801F0" w:rsidRDefault="00805229" w:rsidP="00A40010">
      <w:pPr>
        <w:rPr>
          <w:b/>
          <w:sz w:val="24"/>
          <w:szCs w:val="24"/>
        </w:rPr>
      </w:pPr>
    </w:p>
    <w:tbl>
      <w:tblPr>
        <w:tblStyle w:val="TableGrid23"/>
        <w:tblW w:w="0" w:type="auto"/>
        <w:tblLook w:val="04A0" w:firstRow="1" w:lastRow="0" w:firstColumn="1" w:lastColumn="0" w:noHBand="0" w:noVBand="1"/>
      </w:tblPr>
      <w:tblGrid>
        <w:gridCol w:w="1638"/>
        <w:gridCol w:w="9180"/>
      </w:tblGrid>
      <w:tr w:rsidR="00805229" w:rsidRPr="00C801F0" w:rsidTr="008901B1">
        <w:tc>
          <w:tcPr>
            <w:tcW w:w="1638" w:type="dxa"/>
            <w:tcBorders>
              <w:top w:val="single" w:sz="12" w:space="0" w:color="auto"/>
              <w:left w:val="single" w:sz="12" w:space="0" w:color="auto"/>
            </w:tcBorders>
          </w:tcPr>
          <w:p w:rsidR="00805229" w:rsidRPr="00C801F0" w:rsidRDefault="00805229" w:rsidP="00805229">
            <w:pPr>
              <w:spacing w:line="360" w:lineRule="auto"/>
              <w:rPr>
                <w:b/>
                <w:sz w:val="21"/>
                <w:szCs w:val="21"/>
              </w:rPr>
            </w:pPr>
            <w:r w:rsidRPr="00C801F0">
              <w:rPr>
                <w:b/>
                <w:sz w:val="21"/>
                <w:szCs w:val="21"/>
              </w:rPr>
              <w:t>Session</w:t>
            </w:r>
          </w:p>
        </w:tc>
        <w:tc>
          <w:tcPr>
            <w:tcW w:w="9180" w:type="dxa"/>
            <w:tcBorders>
              <w:top w:val="single" w:sz="12" w:space="0" w:color="auto"/>
              <w:right w:val="single" w:sz="12" w:space="0" w:color="auto"/>
            </w:tcBorders>
          </w:tcPr>
          <w:p w:rsidR="00805229" w:rsidRPr="00C801F0" w:rsidRDefault="00805229" w:rsidP="00805229">
            <w:pPr>
              <w:tabs>
                <w:tab w:val="left" w:pos="2040"/>
              </w:tabs>
              <w:rPr>
                <w:sz w:val="21"/>
                <w:szCs w:val="21"/>
              </w:rPr>
            </w:pPr>
            <w:r w:rsidRPr="00C801F0">
              <w:rPr>
                <w:sz w:val="21"/>
                <w:szCs w:val="21"/>
              </w:rPr>
              <w:t>9</w:t>
            </w:r>
          </w:p>
        </w:tc>
      </w:tr>
      <w:tr w:rsidR="00805229" w:rsidRPr="00C801F0" w:rsidTr="008901B1">
        <w:tc>
          <w:tcPr>
            <w:tcW w:w="1638" w:type="dxa"/>
            <w:tcBorders>
              <w:top w:val="single" w:sz="12" w:space="0" w:color="auto"/>
              <w:left w:val="single" w:sz="12" w:space="0" w:color="auto"/>
            </w:tcBorders>
          </w:tcPr>
          <w:p w:rsidR="00805229" w:rsidRPr="00C801F0" w:rsidRDefault="00805229" w:rsidP="00805229">
            <w:pPr>
              <w:spacing w:line="360" w:lineRule="auto"/>
              <w:rPr>
                <w:b/>
                <w:sz w:val="21"/>
                <w:szCs w:val="21"/>
              </w:rPr>
            </w:pPr>
            <w:r w:rsidRPr="00C801F0">
              <w:rPr>
                <w:b/>
                <w:sz w:val="21"/>
                <w:szCs w:val="21"/>
              </w:rPr>
              <w:t>Concept IV</w:t>
            </w:r>
          </w:p>
        </w:tc>
        <w:tc>
          <w:tcPr>
            <w:tcW w:w="9180" w:type="dxa"/>
            <w:tcBorders>
              <w:top w:val="single" w:sz="12" w:space="0" w:color="auto"/>
              <w:right w:val="single" w:sz="12" w:space="0" w:color="auto"/>
            </w:tcBorders>
          </w:tcPr>
          <w:p w:rsidR="00805229" w:rsidRPr="00C801F0" w:rsidRDefault="00805229" w:rsidP="00805229">
            <w:pPr>
              <w:rPr>
                <w:sz w:val="21"/>
                <w:szCs w:val="21"/>
              </w:rPr>
            </w:pPr>
            <w:r w:rsidRPr="00C801F0">
              <w:rPr>
                <w:sz w:val="21"/>
                <w:szCs w:val="21"/>
              </w:rPr>
              <w:t>Writers write in a compelling way to convince an audience.</w:t>
            </w:r>
          </w:p>
        </w:tc>
      </w:tr>
      <w:tr w:rsidR="00805229" w:rsidRPr="00C801F0" w:rsidTr="008901B1">
        <w:tc>
          <w:tcPr>
            <w:tcW w:w="1638" w:type="dxa"/>
            <w:tcBorders>
              <w:left w:val="single" w:sz="12" w:space="0" w:color="auto"/>
              <w:bottom w:val="single" w:sz="12" w:space="0" w:color="auto"/>
            </w:tcBorders>
          </w:tcPr>
          <w:p w:rsidR="00805229" w:rsidRPr="00C801F0" w:rsidRDefault="00805229" w:rsidP="00805229">
            <w:pPr>
              <w:spacing w:line="360" w:lineRule="auto"/>
              <w:rPr>
                <w:b/>
                <w:sz w:val="21"/>
                <w:szCs w:val="21"/>
              </w:rPr>
            </w:pPr>
            <w:r w:rsidRPr="00C801F0">
              <w:rPr>
                <w:b/>
                <w:sz w:val="21"/>
                <w:szCs w:val="21"/>
              </w:rPr>
              <w:t>Teaching Point</w:t>
            </w:r>
          </w:p>
        </w:tc>
        <w:tc>
          <w:tcPr>
            <w:tcW w:w="9180" w:type="dxa"/>
            <w:tcBorders>
              <w:bottom w:val="single" w:sz="12" w:space="0" w:color="auto"/>
              <w:right w:val="single" w:sz="12" w:space="0" w:color="auto"/>
            </w:tcBorders>
          </w:tcPr>
          <w:p w:rsidR="00805229" w:rsidRPr="00C801F0" w:rsidRDefault="00805229" w:rsidP="00805229">
            <w:pPr>
              <w:rPr>
                <w:sz w:val="21"/>
                <w:szCs w:val="21"/>
              </w:rPr>
            </w:pPr>
            <w:r w:rsidRPr="00C801F0">
              <w:rPr>
                <w:sz w:val="21"/>
                <w:szCs w:val="21"/>
              </w:rPr>
              <w:t>Write</w:t>
            </w:r>
            <w:r w:rsidR="002C7564" w:rsidRPr="00C801F0">
              <w:rPr>
                <w:sz w:val="21"/>
                <w:szCs w:val="21"/>
              </w:rPr>
              <w:t xml:space="preserve">rs can use examples </w:t>
            </w:r>
            <w:r w:rsidR="00EA5B65" w:rsidRPr="00C801F0">
              <w:rPr>
                <w:sz w:val="21"/>
                <w:szCs w:val="21"/>
              </w:rPr>
              <w:t xml:space="preserve">(mini-moment) </w:t>
            </w:r>
            <w:r w:rsidRPr="00C801F0">
              <w:rPr>
                <w:sz w:val="21"/>
                <w:szCs w:val="21"/>
              </w:rPr>
              <w:t>to support their opinions.  (advanced lesson)</w:t>
            </w:r>
          </w:p>
        </w:tc>
      </w:tr>
    </w:tbl>
    <w:p w:rsidR="00805229" w:rsidRPr="00C801F0" w:rsidRDefault="00805229" w:rsidP="00A40010">
      <w:pPr>
        <w:rPr>
          <w:sz w:val="21"/>
          <w:szCs w:val="21"/>
        </w:rPr>
      </w:pPr>
    </w:p>
    <w:tbl>
      <w:tblPr>
        <w:tblStyle w:val="TableGrid2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05229" w:rsidRPr="00C801F0" w:rsidTr="00805229">
        <w:tc>
          <w:tcPr>
            <w:tcW w:w="10818" w:type="dxa"/>
          </w:tcPr>
          <w:p w:rsidR="00805229" w:rsidRPr="00C801F0" w:rsidRDefault="00805229" w:rsidP="00805229">
            <w:pPr>
              <w:spacing w:line="360" w:lineRule="auto"/>
              <w:ind w:left="-18"/>
              <w:jc w:val="center"/>
              <w:rPr>
                <w:b/>
                <w:sz w:val="21"/>
                <w:szCs w:val="21"/>
              </w:rPr>
            </w:pPr>
            <w:r w:rsidRPr="00C801F0">
              <w:rPr>
                <w:b/>
                <w:sz w:val="21"/>
                <w:szCs w:val="21"/>
              </w:rPr>
              <w:t>Materials</w:t>
            </w:r>
          </w:p>
        </w:tc>
      </w:tr>
      <w:tr w:rsidR="00805229" w:rsidRPr="00C801F0" w:rsidTr="00805229">
        <w:tc>
          <w:tcPr>
            <w:tcW w:w="10818" w:type="dxa"/>
            <w:tcBorders>
              <w:top w:val="single" w:sz="4" w:space="0" w:color="auto"/>
              <w:bottom w:val="single" w:sz="12" w:space="0" w:color="auto"/>
            </w:tcBorders>
          </w:tcPr>
          <w:p w:rsidR="00805229" w:rsidRPr="00C801F0" w:rsidRDefault="00805229" w:rsidP="00805229">
            <w:pPr>
              <w:numPr>
                <w:ilvl w:val="0"/>
                <w:numId w:val="21"/>
              </w:numPr>
              <w:contextualSpacing/>
              <w:rPr>
                <w:sz w:val="21"/>
                <w:szCs w:val="21"/>
              </w:rPr>
            </w:pPr>
            <w:r w:rsidRPr="00C801F0">
              <w:rPr>
                <w:sz w:val="21"/>
                <w:szCs w:val="21"/>
              </w:rPr>
              <w:t>Student letter with reasons</w:t>
            </w:r>
          </w:p>
          <w:p w:rsidR="00805229" w:rsidRPr="00C801F0" w:rsidRDefault="00805229" w:rsidP="00805229">
            <w:pPr>
              <w:numPr>
                <w:ilvl w:val="0"/>
                <w:numId w:val="21"/>
              </w:numPr>
              <w:contextualSpacing/>
              <w:rPr>
                <w:sz w:val="21"/>
                <w:szCs w:val="21"/>
              </w:rPr>
            </w:pPr>
            <w:r w:rsidRPr="00C801F0">
              <w:rPr>
                <w:sz w:val="21"/>
                <w:szCs w:val="21"/>
              </w:rPr>
              <w:t>Dear Melanie letter (See Resource Packet #2)</w:t>
            </w:r>
          </w:p>
          <w:p w:rsidR="00805229" w:rsidRPr="00C801F0" w:rsidRDefault="00805229" w:rsidP="00805229">
            <w:pPr>
              <w:numPr>
                <w:ilvl w:val="0"/>
                <w:numId w:val="21"/>
              </w:numPr>
              <w:contextualSpacing/>
              <w:rPr>
                <w:sz w:val="21"/>
                <w:szCs w:val="21"/>
              </w:rPr>
            </w:pPr>
            <w:r w:rsidRPr="00C801F0">
              <w:rPr>
                <w:sz w:val="21"/>
                <w:szCs w:val="21"/>
              </w:rPr>
              <w:t>Teacher sample letter</w:t>
            </w:r>
          </w:p>
        </w:tc>
      </w:tr>
    </w:tbl>
    <w:p w:rsidR="00805229" w:rsidRPr="00C801F0" w:rsidRDefault="00805229"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787EE7" w:rsidRPr="00C801F0" w:rsidTr="00DA2869">
        <w:tc>
          <w:tcPr>
            <w:tcW w:w="1638" w:type="dxa"/>
            <w:hideMark/>
          </w:tcPr>
          <w:p w:rsidR="00787EE7" w:rsidRPr="00C801F0" w:rsidRDefault="00787EE7" w:rsidP="00DA2869">
            <w:pPr>
              <w:rPr>
                <w:b/>
                <w:sz w:val="21"/>
                <w:szCs w:val="21"/>
              </w:rPr>
            </w:pPr>
            <w:r w:rsidRPr="00C801F0">
              <w:rPr>
                <w:b/>
                <w:sz w:val="21"/>
                <w:szCs w:val="21"/>
              </w:rPr>
              <w:t>Tips</w:t>
            </w:r>
          </w:p>
        </w:tc>
        <w:tc>
          <w:tcPr>
            <w:tcW w:w="9180" w:type="dxa"/>
          </w:tcPr>
          <w:p w:rsidR="00787EE7" w:rsidRPr="00C801F0" w:rsidRDefault="00787EE7" w:rsidP="005D7D3C">
            <w:pPr>
              <w:pStyle w:val="ListParagraph"/>
              <w:numPr>
                <w:ilvl w:val="0"/>
                <w:numId w:val="11"/>
              </w:numPr>
              <w:ind w:left="432"/>
              <w:rPr>
                <w:sz w:val="21"/>
                <w:szCs w:val="21"/>
              </w:rPr>
            </w:pPr>
            <w:r w:rsidRPr="00C801F0">
              <w:rPr>
                <w:sz w:val="21"/>
                <w:szCs w:val="21"/>
              </w:rPr>
              <w:t xml:space="preserve"> It is not an expectation that all</w:t>
            </w:r>
            <w:r w:rsidR="002C7564" w:rsidRPr="00C801F0">
              <w:rPr>
                <w:sz w:val="21"/>
                <w:szCs w:val="21"/>
              </w:rPr>
              <w:t xml:space="preserve"> students include a</w:t>
            </w:r>
            <w:r w:rsidR="00EA5B65" w:rsidRPr="00C801F0">
              <w:rPr>
                <w:sz w:val="21"/>
                <w:szCs w:val="21"/>
              </w:rPr>
              <w:t xml:space="preserve">n examples (or mini-moment) </w:t>
            </w:r>
            <w:r w:rsidR="002C7564" w:rsidRPr="00C801F0">
              <w:rPr>
                <w:sz w:val="21"/>
                <w:szCs w:val="21"/>
              </w:rPr>
              <w:t>in their Opinion Letters.  T</w:t>
            </w:r>
            <w:r w:rsidRPr="00C801F0">
              <w:rPr>
                <w:sz w:val="21"/>
                <w:szCs w:val="21"/>
              </w:rPr>
              <w:t>his is an exceeding expectation, although, it is an important lesson that should not be missed because it scaffolds work that students will do in later grades</w:t>
            </w:r>
            <w:r w:rsidR="002C7564" w:rsidRPr="00C801F0">
              <w:rPr>
                <w:sz w:val="21"/>
                <w:szCs w:val="21"/>
              </w:rPr>
              <w:t>.</w:t>
            </w:r>
          </w:p>
        </w:tc>
      </w:tr>
    </w:tbl>
    <w:p w:rsidR="00A40010" w:rsidRPr="00C801F0"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787EE7" w:rsidRPr="00C801F0" w:rsidTr="00DA2869">
        <w:tc>
          <w:tcPr>
            <w:tcW w:w="1638" w:type="dxa"/>
            <w:hideMark/>
          </w:tcPr>
          <w:p w:rsidR="00787EE7" w:rsidRPr="00C801F0" w:rsidRDefault="00787EE7" w:rsidP="00DA2869">
            <w:pPr>
              <w:rPr>
                <w:b/>
                <w:sz w:val="21"/>
                <w:szCs w:val="21"/>
              </w:rPr>
            </w:pPr>
            <w:r w:rsidRPr="00C801F0">
              <w:rPr>
                <w:b/>
                <w:sz w:val="21"/>
                <w:szCs w:val="21"/>
              </w:rPr>
              <w:t>Connection</w:t>
            </w:r>
          </w:p>
        </w:tc>
        <w:tc>
          <w:tcPr>
            <w:tcW w:w="9180" w:type="dxa"/>
          </w:tcPr>
          <w:p w:rsidR="00787EE7" w:rsidRPr="00C801F0" w:rsidRDefault="00787EE7" w:rsidP="005D7D3C">
            <w:pPr>
              <w:pStyle w:val="ListParagraph"/>
              <w:numPr>
                <w:ilvl w:val="0"/>
                <w:numId w:val="11"/>
              </w:numPr>
              <w:ind w:left="432" w:hanging="378"/>
              <w:rPr>
                <w:sz w:val="21"/>
                <w:szCs w:val="21"/>
              </w:rPr>
            </w:pPr>
            <w:r w:rsidRPr="00C801F0">
              <w:rPr>
                <w:i/>
                <w:sz w:val="21"/>
                <w:szCs w:val="21"/>
              </w:rPr>
              <w:t>Yesterday after reading your letters, I noticed that you added some reasons to convince your reader.</w:t>
            </w:r>
            <w:r w:rsidRPr="00C801F0">
              <w:rPr>
                <w:sz w:val="21"/>
                <w:szCs w:val="21"/>
              </w:rPr>
              <w:t xml:space="preserve"> </w:t>
            </w:r>
            <w:r w:rsidR="002C7564" w:rsidRPr="00C801F0">
              <w:rPr>
                <w:sz w:val="21"/>
                <w:szCs w:val="21"/>
              </w:rPr>
              <w:t xml:space="preserve"> </w:t>
            </w:r>
            <w:r w:rsidRPr="00C801F0">
              <w:rPr>
                <w:sz w:val="21"/>
                <w:szCs w:val="21"/>
              </w:rPr>
              <w:t>(</w:t>
            </w:r>
            <w:proofErr w:type="gramStart"/>
            <w:r w:rsidRPr="00C801F0">
              <w:rPr>
                <w:sz w:val="21"/>
                <w:szCs w:val="21"/>
              </w:rPr>
              <w:t>use</w:t>
            </w:r>
            <w:proofErr w:type="gramEnd"/>
            <w:r w:rsidRPr="00C801F0">
              <w:rPr>
                <w:sz w:val="21"/>
                <w:szCs w:val="21"/>
              </w:rPr>
              <w:t xml:space="preserve"> a student’s letter if available)</w:t>
            </w:r>
            <w:r w:rsidR="00C801F0">
              <w:rPr>
                <w:sz w:val="21"/>
                <w:szCs w:val="21"/>
              </w:rPr>
              <w:t>.</w:t>
            </w:r>
          </w:p>
          <w:p w:rsidR="00787EE7" w:rsidRPr="00C801F0" w:rsidRDefault="00787EE7" w:rsidP="005D7D3C">
            <w:pPr>
              <w:pStyle w:val="ListParagraph"/>
              <w:numPr>
                <w:ilvl w:val="0"/>
                <w:numId w:val="11"/>
              </w:numPr>
              <w:ind w:left="432"/>
              <w:rPr>
                <w:sz w:val="21"/>
                <w:szCs w:val="21"/>
              </w:rPr>
            </w:pPr>
            <w:r w:rsidRPr="00C801F0">
              <w:rPr>
                <w:sz w:val="21"/>
                <w:szCs w:val="21"/>
              </w:rPr>
              <w:t>Teacher continues</w:t>
            </w:r>
            <w:r w:rsidRPr="00C801F0">
              <w:rPr>
                <w:i/>
                <w:sz w:val="21"/>
                <w:szCs w:val="21"/>
              </w:rPr>
              <w:t>, As I reread the ‘Dear Melanie’ letter I noticed she did an interesting thing. She includ</w:t>
            </w:r>
            <w:r w:rsidR="00EA5B65" w:rsidRPr="00C801F0">
              <w:rPr>
                <w:i/>
                <w:sz w:val="21"/>
                <w:szCs w:val="21"/>
              </w:rPr>
              <w:t xml:space="preserve">ed a mini-moment </w:t>
            </w:r>
            <w:r w:rsidR="002C7564" w:rsidRPr="00C801F0">
              <w:rPr>
                <w:i/>
                <w:sz w:val="21"/>
                <w:szCs w:val="21"/>
              </w:rPr>
              <w:t xml:space="preserve">or an example </w:t>
            </w:r>
            <w:r w:rsidRPr="00C801F0">
              <w:rPr>
                <w:i/>
                <w:sz w:val="21"/>
                <w:szCs w:val="21"/>
              </w:rPr>
              <w:t>to help make her point.</w:t>
            </w:r>
          </w:p>
        </w:tc>
      </w:tr>
      <w:tr w:rsidR="00787EE7" w:rsidRPr="00C801F0" w:rsidTr="00DA2869">
        <w:tc>
          <w:tcPr>
            <w:tcW w:w="1638" w:type="dxa"/>
            <w:hideMark/>
          </w:tcPr>
          <w:p w:rsidR="00787EE7" w:rsidRPr="00C801F0" w:rsidRDefault="00787EE7" w:rsidP="00DA2869">
            <w:pPr>
              <w:rPr>
                <w:b/>
                <w:sz w:val="21"/>
                <w:szCs w:val="21"/>
              </w:rPr>
            </w:pPr>
            <w:r w:rsidRPr="00C801F0">
              <w:rPr>
                <w:b/>
                <w:sz w:val="21"/>
                <w:szCs w:val="21"/>
              </w:rPr>
              <w:t>Teach</w:t>
            </w:r>
          </w:p>
        </w:tc>
        <w:tc>
          <w:tcPr>
            <w:tcW w:w="9180" w:type="dxa"/>
          </w:tcPr>
          <w:p w:rsidR="00787EE7" w:rsidRPr="00C801F0" w:rsidRDefault="00787EE7" w:rsidP="005D7D3C">
            <w:pPr>
              <w:pStyle w:val="ListParagraph"/>
              <w:numPr>
                <w:ilvl w:val="0"/>
                <w:numId w:val="11"/>
              </w:numPr>
              <w:ind w:left="432"/>
              <w:rPr>
                <w:sz w:val="21"/>
                <w:szCs w:val="21"/>
              </w:rPr>
            </w:pPr>
            <w:r w:rsidRPr="00C801F0">
              <w:rPr>
                <w:sz w:val="21"/>
                <w:szCs w:val="21"/>
              </w:rPr>
              <w:t xml:space="preserve">Teacher reads Dear Melanie letter and thinks aloud how Alexandra </w:t>
            </w:r>
            <w:r w:rsidR="002C7564" w:rsidRPr="00C801F0">
              <w:rPr>
                <w:sz w:val="21"/>
                <w:szCs w:val="21"/>
              </w:rPr>
              <w:t>decided to include an exam</w:t>
            </w:r>
            <w:r w:rsidR="00EA5B65" w:rsidRPr="00C801F0">
              <w:rPr>
                <w:sz w:val="21"/>
                <w:szCs w:val="21"/>
              </w:rPr>
              <w:t xml:space="preserve">ple to better explain </w:t>
            </w:r>
            <w:r w:rsidR="001F1C46" w:rsidRPr="00C801F0">
              <w:rPr>
                <w:sz w:val="21"/>
                <w:szCs w:val="21"/>
              </w:rPr>
              <w:t xml:space="preserve">her </w:t>
            </w:r>
            <w:r w:rsidR="005D7D3C" w:rsidRPr="00C801F0">
              <w:rPr>
                <w:sz w:val="21"/>
                <w:szCs w:val="21"/>
              </w:rPr>
              <w:t>p</w:t>
            </w:r>
            <w:r w:rsidR="00EA5B65" w:rsidRPr="00C801F0">
              <w:rPr>
                <w:sz w:val="21"/>
                <w:szCs w:val="21"/>
              </w:rPr>
              <w:t>roblem</w:t>
            </w:r>
            <w:r w:rsidR="002C7564" w:rsidRPr="00C801F0">
              <w:rPr>
                <w:sz w:val="21"/>
                <w:szCs w:val="21"/>
              </w:rPr>
              <w:t xml:space="preserve">.  This helped to </w:t>
            </w:r>
            <w:r w:rsidRPr="00C801F0">
              <w:rPr>
                <w:sz w:val="21"/>
                <w:szCs w:val="21"/>
              </w:rPr>
              <w:t>make the letter stronger</w:t>
            </w:r>
            <w:r w:rsidR="00C801F0">
              <w:rPr>
                <w:sz w:val="21"/>
                <w:szCs w:val="21"/>
              </w:rPr>
              <w:t>.</w:t>
            </w:r>
          </w:p>
          <w:p w:rsidR="00787EE7" w:rsidRPr="00C801F0" w:rsidRDefault="00787EE7" w:rsidP="005D7D3C">
            <w:pPr>
              <w:pStyle w:val="ListParagraph"/>
              <w:numPr>
                <w:ilvl w:val="0"/>
                <w:numId w:val="11"/>
              </w:numPr>
              <w:ind w:left="432" w:hanging="378"/>
              <w:rPr>
                <w:sz w:val="21"/>
                <w:szCs w:val="21"/>
              </w:rPr>
            </w:pPr>
            <w:r w:rsidRPr="00C801F0">
              <w:rPr>
                <w:sz w:val="21"/>
                <w:szCs w:val="21"/>
              </w:rPr>
              <w:t xml:space="preserve">Teacher rereads the part of the </w:t>
            </w:r>
            <w:r w:rsidR="002C7564" w:rsidRPr="00C801F0">
              <w:rPr>
                <w:sz w:val="21"/>
                <w:szCs w:val="21"/>
              </w:rPr>
              <w:t xml:space="preserve">letter that has an example </w:t>
            </w:r>
            <w:r w:rsidR="00EA5B65" w:rsidRPr="00C801F0">
              <w:rPr>
                <w:sz w:val="21"/>
                <w:szCs w:val="21"/>
              </w:rPr>
              <w:t xml:space="preserve">while </w:t>
            </w:r>
            <w:r w:rsidRPr="00C801F0">
              <w:rPr>
                <w:sz w:val="21"/>
                <w:szCs w:val="21"/>
              </w:rPr>
              <w:t>students close their eyes and visualize what’s happening</w:t>
            </w:r>
            <w:r w:rsidR="00C801F0">
              <w:rPr>
                <w:sz w:val="21"/>
                <w:szCs w:val="21"/>
              </w:rPr>
              <w:t>.</w:t>
            </w:r>
          </w:p>
          <w:p w:rsidR="00787EE7" w:rsidRPr="00C801F0" w:rsidRDefault="00EA5B65" w:rsidP="005D7D3C">
            <w:pPr>
              <w:pStyle w:val="ListParagraph"/>
              <w:numPr>
                <w:ilvl w:val="0"/>
                <w:numId w:val="11"/>
              </w:numPr>
              <w:ind w:left="432"/>
              <w:rPr>
                <w:sz w:val="21"/>
                <w:szCs w:val="21"/>
              </w:rPr>
            </w:pPr>
            <w:r w:rsidRPr="00C801F0">
              <w:rPr>
                <w:sz w:val="21"/>
                <w:szCs w:val="21"/>
              </w:rPr>
              <w:t>Teach should add an example</w:t>
            </w:r>
            <w:r w:rsidR="00787EE7" w:rsidRPr="00C801F0">
              <w:rPr>
                <w:sz w:val="21"/>
                <w:szCs w:val="21"/>
              </w:rPr>
              <w:t xml:space="preserve"> to their letter (can have it ready in advance)</w:t>
            </w:r>
            <w:r w:rsidR="00C801F0">
              <w:rPr>
                <w:sz w:val="21"/>
                <w:szCs w:val="21"/>
              </w:rPr>
              <w:t>.</w:t>
            </w:r>
          </w:p>
        </w:tc>
      </w:tr>
      <w:tr w:rsidR="00787EE7" w:rsidRPr="00C801F0" w:rsidTr="00DA2869">
        <w:tc>
          <w:tcPr>
            <w:tcW w:w="1638" w:type="dxa"/>
            <w:hideMark/>
          </w:tcPr>
          <w:p w:rsidR="00787EE7" w:rsidRPr="00C801F0" w:rsidRDefault="00787EE7" w:rsidP="00DA2869">
            <w:pPr>
              <w:ind w:left="0" w:firstLine="14"/>
              <w:rPr>
                <w:b/>
                <w:sz w:val="21"/>
                <w:szCs w:val="21"/>
              </w:rPr>
            </w:pPr>
            <w:r w:rsidRPr="00C801F0">
              <w:rPr>
                <w:b/>
                <w:sz w:val="21"/>
                <w:szCs w:val="21"/>
              </w:rPr>
              <w:t>Active Engagement</w:t>
            </w:r>
          </w:p>
        </w:tc>
        <w:tc>
          <w:tcPr>
            <w:tcW w:w="9180" w:type="dxa"/>
          </w:tcPr>
          <w:p w:rsidR="00787EE7" w:rsidRPr="00C801F0" w:rsidRDefault="00787EE7" w:rsidP="005D7D3C">
            <w:pPr>
              <w:pStyle w:val="ListParagraph"/>
              <w:numPr>
                <w:ilvl w:val="0"/>
                <w:numId w:val="11"/>
              </w:numPr>
              <w:ind w:left="432"/>
              <w:rPr>
                <w:sz w:val="21"/>
                <w:szCs w:val="21"/>
              </w:rPr>
            </w:pPr>
            <w:r w:rsidRPr="00C801F0">
              <w:rPr>
                <w:sz w:val="21"/>
                <w:szCs w:val="21"/>
              </w:rPr>
              <w:t>Students reread their letters and think about a</w:t>
            </w:r>
            <w:r w:rsidR="00EA5B65" w:rsidRPr="00C801F0">
              <w:rPr>
                <w:sz w:val="21"/>
                <w:szCs w:val="21"/>
              </w:rPr>
              <w:t xml:space="preserve">n example from real life </w:t>
            </w:r>
            <w:r w:rsidRPr="00C801F0">
              <w:rPr>
                <w:b/>
                <w:sz w:val="21"/>
                <w:szCs w:val="21"/>
              </w:rPr>
              <w:t>that really happened</w:t>
            </w:r>
            <w:r w:rsidR="00EA5B65" w:rsidRPr="00C801F0">
              <w:rPr>
                <w:sz w:val="21"/>
                <w:szCs w:val="21"/>
              </w:rPr>
              <w:t xml:space="preserve"> to illustrate</w:t>
            </w:r>
            <w:r w:rsidRPr="00C801F0">
              <w:rPr>
                <w:sz w:val="21"/>
                <w:szCs w:val="21"/>
              </w:rPr>
              <w:t xml:space="preserve"> the problem.  A prompt for this may be, </w:t>
            </w:r>
            <w:r w:rsidR="00EA5B65" w:rsidRPr="00C801F0">
              <w:rPr>
                <w:i/>
                <w:sz w:val="21"/>
                <w:szCs w:val="21"/>
              </w:rPr>
              <w:t>Think of an example or a mini-</w:t>
            </w:r>
            <w:r w:rsidRPr="00C801F0">
              <w:rPr>
                <w:i/>
                <w:sz w:val="21"/>
                <w:szCs w:val="21"/>
              </w:rPr>
              <w:t xml:space="preserve">moment from your life that shows this problem.  Then write 2-3 </w:t>
            </w:r>
            <w:r w:rsidR="00EA5B65" w:rsidRPr="00C801F0">
              <w:rPr>
                <w:i/>
                <w:sz w:val="21"/>
                <w:szCs w:val="21"/>
              </w:rPr>
              <w:t xml:space="preserve">sentences explaining the example by telling what happened.  The example </w:t>
            </w:r>
            <w:r w:rsidRPr="00C801F0">
              <w:rPr>
                <w:i/>
                <w:sz w:val="21"/>
                <w:szCs w:val="21"/>
              </w:rPr>
              <w:t>should SHOW support for why the reader should take some action.</w:t>
            </w:r>
          </w:p>
          <w:p w:rsidR="00787EE7" w:rsidRPr="00C801F0" w:rsidRDefault="00787EE7" w:rsidP="005D7D3C">
            <w:pPr>
              <w:pStyle w:val="ListParagraph"/>
              <w:numPr>
                <w:ilvl w:val="0"/>
                <w:numId w:val="11"/>
              </w:numPr>
              <w:ind w:left="432"/>
              <w:rPr>
                <w:sz w:val="21"/>
                <w:szCs w:val="21"/>
              </w:rPr>
            </w:pPr>
            <w:r w:rsidRPr="00C801F0">
              <w:rPr>
                <w:sz w:val="21"/>
                <w:szCs w:val="21"/>
              </w:rPr>
              <w:t>Students gesture, example: thumbs up, hand flashing for light bulb etc</w:t>
            </w:r>
            <w:proofErr w:type="gramStart"/>
            <w:r w:rsidRPr="00C801F0">
              <w:rPr>
                <w:sz w:val="21"/>
                <w:szCs w:val="21"/>
              </w:rPr>
              <w:t>..</w:t>
            </w:r>
            <w:proofErr w:type="gramEnd"/>
            <w:r w:rsidRPr="00C801F0">
              <w:rPr>
                <w:sz w:val="21"/>
                <w:szCs w:val="21"/>
              </w:rPr>
              <w:t>.</w:t>
            </w:r>
            <w:proofErr w:type="gramStart"/>
            <w:r w:rsidRPr="00C801F0">
              <w:rPr>
                <w:sz w:val="21"/>
                <w:szCs w:val="21"/>
              </w:rPr>
              <w:t>once</w:t>
            </w:r>
            <w:proofErr w:type="gramEnd"/>
            <w:r w:rsidRPr="00C801F0">
              <w:rPr>
                <w:sz w:val="21"/>
                <w:szCs w:val="21"/>
              </w:rPr>
              <w:t xml:space="preserve"> th</w:t>
            </w:r>
            <w:r w:rsidR="00EA5B65" w:rsidRPr="00C801F0">
              <w:rPr>
                <w:sz w:val="21"/>
                <w:szCs w:val="21"/>
              </w:rPr>
              <w:t>ey have thought of an example</w:t>
            </w:r>
            <w:r w:rsidR="00C801F0">
              <w:rPr>
                <w:sz w:val="21"/>
                <w:szCs w:val="21"/>
              </w:rPr>
              <w:t>.</w:t>
            </w:r>
          </w:p>
          <w:p w:rsidR="00787EE7" w:rsidRPr="00C801F0" w:rsidRDefault="00787EE7" w:rsidP="005D7D3C">
            <w:pPr>
              <w:pStyle w:val="ListParagraph"/>
              <w:numPr>
                <w:ilvl w:val="0"/>
                <w:numId w:val="11"/>
              </w:numPr>
              <w:ind w:left="432" w:hanging="378"/>
              <w:rPr>
                <w:sz w:val="21"/>
                <w:szCs w:val="21"/>
              </w:rPr>
            </w:pPr>
            <w:r w:rsidRPr="00C801F0">
              <w:rPr>
                <w:sz w:val="21"/>
                <w:szCs w:val="21"/>
              </w:rPr>
              <w:t>Students turn and talk with a partner telling the problem that needs to be solved and the m</w:t>
            </w:r>
            <w:r w:rsidR="00EA5B65" w:rsidRPr="00C801F0">
              <w:rPr>
                <w:sz w:val="21"/>
                <w:szCs w:val="21"/>
              </w:rPr>
              <w:t>ini-moment or example</w:t>
            </w:r>
            <w:r w:rsidRPr="00C801F0">
              <w:rPr>
                <w:sz w:val="21"/>
                <w:szCs w:val="21"/>
              </w:rPr>
              <w:t xml:space="preserve"> t</w:t>
            </w:r>
            <w:r w:rsidR="00EA5B65" w:rsidRPr="00C801F0">
              <w:rPr>
                <w:sz w:val="21"/>
                <w:szCs w:val="21"/>
              </w:rPr>
              <w:t>hey plan to write to illustrate their point</w:t>
            </w:r>
            <w:r w:rsidR="00C801F0">
              <w:rPr>
                <w:sz w:val="21"/>
                <w:szCs w:val="21"/>
              </w:rPr>
              <w:t>.</w:t>
            </w:r>
          </w:p>
          <w:p w:rsidR="00787EE7" w:rsidRPr="00C801F0" w:rsidRDefault="00787EE7" w:rsidP="005D7D3C">
            <w:pPr>
              <w:pStyle w:val="ListParagraph"/>
              <w:numPr>
                <w:ilvl w:val="0"/>
                <w:numId w:val="11"/>
              </w:numPr>
              <w:ind w:left="432"/>
              <w:rPr>
                <w:sz w:val="21"/>
                <w:szCs w:val="21"/>
              </w:rPr>
            </w:pPr>
            <w:r w:rsidRPr="00C801F0">
              <w:rPr>
                <w:sz w:val="21"/>
                <w:szCs w:val="21"/>
              </w:rPr>
              <w:t>Teacher may want to spend a few minutes with those children who are having a difficu</w:t>
            </w:r>
            <w:r w:rsidR="00EA5B65" w:rsidRPr="00C801F0">
              <w:rPr>
                <w:sz w:val="21"/>
                <w:szCs w:val="21"/>
              </w:rPr>
              <w:t>lt time generating an example</w:t>
            </w:r>
            <w:r w:rsidR="00C801F0">
              <w:rPr>
                <w:sz w:val="21"/>
                <w:szCs w:val="21"/>
              </w:rPr>
              <w:t>.</w:t>
            </w:r>
          </w:p>
        </w:tc>
      </w:tr>
      <w:tr w:rsidR="00787EE7" w:rsidRPr="00C801F0" w:rsidTr="00DA2869">
        <w:tc>
          <w:tcPr>
            <w:tcW w:w="1638" w:type="dxa"/>
            <w:hideMark/>
          </w:tcPr>
          <w:p w:rsidR="00787EE7" w:rsidRPr="00C801F0" w:rsidRDefault="00787EE7" w:rsidP="00DA2869">
            <w:pPr>
              <w:ind w:left="0" w:firstLine="14"/>
              <w:rPr>
                <w:b/>
                <w:sz w:val="21"/>
                <w:szCs w:val="21"/>
              </w:rPr>
            </w:pPr>
            <w:r w:rsidRPr="00C801F0">
              <w:rPr>
                <w:b/>
                <w:sz w:val="21"/>
                <w:szCs w:val="21"/>
              </w:rPr>
              <w:t>Link</w:t>
            </w:r>
          </w:p>
        </w:tc>
        <w:tc>
          <w:tcPr>
            <w:tcW w:w="9180" w:type="dxa"/>
          </w:tcPr>
          <w:p w:rsidR="00787EE7" w:rsidRPr="00C801F0" w:rsidRDefault="00787EE7" w:rsidP="005D7D3C">
            <w:pPr>
              <w:pStyle w:val="ListParagraph"/>
              <w:numPr>
                <w:ilvl w:val="0"/>
                <w:numId w:val="11"/>
              </w:numPr>
              <w:ind w:left="432" w:hanging="378"/>
              <w:rPr>
                <w:sz w:val="21"/>
                <w:szCs w:val="21"/>
              </w:rPr>
            </w:pPr>
            <w:r w:rsidRPr="00C801F0">
              <w:rPr>
                <w:sz w:val="21"/>
                <w:szCs w:val="21"/>
              </w:rPr>
              <w:t xml:space="preserve"> </w:t>
            </w:r>
            <w:r w:rsidRPr="00C801F0">
              <w:rPr>
                <w:i/>
                <w:sz w:val="21"/>
                <w:szCs w:val="21"/>
              </w:rPr>
              <w:t>In addition to stating your re</w:t>
            </w:r>
            <w:r w:rsidR="00EA5B65" w:rsidRPr="00C801F0">
              <w:rPr>
                <w:i/>
                <w:sz w:val="21"/>
                <w:szCs w:val="21"/>
              </w:rPr>
              <w:t>asons, you can use an example</w:t>
            </w:r>
            <w:r w:rsidRPr="00C801F0">
              <w:rPr>
                <w:i/>
                <w:sz w:val="21"/>
                <w:szCs w:val="21"/>
              </w:rPr>
              <w:t xml:space="preserve"> to help the reader picture the problem.</w:t>
            </w:r>
          </w:p>
        </w:tc>
      </w:tr>
      <w:tr w:rsidR="005700B1" w:rsidRPr="00C801F0" w:rsidTr="00DA2869">
        <w:tc>
          <w:tcPr>
            <w:tcW w:w="1638" w:type="dxa"/>
          </w:tcPr>
          <w:p w:rsidR="005700B1" w:rsidRPr="00C801F0" w:rsidRDefault="005700B1" w:rsidP="00DA2869">
            <w:pPr>
              <w:ind w:left="0" w:firstLine="14"/>
              <w:rPr>
                <w:b/>
                <w:sz w:val="21"/>
                <w:szCs w:val="21"/>
              </w:rPr>
            </w:pPr>
            <w:r w:rsidRPr="00C801F0">
              <w:rPr>
                <w:b/>
                <w:sz w:val="21"/>
                <w:szCs w:val="21"/>
              </w:rPr>
              <w:t>Mid-workshop Teaching Point</w:t>
            </w:r>
          </w:p>
        </w:tc>
        <w:tc>
          <w:tcPr>
            <w:tcW w:w="9180" w:type="dxa"/>
          </w:tcPr>
          <w:p w:rsidR="005700B1" w:rsidRPr="00C801F0" w:rsidRDefault="005700B1" w:rsidP="005D7D3C">
            <w:pPr>
              <w:pStyle w:val="ListParagraph"/>
              <w:numPr>
                <w:ilvl w:val="0"/>
                <w:numId w:val="11"/>
              </w:numPr>
              <w:ind w:left="432" w:hanging="378"/>
              <w:rPr>
                <w:sz w:val="21"/>
                <w:szCs w:val="21"/>
              </w:rPr>
            </w:pPr>
            <w:r w:rsidRPr="00C801F0">
              <w:rPr>
                <w:sz w:val="21"/>
                <w:szCs w:val="21"/>
              </w:rPr>
              <w:t>Remind students of revision techniques that would help them to add large portions of text to their opinion letters (e.g. flap, cut and paste/tape, dot and arrow, etc.)</w:t>
            </w:r>
            <w:r w:rsidR="00C801F0">
              <w:rPr>
                <w:sz w:val="21"/>
                <w:szCs w:val="21"/>
              </w:rPr>
              <w:t>.</w:t>
            </w:r>
          </w:p>
        </w:tc>
      </w:tr>
      <w:tr w:rsidR="00C801F0" w:rsidRPr="00C801F0" w:rsidTr="00DA2869">
        <w:tc>
          <w:tcPr>
            <w:tcW w:w="1638" w:type="dxa"/>
          </w:tcPr>
          <w:p w:rsidR="00C801F0" w:rsidRPr="00C801F0" w:rsidRDefault="00C801F0" w:rsidP="00510704">
            <w:pPr>
              <w:ind w:left="0" w:firstLine="14"/>
              <w:rPr>
                <w:b/>
                <w:sz w:val="21"/>
                <w:szCs w:val="21"/>
              </w:rPr>
            </w:pPr>
            <w:r w:rsidRPr="00C801F0">
              <w:rPr>
                <w:b/>
                <w:sz w:val="21"/>
                <w:szCs w:val="21"/>
              </w:rPr>
              <w:t>Independent Writing and Conferring</w:t>
            </w:r>
          </w:p>
        </w:tc>
        <w:tc>
          <w:tcPr>
            <w:tcW w:w="9180" w:type="dxa"/>
          </w:tcPr>
          <w:p w:rsidR="00C801F0" w:rsidRPr="00C801F0" w:rsidRDefault="00C801F0" w:rsidP="005D7D3C">
            <w:pPr>
              <w:pStyle w:val="ListParagraph"/>
              <w:numPr>
                <w:ilvl w:val="0"/>
                <w:numId w:val="11"/>
              </w:numPr>
              <w:ind w:left="432" w:hanging="378"/>
              <w:rPr>
                <w:sz w:val="21"/>
                <w:szCs w:val="21"/>
              </w:rPr>
            </w:pPr>
          </w:p>
        </w:tc>
      </w:tr>
      <w:tr w:rsidR="00C801F0" w:rsidRPr="00C801F0" w:rsidTr="00DA2869">
        <w:tc>
          <w:tcPr>
            <w:tcW w:w="1638" w:type="dxa"/>
          </w:tcPr>
          <w:p w:rsidR="00C801F0" w:rsidRPr="00C801F0" w:rsidRDefault="00C801F0" w:rsidP="00510704">
            <w:pPr>
              <w:ind w:left="0" w:firstLine="14"/>
              <w:rPr>
                <w:b/>
                <w:sz w:val="21"/>
                <w:szCs w:val="21"/>
              </w:rPr>
            </w:pPr>
            <w:r w:rsidRPr="00C801F0">
              <w:rPr>
                <w:b/>
                <w:sz w:val="21"/>
                <w:szCs w:val="21"/>
              </w:rPr>
              <w:t>After-the-Workshop Share</w:t>
            </w:r>
          </w:p>
        </w:tc>
        <w:tc>
          <w:tcPr>
            <w:tcW w:w="9180" w:type="dxa"/>
          </w:tcPr>
          <w:p w:rsidR="00C801F0" w:rsidRPr="00C801F0" w:rsidRDefault="00C801F0" w:rsidP="005D7D3C">
            <w:pPr>
              <w:pStyle w:val="ListParagraph"/>
              <w:numPr>
                <w:ilvl w:val="0"/>
                <w:numId w:val="11"/>
              </w:numPr>
              <w:ind w:left="432" w:hanging="378"/>
              <w:rPr>
                <w:sz w:val="21"/>
                <w:szCs w:val="21"/>
              </w:rPr>
            </w:pPr>
            <w:r w:rsidRPr="00C801F0">
              <w:rPr>
                <w:sz w:val="21"/>
                <w:szCs w:val="21"/>
              </w:rPr>
              <w:t xml:space="preserve">Today share a conference with a student where you helped them develop an example to insert in their letter, talking about how their reasons were convincing but another way to convince is to add an example, a prompt for this might be </w:t>
            </w:r>
            <w:r w:rsidRPr="00C801F0">
              <w:rPr>
                <w:i/>
                <w:sz w:val="21"/>
                <w:szCs w:val="21"/>
              </w:rPr>
              <w:t>can you think of a time…</w:t>
            </w:r>
          </w:p>
        </w:tc>
      </w:tr>
    </w:tbl>
    <w:p w:rsidR="005D7D3C" w:rsidRPr="00C801F0" w:rsidRDefault="005D7D3C">
      <w:pPr>
        <w:rPr>
          <w:sz w:val="21"/>
          <w:szCs w:val="21"/>
        </w:rPr>
      </w:pPr>
      <w:r w:rsidRPr="00C801F0">
        <w:rPr>
          <w:sz w:val="21"/>
          <w:szCs w:val="21"/>
        </w:rPr>
        <w:br w:type="page"/>
      </w:r>
    </w:p>
    <w:p w:rsidR="00A40010" w:rsidRPr="001F431B" w:rsidRDefault="00A40010" w:rsidP="00A40010">
      <w:pPr>
        <w:rPr>
          <w:b/>
          <w:sz w:val="24"/>
          <w:szCs w:val="24"/>
        </w:rPr>
      </w:pPr>
      <w:r w:rsidRPr="001F431B">
        <w:rPr>
          <w:b/>
          <w:sz w:val="24"/>
          <w:szCs w:val="24"/>
        </w:rPr>
        <w:lastRenderedPageBreak/>
        <w:t>Lesson Plan</w:t>
      </w:r>
      <w:r w:rsidR="00787EE7" w:rsidRPr="001F431B">
        <w:rPr>
          <w:b/>
          <w:sz w:val="24"/>
          <w:szCs w:val="24"/>
        </w:rPr>
        <w:t xml:space="preserve"> </w:t>
      </w:r>
    </w:p>
    <w:p w:rsidR="00A40010" w:rsidRPr="001F431B" w:rsidRDefault="00A40010" w:rsidP="00A40010">
      <w:pPr>
        <w:rPr>
          <w:b/>
          <w:sz w:val="24"/>
          <w:szCs w:val="24"/>
        </w:rPr>
      </w:pPr>
    </w:p>
    <w:tbl>
      <w:tblPr>
        <w:tblStyle w:val="TableGrid25"/>
        <w:tblW w:w="0" w:type="auto"/>
        <w:tblLook w:val="04A0" w:firstRow="1" w:lastRow="0" w:firstColumn="1" w:lastColumn="0" w:noHBand="0" w:noVBand="1"/>
      </w:tblPr>
      <w:tblGrid>
        <w:gridCol w:w="1638"/>
        <w:gridCol w:w="9180"/>
      </w:tblGrid>
      <w:tr w:rsidR="00787EE7" w:rsidRPr="005F75B0" w:rsidTr="005F75B0">
        <w:tc>
          <w:tcPr>
            <w:tcW w:w="1638" w:type="dxa"/>
            <w:tcBorders>
              <w:top w:val="single" w:sz="12" w:space="0" w:color="auto"/>
              <w:left w:val="single" w:sz="12" w:space="0" w:color="auto"/>
            </w:tcBorders>
          </w:tcPr>
          <w:p w:rsidR="00787EE7" w:rsidRPr="005F75B0" w:rsidRDefault="00787EE7" w:rsidP="00787EE7">
            <w:pPr>
              <w:spacing w:line="360" w:lineRule="auto"/>
              <w:rPr>
                <w:b/>
              </w:rPr>
            </w:pPr>
            <w:r w:rsidRPr="005F75B0">
              <w:rPr>
                <w:b/>
              </w:rPr>
              <w:t>Session</w:t>
            </w:r>
          </w:p>
        </w:tc>
        <w:tc>
          <w:tcPr>
            <w:tcW w:w="9180" w:type="dxa"/>
            <w:tcBorders>
              <w:top w:val="single" w:sz="12" w:space="0" w:color="auto"/>
              <w:right w:val="single" w:sz="12" w:space="0" w:color="auto"/>
            </w:tcBorders>
          </w:tcPr>
          <w:p w:rsidR="00787EE7" w:rsidRPr="005F75B0" w:rsidRDefault="00787EE7" w:rsidP="00787EE7">
            <w:pPr>
              <w:tabs>
                <w:tab w:val="left" w:pos="2040"/>
              </w:tabs>
            </w:pPr>
            <w:r w:rsidRPr="005F75B0">
              <w:t>10</w:t>
            </w:r>
          </w:p>
        </w:tc>
      </w:tr>
      <w:tr w:rsidR="00787EE7" w:rsidRPr="005F75B0" w:rsidTr="005F75B0">
        <w:tc>
          <w:tcPr>
            <w:tcW w:w="1638" w:type="dxa"/>
            <w:tcBorders>
              <w:top w:val="single" w:sz="12" w:space="0" w:color="auto"/>
              <w:left w:val="single" w:sz="12" w:space="0" w:color="auto"/>
            </w:tcBorders>
          </w:tcPr>
          <w:p w:rsidR="00787EE7" w:rsidRPr="005F75B0" w:rsidRDefault="00787EE7" w:rsidP="00787EE7">
            <w:pPr>
              <w:spacing w:line="360" w:lineRule="auto"/>
              <w:rPr>
                <w:b/>
              </w:rPr>
            </w:pPr>
            <w:r w:rsidRPr="005F75B0">
              <w:rPr>
                <w:b/>
              </w:rPr>
              <w:t>Concept IV</w:t>
            </w:r>
          </w:p>
        </w:tc>
        <w:tc>
          <w:tcPr>
            <w:tcW w:w="9180" w:type="dxa"/>
            <w:tcBorders>
              <w:top w:val="single" w:sz="12" w:space="0" w:color="auto"/>
              <w:right w:val="single" w:sz="12" w:space="0" w:color="auto"/>
            </w:tcBorders>
          </w:tcPr>
          <w:p w:rsidR="00787EE7" w:rsidRPr="005F75B0" w:rsidRDefault="00787EE7" w:rsidP="00787EE7">
            <w:r w:rsidRPr="005F75B0">
              <w:t>Writers write in a compelling way to convince an audience.</w:t>
            </w:r>
          </w:p>
        </w:tc>
      </w:tr>
      <w:tr w:rsidR="00787EE7" w:rsidRPr="005F75B0" w:rsidTr="005F75B0">
        <w:tc>
          <w:tcPr>
            <w:tcW w:w="1638" w:type="dxa"/>
            <w:tcBorders>
              <w:left w:val="single" w:sz="12" w:space="0" w:color="auto"/>
              <w:bottom w:val="single" w:sz="12" w:space="0" w:color="auto"/>
            </w:tcBorders>
          </w:tcPr>
          <w:p w:rsidR="00787EE7" w:rsidRPr="005F75B0" w:rsidRDefault="00787EE7" w:rsidP="00787EE7">
            <w:pPr>
              <w:spacing w:line="360" w:lineRule="auto"/>
              <w:rPr>
                <w:b/>
              </w:rPr>
            </w:pPr>
            <w:r w:rsidRPr="005F75B0">
              <w:rPr>
                <w:b/>
              </w:rPr>
              <w:t>Teaching Point</w:t>
            </w:r>
          </w:p>
        </w:tc>
        <w:tc>
          <w:tcPr>
            <w:tcW w:w="9180" w:type="dxa"/>
            <w:tcBorders>
              <w:bottom w:val="single" w:sz="12" w:space="0" w:color="auto"/>
              <w:right w:val="single" w:sz="12" w:space="0" w:color="auto"/>
            </w:tcBorders>
          </w:tcPr>
          <w:p w:rsidR="00787EE7" w:rsidRPr="005F75B0" w:rsidRDefault="00787EE7" w:rsidP="00787EE7">
            <w:r w:rsidRPr="005F75B0">
              <w:t>Writers carefully choose words that help show what happened.</w:t>
            </w:r>
          </w:p>
        </w:tc>
      </w:tr>
    </w:tbl>
    <w:p w:rsidR="00787EE7" w:rsidRPr="007821BD" w:rsidRDefault="00787EE7" w:rsidP="00A40010">
      <w:pPr>
        <w:rPr>
          <w:sz w:val="20"/>
          <w:szCs w:val="20"/>
        </w:rPr>
      </w:pPr>
    </w:p>
    <w:tbl>
      <w:tblPr>
        <w:tblStyle w:val="TableGrid2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787EE7" w:rsidRPr="005F75B0" w:rsidTr="00700878">
        <w:tc>
          <w:tcPr>
            <w:tcW w:w="10818" w:type="dxa"/>
          </w:tcPr>
          <w:p w:rsidR="00787EE7" w:rsidRPr="005F75B0" w:rsidRDefault="00787EE7" w:rsidP="00787EE7">
            <w:pPr>
              <w:spacing w:line="360" w:lineRule="auto"/>
              <w:ind w:left="-18"/>
              <w:jc w:val="center"/>
              <w:rPr>
                <w:b/>
              </w:rPr>
            </w:pPr>
            <w:r w:rsidRPr="005F75B0">
              <w:rPr>
                <w:b/>
              </w:rPr>
              <w:t>Materials</w:t>
            </w:r>
          </w:p>
        </w:tc>
      </w:tr>
      <w:tr w:rsidR="00787EE7" w:rsidRPr="005F75B0" w:rsidTr="00700878">
        <w:tc>
          <w:tcPr>
            <w:tcW w:w="10818" w:type="dxa"/>
            <w:tcBorders>
              <w:top w:val="single" w:sz="4" w:space="0" w:color="auto"/>
              <w:bottom w:val="single" w:sz="12" w:space="0" w:color="auto"/>
            </w:tcBorders>
          </w:tcPr>
          <w:p w:rsidR="00787EE7" w:rsidRPr="005F75B0" w:rsidRDefault="00787EE7" w:rsidP="00787EE7">
            <w:pPr>
              <w:numPr>
                <w:ilvl w:val="0"/>
                <w:numId w:val="21"/>
              </w:numPr>
              <w:contextualSpacing/>
            </w:pPr>
            <w:r w:rsidRPr="005F75B0">
              <w:t>Dear Melanie letter (See Resource Packet #2)</w:t>
            </w:r>
          </w:p>
          <w:p w:rsidR="00787EE7" w:rsidRPr="005F75B0" w:rsidRDefault="00787EE7" w:rsidP="00787EE7">
            <w:pPr>
              <w:numPr>
                <w:ilvl w:val="0"/>
                <w:numId w:val="11"/>
              </w:numPr>
              <w:ind w:left="342"/>
              <w:contextualSpacing/>
            </w:pPr>
            <w:r w:rsidRPr="005F75B0">
              <w:t>Teacher sample letter</w:t>
            </w:r>
          </w:p>
          <w:p w:rsidR="00787EE7" w:rsidRPr="005F75B0" w:rsidRDefault="00787EE7" w:rsidP="00787EE7">
            <w:pPr>
              <w:numPr>
                <w:ilvl w:val="0"/>
                <w:numId w:val="11"/>
              </w:numPr>
              <w:ind w:left="342"/>
              <w:contextualSpacing/>
            </w:pPr>
            <w:r w:rsidRPr="005F75B0">
              <w:t xml:space="preserve">Dear Mrs. </w:t>
            </w:r>
            <w:proofErr w:type="spellStart"/>
            <w:r w:rsidRPr="005F75B0">
              <w:t>Werdle</w:t>
            </w:r>
            <w:proofErr w:type="spellEnd"/>
            <w:r w:rsidRPr="005F75B0">
              <w:t xml:space="preserve"> letter (See Resource Packet #4)</w:t>
            </w:r>
          </w:p>
        </w:tc>
      </w:tr>
    </w:tbl>
    <w:p w:rsidR="00787EE7" w:rsidRDefault="00787EE7"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787EE7" w:rsidRPr="005F75B0" w:rsidTr="00DA2869">
        <w:tc>
          <w:tcPr>
            <w:tcW w:w="1638" w:type="dxa"/>
            <w:hideMark/>
          </w:tcPr>
          <w:p w:rsidR="00787EE7" w:rsidRPr="005F75B0" w:rsidRDefault="00787EE7" w:rsidP="00DA2869">
            <w:pPr>
              <w:rPr>
                <w:b/>
              </w:rPr>
            </w:pPr>
            <w:r w:rsidRPr="005F75B0">
              <w:rPr>
                <w:b/>
              </w:rPr>
              <w:t>Tips</w:t>
            </w:r>
          </w:p>
        </w:tc>
        <w:tc>
          <w:tcPr>
            <w:tcW w:w="9180" w:type="dxa"/>
          </w:tcPr>
          <w:p w:rsidR="00787EE7" w:rsidRPr="005F75B0" w:rsidRDefault="00787EE7" w:rsidP="00505EB2">
            <w:pPr>
              <w:pStyle w:val="ListParagraph"/>
              <w:numPr>
                <w:ilvl w:val="0"/>
                <w:numId w:val="11"/>
              </w:numPr>
              <w:ind w:left="432" w:hanging="468"/>
            </w:pPr>
            <w:r w:rsidRPr="005F75B0">
              <w:t xml:space="preserve">Referencing the show not </w:t>
            </w:r>
            <w:proofErr w:type="gramStart"/>
            <w:r w:rsidRPr="005F75B0">
              <w:t>tell</w:t>
            </w:r>
            <w:proofErr w:type="gramEnd"/>
            <w:r w:rsidRPr="005F75B0">
              <w:t xml:space="preserve"> lessons done previously in other units or visualization lessons in reading workshop may be helpful</w:t>
            </w:r>
            <w:r w:rsidR="001F431B">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787EE7" w:rsidRPr="005F75B0" w:rsidTr="00DA2869">
        <w:tc>
          <w:tcPr>
            <w:tcW w:w="1638" w:type="dxa"/>
            <w:hideMark/>
          </w:tcPr>
          <w:p w:rsidR="00787EE7" w:rsidRPr="005F75B0" w:rsidRDefault="00787EE7" w:rsidP="00DA2869">
            <w:pPr>
              <w:rPr>
                <w:b/>
              </w:rPr>
            </w:pPr>
            <w:r w:rsidRPr="005F75B0">
              <w:rPr>
                <w:b/>
              </w:rPr>
              <w:t>Connection</w:t>
            </w:r>
          </w:p>
        </w:tc>
        <w:tc>
          <w:tcPr>
            <w:tcW w:w="9180" w:type="dxa"/>
          </w:tcPr>
          <w:p w:rsidR="00787EE7" w:rsidRPr="005F75B0" w:rsidRDefault="00787EE7" w:rsidP="00505EB2">
            <w:pPr>
              <w:pStyle w:val="ListParagraph"/>
              <w:numPr>
                <w:ilvl w:val="0"/>
                <w:numId w:val="11"/>
              </w:numPr>
              <w:ind w:left="432" w:hanging="468"/>
              <w:rPr>
                <w:i/>
              </w:rPr>
            </w:pPr>
            <w:r w:rsidRPr="005F75B0">
              <w:rPr>
                <w:i/>
              </w:rPr>
              <w:t>Listen to the mini moment _________ added to her piece. It certainly made the letter come alive. But I also noticed she chose words to show not tell. Today we are going to revisit our letters for word choice.</w:t>
            </w:r>
          </w:p>
        </w:tc>
      </w:tr>
      <w:tr w:rsidR="00787EE7" w:rsidRPr="005F75B0" w:rsidTr="00DA2869">
        <w:tc>
          <w:tcPr>
            <w:tcW w:w="1638" w:type="dxa"/>
            <w:hideMark/>
          </w:tcPr>
          <w:p w:rsidR="00787EE7" w:rsidRPr="005F75B0" w:rsidRDefault="00787EE7" w:rsidP="00DA2869">
            <w:pPr>
              <w:rPr>
                <w:b/>
              </w:rPr>
            </w:pPr>
            <w:r w:rsidRPr="005F75B0">
              <w:rPr>
                <w:b/>
              </w:rPr>
              <w:t>Teach</w:t>
            </w:r>
          </w:p>
        </w:tc>
        <w:tc>
          <w:tcPr>
            <w:tcW w:w="9180" w:type="dxa"/>
          </w:tcPr>
          <w:p w:rsidR="00787EE7" w:rsidRPr="005F75B0" w:rsidRDefault="00787EE7" w:rsidP="00505EB2">
            <w:pPr>
              <w:pStyle w:val="ListParagraph"/>
              <w:numPr>
                <w:ilvl w:val="0"/>
                <w:numId w:val="11"/>
              </w:numPr>
              <w:ind w:left="432" w:hanging="450"/>
            </w:pPr>
            <w:r w:rsidRPr="005F75B0">
              <w:t>Teacher rereads Dear Melanie letter aloud</w:t>
            </w:r>
            <w:r w:rsidR="001F431B">
              <w:t>.</w:t>
            </w:r>
          </w:p>
          <w:p w:rsidR="00787EE7" w:rsidRPr="005F75B0" w:rsidRDefault="00787EE7" w:rsidP="00505EB2">
            <w:pPr>
              <w:pStyle w:val="ListParagraph"/>
              <w:numPr>
                <w:ilvl w:val="0"/>
                <w:numId w:val="11"/>
              </w:numPr>
              <w:ind w:left="432" w:hanging="468"/>
              <w:rPr>
                <w:i/>
              </w:rPr>
            </w:pPr>
            <w:r w:rsidRPr="005F75B0">
              <w:t xml:space="preserve">Teacher thinks aloud and says, </w:t>
            </w:r>
            <w:r w:rsidRPr="005F75B0">
              <w:rPr>
                <w:i/>
              </w:rPr>
              <w:t>Alexandra could have said I saw two kids in a fight, but instead she said, I saw one kid grab another by her shirt and throw her against the gate.</w:t>
            </w:r>
          </w:p>
          <w:p w:rsidR="00787EE7" w:rsidRPr="005F75B0" w:rsidRDefault="00787EE7" w:rsidP="00505EB2">
            <w:pPr>
              <w:pStyle w:val="ListParagraph"/>
              <w:numPr>
                <w:ilvl w:val="0"/>
                <w:numId w:val="11"/>
              </w:numPr>
              <w:ind w:left="432" w:hanging="468"/>
            </w:pPr>
            <w:r w:rsidRPr="005F75B0">
              <w:t xml:space="preserve"> </w:t>
            </w:r>
            <w:r w:rsidRPr="005F75B0">
              <w:rPr>
                <w:i/>
              </w:rPr>
              <w:t>Another example of showing not telling is when Alexandra said, ‘It makes me want to cry when I see this stuff.’  She didn’t say, ‘It makes me sad.’</w:t>
            </w:r>
          </w:p>
          <w:p w:rsidR="00787EE7" w:rsidRPr="005F75B0" w:rsidRDefault="00787EE7" w:rsidP="00505EB2">
            <w:pPr>
              <w:pStyle w:val="ListParagraph"/>
              <w:numPr>
                <w:ilvl w:val="0"/>
                <w:numId w:val="11"/>
              </w:numPr>
              <w:ind w:left="432" w:hanging="432"/>
            </w:pPr>
            <w:r w:rsidRPr="005F75B0">
              <w:t>Teach demonstrates with own letter</w:t>
            </w:r>
            <w:r w:rsidR="001F431B">
              <w:t>.</w:t>
            </w:r>
          </w:p>
        </w:tc>
      </w:tr>
      <w:tr w:rsidR="00787EE7" w:rsidRPr="005F75B0" w:rsidTr="00DA2869">
        <w:tc>
          <w:tcPr>
            <w:tcW w:w="1638" w:type="dxa"/>
            <w:hideMark/>
          </w:tcPr>
          <w:p w:rsidR="00787EE7" w:rsidRPr="005F75B0" w:rsidRDefault="00787EE7" w:rsidP="00DA2869">
            <w:pPr>
              <w:ind w:left="0" w:firstLine="14"/>
              <w:rPr>
                <w:b/>
              </w:rPr>
            </w:pPr>
            <w:r w:rsidRPr="005F75B0">
              <w:rPr>
                <w:b/>
              </w:rPr>
              <w:t>Active Engagement</w:t>
            </w:r>
          </w:p>
        </w:tc>
        <w:tc>
          <w:tcPr>
            <w:tcW w:w="9180" w:type="dxa"/>
          </w:tcPr>
          <w:p w:rsidR="00787EE7" w:rsidRPr="005F75B0" w:rsidRDefault="00787EE7" w:rsidP="00505EB2">
            <w:pPr>
              <w:pStyle w:val="ListParagraph"/>
              <w:numPr>
                <w:ilvl w:val="0"/>
                <w:numId w:val="11"/>
              </w:numPr>
              <w:ind w:left="432" w:hanging="468"/>
            </w:pPr>
            <w:r w:rsidRPr="005F75B0">
              <w:t xml:space="preserve">Teacher reads the Dear Mrs. </w:t>
            </w:r>
            <w:proofErr w:type="spellStart"/>
            <w:r w:rsidRPr="005F75B0">
              <w:t>Werdle</w:t>
            </w:r>
            <w:proofErr w:type="spellEnd"/>
            <w:r w:rsidRPr="005F75B0">
              <w:t xml:space="preserve"> letter (resource packet #4)</w:t>
            </w:r>
            <w:r w:rsidR="001F431B">
              <w:t>.</w:t>
            </w:r>
          </w:p>
          <w:p w:rsidR="00787EE7" w:rsidRPr="005F75B0" w:rsidRDefault="00787EE7" w:rsidP="00505EB2">
            <w:pPr>
              <w:pStyle w:val="ListParagraph"/>
              <w:numPr>
                <w:ilvl w:val="0"/>
                <w:numId w:val="11"/>
              </w:numPr>
              <w:ind w:left="432" w:hanging="450"/>
            </w:pPr>
            <w:r w:rsidRPr="005F75B0">
              <w:t>She stops at the part that says</w:t>
            </w:r>
            <w:proofErr w:type="gramStart"/>
            <w:r w:rsidRPr="005F75B0">
              <w:t>,</w:t>
            </w:r>
            <w:proofErr w:type="gramEnd"/>
            <w:r w:rsidRPr="005F75B0">
              <w:t xml:space="preserve"> </w:t>
            </w:r>
            <w:r w:rsidRPr="005F75B0">
              <w:rPr>
                <w:i/>
              </w:rPr>
              <w:t>…we get along together a lot.</w:t>
            </w:r>
            <w:r w:rsidRPr="005F75B0">
              <w:t xml:space="preserve">  </w:t>
            </w:r>
          </w:p>
          <w:p w:rsidR="00787EE7" w:rsidRPr="005F75B0" w:rsidRDefault="00787EE7" w:rsidP="002F56AD">
            <w:pPr>
              <w:pStyle w:val="ListParagraph"/>
              <w:numPr>
                <w:ilvl w:val="0"/>
                <w:numId w:val="11"/>
              </w:numPr>
              <w:ind w:left="432" w:hanging="450"/>
            </w:pPr>
            <w:r w:rsidRPr="005F75B0">
              <w:t xml:space="preserve">Ask students to turn and talk about how to show with their words what getting along together would look like, (example: We play </w:t>
            </w:r>
            <w:proofErr w:type="spellStart"/>
            <w:r w:rsidRPr="005F75B0">
              <w:t>Barbies</w:t>
            </w:r>
            <w:proofErr w:type="spellEnd"/>
            <w:r w:rsidRPr="005F75B0">
              <w:t>.  We share our toys and never argue over things, etc…)</w:t>
            </w:r>
          </w:p>
        </w:tc>
      </w:tr>
      <w:tr w:rsidR="00787EE7" w:rsidRPr="005F75B0" w:rsidTr="00DA2869">
        <w:tc>
          <w:tcPr>
            <w:tcW w:w="1638" w:type="dxa"/>
            <w:hideMark/>
          </w:tcPr>
          <w:p w:rsidR="00787EE7" w:rsidRPr="005F75B0" w:rsidRDefault="00787EE7" w:rsidP="00DA2869">
            <w:pPr>
              <w:ind w:left="0" w:firstLine="14"/>
              <w:rPr>
                <w:b/>
              </w:rPr>
            </w:pPr>
            <w:r w:rsidRPr="005F75B0">
              <w:rPr>
                <w:b/>
              </w:rPr>
              <w:t>Link</w:t>
            </w:r>
          </w:p>
        </w:tc>
        <w:tc>
          <w:tcPr>
            <w:tcW w:w="9180" w:type="dxa"/>
          </w:tcPr>
          <w:p w:rsidR="00787EE7" w:rsidRPr="005F75B0" w:rsidRDefault="00787EE7" w:rsidP="00505EB2">
            <w:pPr>
              <w:pStyle w:val="ListParagraph"/>
              <w:numPr>
                <w:ilvl w:val="0"/>
                <w:numId w:val="11"/>
              </w:numPr>
              <w:ind w:left="432" w:hanging="468"/>
              <w:rPr>
                <w:i/>
              </w:rPr>
            </w:pPr>
            <w:r w:rsidRPr="005F75B0">
              <w:rPr>
                <w:i/>
              </w:rPr>
              <w:t>As you write today, find a few places where you can add or change words to show not tell to create a picture and help your reader connect to your feelings.</w:t>
            </w:r>
          </w:p>
        </w:tc>
      </w:tr>
      <w:tr w:rsidR="00C856EF" w:rsidRPr="005F75B0" w:rsidTr="00DA2869">
        <w:tc>
          <w:tcPr>
            <w:tcW w:w="1638" w:type="dxa"/>
          </w:tcPr>
          <w:p w:rsidR="00C856EF" w:rsidRPr="006152E4" w:rsidRDefault="00C856EF" w:rsidP="00C856EF">
            <w:pPr>
              <w:ind w:left="0" w:firstLine="14"/>
              <w:rPr>
                <w:b/>
              </w:rPr>
            </w:pPr>
            <w:r>
              <w:rPr>
                <w:b/>
              </w:rPr>
              <w:t>Mid-workshop Teaching Point</w:t>
            </w:r>
          </w:p>
        </w:tc>
        <w:tc>
          <w:tcPr>
            <w:tcW w:w="9180" w:type="dxa"/>
          </w:tcPr>
          <w:p w:rsidR="00C856EF" w:rsidRPr="006152E4" w:rsidRDefault="00C856EF" w:rsidP="00716DBF">
            <w:pPr>
              <w:pStyle w:val="ListParagraph"/>
              <w:ind w:left="342" w:firstLine="0"/>
            </w:pPr>
          </w:p>
        </w:tc>
      </w:tr>
      <w:tr w:rsidR="00BC7786" w:rsidRPr="005F75B0" w:rsidTr="00DA2869">
        <w:tc>
          <w:tcPr>
            <w:tcW w:w="1638" w:type="dxa"/>
          </w:tcPr>
          <w:p w:rsidR="00BC7786" w:rsidRPr="005F75B0" w:rsidRDefault="00BC7786" w:rsidP="00DA2869">
            <w:pPr>
              <w:ind w:left="0" w:firstLine="14"/>
              <w:rPr>
                <w:b/>
              </w:rPr>
            </w:pPr>
            <w:r w:rsidRPr="00594C89">
              <w:rPr>
                <w:b/>
              </w:rPr>
              <w:t>Independent Writing and Conferring</w:t>
            </w:r>
          </w:p>
        </w:tc>
        <w:tc>
          <w:tcPr>
            <w:tcW w:w="9180" w:type="dxa"/>
          </w:tcPr>
          <w:p w:rsidR="00BC7786" w:rsidRPr="005F75B0" w:rsidRDefault="00BC7786" w:rsidP="00787EE7">
            <w:pPr>
              <w:pStyle w:val="ListParagraph"/>
              <w:numPr>
                <w:ilvl w:val="0"/>
                <w:numId w:val="11"/>
              </w:numPr>
              <w:ind w:left="162" w:hanging="198"/>
            </w:pPr>
          </w:p>
        </w:tc>
      </w:tr>
      <w:tr w:rsidR="00787EE7" w:rsidRPr="005F75B0" w:rsidTr="00DA2869">
        <w:tc>
          <w:tcPr>
            <w:tcW w:w="1638" w:type="dxa"/>
            <w:hideMark/>
          </w:tcPr>
          <w:p w:rsidR="00787EE7" w:rsidRPr="005F75B0" w:rsidRDefault="00787EE7" w:rsidP="00DA2869">
            <w:pPr>
              <w:ind w:left="0" w:firstLine="14"/>
              <w:rPr>
                <w:b/>
              </w:rPr>
            </w:pPr>
            <w:r w:rsidRPr="005F75B0">
              <w:rPr>
                <w:b/>
              </w:rPr>
              <w:t>After-the-Workshop Share</w:t>
            </w:r>
          </w:p>
        </w:tc>
        <w:tc>
          <w:tcPr>
            <w:tcW w:w="9180" w:type="dxa"/>
          </w:tcPr>
          <w:p w:rsidR="00787EE7" w:rsidRPr="005F75B0" w:rsidRDefault="00787EE7" w:rsidP="00505EB2">
            <w:pPr>
              <w:pStyle w:val="ListParagraph"/>
              <w:numPr>
                <w:ilvl w:val="0"/>
                <w:numId w:val="11"/>
              </w:numPr>
              <w:ind w:left="432" w:hanging="468"/>
            </w:pPr>
            <w:r w:rsidRPr="005F75B0">
              <w:t>Choose several students who changed their words from telling to showing</w:t>
            </w:r>
            <w:r w:rsidR="001F431B">
              <w:t>.</w:t>
            </w:r>
          </w:p>
        </w:tc>
      </w:tr>
    </w:tbl>
    <w:p w:rsidR="00A40010" w:rsidRDefault="00A40010" w:rsidP="00A40010">
      <w:pPr>
        <w:rPr>
          <w:sz w:val="20"/>
          <w:szCs w:val="20"/>
        </w:rPr>
      </w:pPr>
    </w:p>
    <w:p w:rsidR="007F2030" w:rsidRDefault="007F2030" w:rsidP="00681A72">
      <w:pPr>
        <w:rPr>
          <w:sz w:val="20"/>
          <w:szCs w:val="20"/>
        </w:rPr>
      </w:pPr>
    </w:p>
    <w:p w:rsidR="005700B1" w:rsidRDefault="005700B1" w:rsidP="00A40010">
      <w:pPr>
        <w:rPr>
          <w:b/>
          <w:sz w:val="28"/>
          <w:szCs w:val="28"/>
        </w:rPr>
      </w:pPr>
    </w:p>
    <w:p w:rsidR="001F431B" w:rsidRDefault="001F431B" w:rsidP="00A40010">
      <w:pPr>
        <w:rPr>
          <w:b/>
          <w:sz w:val="28"/>
          <w:szCs w:val="28"/>
        </w:rPr>
      </w:pPr>
    </w:p>
    <w:p w:rsidR="001F431B" w:rsidRDefault="001F431B" w:rsidP="00A40010">
      <w:pPr>
        <w:rPr>
          <w:b/>
          <w:sz w:val="28"/>
          <w:szCs w:val="28"/>
        </w:rPr>
      </w:pPr>
    </w:p>
    <w:p w:rsidR="001F431B" w:rsidRDefault="001F431B" w:rsidP="00A40010">
      <w:pPr>
        <w:rPr>
          <w:b/>
          <w:sz w:val="28"/>
          <w:szCs w:val="28"/>
        </w:rPr>
        <w:sectPr w:rsidR="001F431B" w:rsidSect="001B718D">
          <w:pgSz w:w="12240" w:h="15840"/>
          <w:pgMar w:top="720" w:right="720" w:bottom="720" w:left="720" w:header="720" w:footer="720" w:gutter="0"/>
          <w:cols w:space="720"/>
          <w:docGrid w:linePitch="360"/>
        </w:sectPr>
      </w:pPr>
    </w:p>
    <w:p w:rsidR="00A40010" w:rsidRPr="001F431B" w:rsidRDefault="00A40010" w:rsidP="00A40010">
      <w:pPr>
        <w:rPr>
          <w:b/>
          <w:sz w:val="24"/>
          <w:szCs w:val="24"/>
        </w:rPr>
      </w:pPr>
      <w:r w:rsidRPr="001F431B">
        <w:rPr>
          <w:b/>
          <w:sz w:val="24"/>
          <w:szCs w:val="24"/>
        </w:rPr>
        <w:lastRenderedPageBreak/>
        <w:t>Lesson Plan</w:t>
      </w:r>
    </w:p>
    <w:p w:rsidR="00787EE7" w:rsidRPr="001F431B" w:rsidRDefault="00787EE7" w:rsidP="00A40010">
      <w:pPr>
        <w:rPr>
          <w:b/>
          <w:sz w:val="24"/>
          <w:szCs w:val="24"/>
        </w:rPr>
      </w:pPr>
    </w:p>
    <w:tbl>
      <w:tblPr>
        <w:tblStyle w:val="TableGrid27"/>
        <w:tblW w:w="0" w:type="auto"/>
        <w:tblLook w:val="04A0" w:firstRow="1" w:lastRow="0" w:firstColumn="1" w:lastColumn="0" w:noHBand="0" w:noVBand="1"/>
      </w:tblPr>
      <w:tblGrid>
        <w:gridCol w:w="1638"/>
        <w:gridCol w:w="9180"/>
      </w:tblGrid>
      <w:tr w:rsidR="00787EE7" w:rsidRPr="005F75B0" w:rsidTr="005F75B0">
        <w:tc>
          <w:tcPr>
            <w:tcW w:w="1638" w:type="dxa"/>
            <w:tcBorders>
              <w:top w:val="single" w:sz="12" w:space="0" w:color="auto"/>
              <w:left w:val="single" w:sz="12" w:space="0" w:color="auto"/>
            </w:tcBorders>
          </w:tcPr>
          <w:p w:rsidR="00787EE7" w:rsidRPr="005F75B0" w:rsidRDefault="00787EE7" w:rsidP="00787EE7">
            <w:pPr>
              <w:spacing w:line="360" w:lineRule="auto"/>
              <w:rPr>
                <w:b/>
              </w:rPr>
            </w:pPr>
            <w:r w:rsidRPr="005F75B0">
              <w:rPr>
                <w:b/>
              </w:rPr>
              <w:t>Session</w:t>
            </w:r>
          </w:p>
        </w:tc>
        <w:tc>
          <w:tcPr>
            <w:tcW w:w="9180" w:type="dxa"/>
            <w:tcBorders>
              <w:top w:val="single" w:sz="12" w:space="0" w:color="auto"/>
              <w:right w:val="single" w:sz="12" w:space="0" w:color="auto"/>
            </w:tcBorders>
          </w:tcPr>
          <w:p w:rsidR="00787EE7" w:rsidRPr="005F75B0" w:rsidRDefault="00787EE7" w:rsidP="00787EE7">
            <w:pPr>
              <w:tabs>
                <w:tab w:val="left" w:pos="2040"/>
              </w:tabs>
            </w:pPr>
            <w:r w:rsidRPr="005F75B0">
              <w:t>11</w:t>
            </w:r>
          </w:p>
        </w:tc>
      </w:tr>
      <w:tr w:rsidR="00787EE7" w:rsidRPr="005F75B0" w:rsidTr="005F75B0">
        <w:tc>
          <w:tcPr>
            <w:tcW w:w="1638" w:type="dxa"/>
            <w:tcBorders>
              <w:top w:val="single" w:sz="12" w:space="0" w:color="auto"/>
              <w:left w:val="single" w:sz="12" w:space="0" w:color="auto"/>
            </w:tcBorders>
          </w:tcPr>
          <w:p w:rsidR="00787EE7" w:rsidRPr="005F75B0" w:rsidRDefault="00787EE7" w:rsidP="00787EE7">
            <w:pPr>
              <w:spacing w:line="360" w:lineRule="auto"/>
              <w:rPr>
                <w:b/>
              </w:rPr>
            </w:pPr>
            <w:r w:rsidRPr="005F75B0">
              <w:rPr>
                <w:b/>
              </w:rPr>
              <w:t>Concept IV</w:t>
            </w:r>
          </w:p>
        </w:tc>
        <w:tc>
          <w:tcPr>
            <w:tcW w:w="9180" w:type="dxa"/>
            <w:tcBorders>
              <w:top w:val="single" w:sz="12" w:space="0" w:color="auto"/>
              <w:right w:val="single" w:sz="12" w:space="0" w:color="auto"/>
            </w:tcBorders>
          </w:tcPr>
          <w:p w:rsidR="00787EE7" w:rsidRPr="005F75B0" w:rsidRDefault="00787EE7" w:rsidP="00787EE7">
            <w:r w:rsidRPr="005F75B0">
              <w:t>Writers write in a compelling way to convince an audience.</w:t>
            </w:r>
          </w:p>
        </w:tc>
      </w:tr>
      <w:tr w:rsidR="00787EE7" w:rsidRPr="005F75B0" w:rsidTr="005F75B0">
        <w:tc>
          <w:tcPr>
            <w:tcW w:w="1638" w:type="dxa"/>
            <w:tcBorders>
              <w:left w:val="single" w:sz="12" w:space="0" w:color="auto"/>
              <w:bottom w:val="single" w:sz="12" w:space="0" w:color="auto"/>
            </w:tcBorders>
          </w:tcPr>
          <w:p w:rsidR="00787EE7" w:rsidRPr="005F75B0" w:rsidRDefault="00787EE7" w:rsidP="00787EE7">
            <w:pPr>
              <w:spacing w:line="360" w:lineRule="auto"/>
              <w:rPr>
                <w:b/>
              </w:rPr>
            </w:pPr>
            <w:r w:rsidRPr="005F75B0">
              <w:rPr>
                <w:b/>
              </w:rPr>
              <w:t>Teaching Point</w:t>
            </w:r>
          </w:p>
        </w:tc>
        <w:tc>
          <w:tcPr>
            <w:tcW w:w="9180" w:type="dxa"/>
            <w:tcBorders>
              <w:bottom w:val="single" w:sz="12" w:space="0" w:color="auto"/>
              <w:right w:val="single" w:sz="12" w:space="0" w:color="auto"/>
            </w:tcBorders>
          </w:tcPr>
          <w:p w:rsidR="00787EE7" w:rsidRPr="005F75B0" w:rsidRDefault="00787EE7" w:rsidP="00787EE7">
            <w:r w:rsidRPr="005F75B0">
              <w:t>Writers include additional solution(s) to make their opinions more compelling.</w:t>
            </w:r>
          </w:p>
        </w:tc>
      </w:tr>
    </w:tbl>
    <w:p w:rsidR="00787EE7" w:rsidRPr="007821BD" w:rsidRDefault="00787EE7" w:rsidP="00A40010">
      <w:pPr>
        <w:rPr>
          <w:sz w:val="20"/>
          <w:szCs w:val="20"/>
        </w:rPr>
      </w:pPr>
    </w:p>
    <w:tbl>
      <w:tblPr>
        <w:tblStyle w:val="TableGrid2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787EE7" w:rsidRPr="005F75B0" w:rsidTr="00700878">
        <w:tc>
          <w:tcPr>
            <w:tcW w:w="10818" w:type="dxa"/>
          </w:tcPr>
          <w:p w:rsidR="00787EE7" w:rsidRPr="005F75B0" w:rsidRDefault="00787EE7" w:rsidP="00787EE7">
            <w:pPr>
              <w:spacing w:line="360" w:lineRule="auto"/>
              <w:ind w:left="-18"/>
              <w:jc w:val="center"/>
              <w:rPr>
                <w:b/>
              </w:rPr>
            </w:pPr>
            <w:r w:rsidRPr="005F75B0">
              <w:rPr>
                <w:b/>
              </w:rPr>
              <w:t>Materials</w:t>
            </w:r>
          </w:p>
        </w:tc>
      </w:tr>
      <w:tr w:rsidR="00787EE7" w:rsidRPr="005F75B0" w:rsidTr="00700878">
        <w:tc>
          <w:tcPr>
            <w:tcW w:w="10818" w:type="dxa"/>
            <w:tcBorders>
              <w:top w:val="single" w:sz="4" w:space="0" w:color="auto"/>
              <w:bottom w:val="single" w:sz="12" w:space="0" w:color="auto"/>
            </w:tcBorders>
          </w:tcPr>
          <w:p w:rsidR="00787EE7" w:rsidRPr="005F75B0" w:rsidRDefault="00787EE7" w:rsidP="00787EE7">
            <w:pPr>
              <w:numPr>
                <w:ilvl w:val="0"/>
                <w:numId w:val="21"/>
              </w:numPr>
              <w:contextualSpacing/>
            </w:pPr>
            <w:r w:rsidRPr="005F75B0">
              <w:t>Dear Melanie letter (resource packet #2)</w:t>
            </w:r>
          </w:p>
          <w:p w:rsidR="00787EE7" w:rsidRPr="005F75B0" w:rsidRDefault="00787EE7" w:rsidP="00787EE7">
            <w:pPr>
              <w:numPr>
                <w:ilvl w:val="0"/>
                <w:numId w:val="11"/>
              </w:numPr>
              <w:ind w:left="342"/>
              <w:contextualSpacing/>
            </w:pPr>
            <w:r w:rsidRPr="005F75B0">
              <w:t>Teacher sample letter</w:t>
            </w:r>
          </w:p>
          <w:p w:rsidR="00787EE7" w:rsidRPr="005F75B0" w:rsidRDefault="00787EE7" w:rsidP="00787EE7">
            <w:pPr>
              <w:numPr>
                <w:ilvl w:val="0"/>
                <w:numId w:val="11"/>
              </w:numPr>
              <w:ind w:left="342"/>
              <w:contextualSpacing/>
            </w:pPr>
            <w:r w:rsidRPr="005F75B0">
              <w:t xml:space="preserve">Dear Ms. </w:t>
            </w:r>
            <w:proofErr w:type="spellStart"/>
            <w:r w:rsidRPr="005F75B0">
              <w:t>Talish</w:t>
            </w:r>
            <w:proofErr w:type="spellEnd"/>
            <w:r w:rsidRPr="005F75B0">
              <w:t xml:space="preserve"> letter (resource packet #3)</w:t>
            </w:r>
          </w:p>
        </w:tc>
      </w:tr>
    </w:tbl>
    <w:p w:rsidR="00787EE7" w:rsidRDefault="00787EE7"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787EE7" w:rsidRPr="005F75B0" w:rsidTr="00DA2869">
        <w:tc>
          <w:tcPr>
            <w:tcW w:w="1638" w:type="dxa"/>
            <w:hideMark/>
          </w:tcPr>
          <w:p w:rsidR="00787EE7" w:rsidRPr="005F75B0" w:rsidRDefault="00787EE7" w:rsidP="00DA2869">
            <w:pPr>
              <w:rPr>
                <w:b/>
              </w:rPr>
            </w:pPr>
            <w:r w:rsidRPr="005F75B0">
              <w:rPr>
                <w:b/>
              </w:rPr>
              <w:t>Tips</w:t>
            </w:r>
          </w:p>
        </w:tc>
        <w:tc>
          <w:tcPr>
            <w:tcW w:w="9180" w:type="dxa"/>
          </w:tcPr>
          <w:p w:rsidR="00787EE7" w:rsidRPr="005F75B0" w:rsidRDefault="00787EE7" w:rsidP="00505EB2">
            <w:pPr>
              <w:pStyle w:val="ListParagraph"/>
              <w:numPr>
                <w:ilvl w:val="0"/>
                <w:numId w:val="11"/>
              </w:numPr>
              <w:ind w:left="432" w:hanging="468"/>
            </w:pPr>
            <w:r w:rsidRPr="005F75B0">
              <w:rPr>
                <w:i/>
              </w:rPr>
              <w:t xml:space="preserve">I </w:t>
            </w:r>
            <w:proofErr w:type="spellStart"/>
            <w:r w:rsidRPr="005F75B0">
              <w:rPr>
                <w:i/>
              </w:rPr>
              <w:t>Wanna</w:t>
            </w:r>
            <w:proofErr w:type="spellEnd"/>
            <w:r w:rsidRPr="005F75B0">
              <w:rPr>
                <w:i/>
              </w:rPr>
              <w:t xml:space="preserve"> Iguana,</w:t>
            </w:r>
            <w:r w:rsidRPr="005F75B0">
              <w:t xml:space="preserve"> mentor text is great for referring back to multiple solutions</w:t>
            </w:r>
          </w:p>
          <w:p w:rsidR="00787EE7" w:rsidRPr="005F75B0" w:rsidRDefault="00787EE7" w:rsidP="00505EB2">
            <w:pPr>
              <w:pStyle w:val="ListParagraph"/>
              <w:numPr>
                <w:ilvl w:val="0"/>
                <w:numId w:val="11"/>
              </w:numPr>
              <w:ind w:left="432" w:hanging="468"/>
            </w:pPr>
            <w:r w:rsidRPr="005F75B0">
              <w:t>Not all problems lend themselves to multiple solutions</w:t>
            </w:r>
            <w:r w:rsidR="001F431B">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C58D7" w:rsidRPr="005F75B0" w:rsidTr="00DA2869">
        <w:tc>
          <w:tcPr>
            <w:tcW w:w="1638" w:type="dxa"/>
            <w:hideMark/>
          </w:tcPr>
          <w:p w:rsidR="00AC58D7" w:rsidRPr="005F75B0" w:rsidRDefault="00AC58D7" w:rsidP="00DA2869">
            <w:pPr>
              <w:rPr>
                <w:b/>
              </w:rPr>
            </w:pPr>
            <w:r w:rsidRPr="005F75B0">
              <w:rPr>
                <w:b/>
              </w:rPr>
              <w:t>Connection</w:t>
            </w:r>
          </w:p>
        </w:tc>
        <w:tc>
          <w:tcPr>
            <w:tcW w:w="9180" w:type="dxa"/>
          </w:tcPr>
          <w:p w:rsidR="00AC58D7" w:rsidRPr="005F75B0" w:rsidRDefault="00AC58D7" w:rsidP="00505EB2">
            <w:pPr>
              <w:pStyle w:val="ListParagraph"/>
              <w:numPr>
                <w:ilvl w:val="0"/>
                <w:numId w:val="11"/>
              </w:numPr>
              <w:ind w:left="432" w:hanging="468"/>
            </w:pPr>
            <w:r w:rsidRPr="005F75B0">
              <w:t xml:space="preserve"> </w:t>
            </w:r>
            <w:r w:rsidRPr="005F75B0">
              <w:rPr>
                <w:i/>
              </w:rPr>
              <w:t>As I read your letters, most of you are giving one solution to solve the problem.  Today, we are going to learn that sometimes we need more than one solution to help our readers decide to make a change.</w:t>
            </w:r>
          </w:p>
        </w:tc>
      </w:tr>
      <w:tr w:rsidR="00AC58D7" w:rsidRPr="005F75B0" w:rsidTr="00DA2869">
        <w:tc>
          <w:tcPr>
            <w:tcW w:w="1638" w:type="dxa"/>
            <w:hideMark/>
          </w:tcPr>
          <w:p w:rsidR="00AC58D7" w:rsidRPr="005F75B0" w:rsidRDefault="00AC58D7" w:rsidP="00DA2869">
            <w:pPr>
              <w:rPr>
                <w:b/>
              </w:rPr>
            </w:pPr>
            <w:r w:rsidRPr="005F75B0">
              <w:rPr>
                <w:b/>
              </w:rPr>
              <w:t>Teach</w:t>
            </w:r>
          </w:p>
        </w:tc>
        <w:tc>
          <w:tcPr>
            <w:tcW w:w="9180" w:type="dxa"/>
          </w:tcPr>
          <w:p w:rsidR="00AC58D7" w:rsidRPr="005F75B0" w:rsidRDefault="00AC58D7" w:rsidP="00505EB2">
            <w:pPr>
              <w:pStyle w:val="ListParagraph"/>
              <w:numPr>
                <w:ilvl w:val="0"/>
                <w:numId w:val="11"/>
              </w:numPr>
              <w:ind w:left="432" w:hanging="468"/>
            </w:pPr>
            <w:r w:rsidRPr="005F75B0">
              <w:t>Reread Dear Melanie letter</w:t>
            </w:r>
            <w:r w:rsidR="001F431B">
              <w:t>.</w:t>
            </w:r>
          </w:p>
          <w:p w:rsidR="00AC58D7" w:rsidRPr="005F75B0" w:rsidRDefault="00AC58D7" w:rsidP="00505EB2">
            <w:pPr>
              <w:pStyle w:val="ListParagraph"/>
              <w:numPr>
                <w:ilvl w:val="0"/>
                <w:numId w:val="11"/>
              </w:numPr>
              <w:ind w:left="432" w:hanging="468"/>
            </w:pPr>
            <w:r w:rsidRPr="005F75B0">
              <w:t>Point out how Alexandra uses three possible solutions to help the reader decide to make a change</w:t>
            </w:r>
            <w:r w:rsidR="001F431B">
              <w:t>.</w:t>
            </w:r>
          </w:p>
          <w:p w:rsidR="00AC58D7" w:rsidRPr="005F75B0" w:rsidRDefault="00AC58D7" w:rsidP="00505EB2">
            <w:pPr>
              <w:pStyle w:val="ListParagraph"/>
              <w:numPr>
                <w:ilvl w:val="0"/>
                <w:numId w:val="11"/>
              </w:numPr>
              <w:ind w:left="432" w:hanging="468"/>
            </w:pPr>
            <w:r w:rsidRPr="005F75B0">
              <w:t>Demonstrate with your letter adding an additional solution</w:t>
            </w:r>
            <w:r w:rsidR="001F431B">
              <w:t>.</w:t>
            </w:r>
          </w:p>
        </w:tc>
      </w:tr>
      <w:tr w:rsidR="00AC58D7" w:rsidRPr="005F75B0" w:rsidTr="00DA2869">
        <w:tc>
          <w:tcPr>
            <w:tcW w:w="1638" w:type="dxa"/>
            <w:hideMark/>
          </w:tcPr>
          <w:p w:rsidR="00AC58D7" w:rsidRPr="005F75B0" w:rsidRDefault="00AC58D7" w:rsidP="00DA2869">
            <w:pPr>
              <w:ind w:left="0" w:firstLine="14"/>
              <w:rPr>
                <w:b/>
              </w:rPr>
            </w:pPr>
            <w:r w:rsidRPr="005F75B0">
              <w:rPr>
                <w:b/>
              </w:rPr>
              <w:t>Active Engagement</w:t>
            </w:r>
          </w:p>
        </w:tc>
        <w:tc>
          <w:tcPr>
            <w:tcW w:w="9180" w:type="dxa"/>
          </w:tcPr>
          <w:p w:rsidR="00AC58D7" w:rsidRPr="005F75B0" w:rsidRDefault="00AC58D7" w:rsidP="00505EB2">
            <w:pPr>
              <w:pStyle w:val="ListParagraph"/>
              <w:numPr>
                <w:ilvl w:val="0"/>
                <w:numId w:val="11"/>
              </w:numPr>
              <w:ind w:left="432" w:hanging="468"/>
            </w:pPr>
            <w:r w:rsidRPr="005F75B0">
              <w:t xml:space="preserve">Reread Dear Ms. </w:t>
            </w:r>
            <w:proofErr w:type="spellStart"/>
            <w:r w:rsidRPr="005F75B0">
              <w:t>Talish</w:t>
            </w:r>
            <w:proofErr w:type="spellEnd"/>
            <w:r w:rsidRPr="005F75B0">
              <w:t xml:space="preserve"> letter or student sample from your classroom, highlight the one solution</w:t>
            </w:r>
            <w:r w:rsidR="001F431B">
              <w:t>.</w:t>
            </w:r>
          </w:p>
          <w:p w:rsidR="00AC58D7" w:rsidRPr="005F75B0" w:rsidRDefault="00AC58D7" w:rsidP="00505EB2">
            <w:pPr>
              <w:pStyle w:val="ListParagraph"/>
              <w:numPr>
                <w:ilvl w:val="0"/>
                <w:numId w:val="11"/>
              </w:numPr>
              <w:ind w:left="432" w:hanging="450"/>
            </w:pPr>
            <w:r w:rsidRPr="005F75B0">
              <w:t>Students turn, talk and brainstorm other possible solutions</w:t>
            </w:r>
            <w:r w:rsidR="001F431B">
              <w:t>.</w:t>
            </w:r>
          </w:p>
        </w:tc>
      </w:tr>
      <w:tr w:rsidR="00AC58D7" w:rsidRPr="005F75B0" w:rsidTr="00DA2869">
        <w:tc>
          <w:tcPr>
            <w:tcW w:w="1638" w:type="dxa"/>
            <w:hideMark/>
          </w:tcPr>
          <w:p w:rsidR="00AC58D7" w:rsidRPr="005F75B0" w:rsidRDefault="00AC58D7" w:rsidP="00DA2869">
            <w:pPr>
              <w:ind w:left="0" w:firstLine="14"/>
              <w:rPr>
                <w:b/>
              </w:rPr>
            </w:pPr>
            <w:r w:rsidRPr="005F75B0">
              <w:rPr>
                <w:b/>
              </w:rPr>
              <w:t>Link</w:t>
            </w:r>
          </w:p>
        </w:tc>
        <w:tc>
          <w:tcPr>
            <w:tcW w:w="9180" w:type="dxa"/>
          </w:tcPr>
          <w:p w:rsidR="00AC58D7" w:rsidRPr="005F75B0" w:rsidRDefault="00AC58D7" w:rsidP="00505EB2">
            <w:pPr>
              <w:pStyle w:val="ListParagraph"/>
              <w:numPr>
                <w:ilvl w:val="0"/>
                <w:numId w:val="11"/>
              </w:numPr>
              <w:ind w:left="432" w:hanging="432"/>
              <w:rPr>
                <w:i/>
              </w:rPr>
            </w:pPr>
            <w:r w:rsidRPr="005F75B0">
              <w:t xml:space="preserve"> </w:t>
            </w:r>
            <w:r w:rsidRPr="005F75B0">
              <w:rPr>
                <w:i/>
              </w:rPr>
              <w:t>As you go off to write today, see if you could include another possible solution to help your reader decide to make a change.</w:t>
            </w:r>
          </w:p>
        </w:tc>
      </w:tr>
      <w:tr w:rsidR="00C856EF" w:rsidRPr="005F75B0" w:rsidTr="00DA2869">
        <w:tc>
          <w:tcPr>
            <w:tcW w:w="1638" w:type="dxa"/>
          </w:tcPr>
          <w:p w:rsidR="00C856EF" w:rsidRPr="006152E4" w:rsidRDefault="00C856EF" w:rsidP="00C856EF">
            <w:pPr>
              <w:ind w:left="0" w:firstLine="14"/>
              <w:rPr>
                <w:b/>
              </w:rPr>
            </w:pPr>
            <w:r>
              <w:rPr>
                <w:b/>
              </w:rPr>
              <w:t>Mid-workshop Teaching Point</w:t>
            </w:r>
          </w:p>
        </w:tc>
        <w:tc>
          <w:tcPr>
            <w:tcW w:w="9180" w:type="dxa"/>
          </w:tcPr>
          <w:p w:rsidR="00C856EF" w:rsidRPr="006152E4" w:rsidRDefault="00C856EF" w:rsidP="00716DBF">
            <w:pPr>
              <w:pStyle w:val="ListParagraph"/>
              <w:ind w:left="342" w:firstLine="0"/>
            </w:pPr>
          </w:p>
        </w:tc>
      </w:tr>
      <w:tr w:rsidR="00BC7786" w:rsidRPr="005F75B0" w:rsidTr="00DA2869">
        <w:tc>
          <w:tcPr>
            <w:tcW w:w="1638" w:type="dxa"/>
          </w:tcPr>
          <w:p w:rsidR="00BC7786" w:rsidRPr="005F75B0" w:rsidRDefault="00BC7786" w:rsidP="00DA2869">
            <w:pPr>
              <w:ind w:left="0" w:firstLine="14"/>
              <w:rPr>
                <w:b/>
              </w:rPr>
            </w:pPr>
            <w:r w:rsidRPr="00594C89">
              <w:rPr>
                <w:b/>
              </w:rPr>
              <w:t>Independent Writing and Conferring</w:t>
            </w:r>
          </w:p>
        </w:tc>
        <w:tc>
          <w:tcPr>
            <w:tcW w:w="9180" w:type="dxa"/>
          </w:tcPr>
          <w:p w:rsidR="00BC7786" w:rsidRPr="005F75B0" w:rsidRDefault="00BC7786" w:rsidP="00AC58D7">
            <w:pPr>
              <w:pStyle w:val="ListParagraph"/>
              <w:numPr>
                <w:ilvl w:val="0"/>
                <w:numId w:val="11"/>
              </w:numPr>
              <w:ind w:left="162" w:hanging="198"/>
            </w:pPr>
          </w:p>
        </w:tc>
      </w:tr>
      <w:tr w:rsidR="00AC58D7" w:rsidRPr="005F75B0" w:rsidTr="00DA2869">
        <w:tc>
          <w:tcPr>
            <w:tcW w:w="1638" w:type="dxa"/>
            <w:hideMark/>
          </w:tcPr>
          <w:p w:rsidR="00AC58D7" w:rsidRPr="005F75B0" w:rsidRDefault="00AC58D7" w:rsidP="00DA2869">
            <w:pPr>
              <w:ind w:left="0" w:firstLine="14"/>
              <w:rPr>
                <w:b/>
              </w:rPr>
            </w:pPr>
            <w:r w:rsidRPr="005F75B0">
              <w:rPr>
                <w:b/>
              </w:rPr>
              <w:t>After-the-Workshop Share</w:t>
            </w:r>
          </w:p>
        </w:tc>
        <w:tc>
          <w:tcPr>
            <w:tcW w:w="9180" w:type="dxa"/>
          </w:tcPr>
          <w:p w:rsidR="00AC58D7" w:rsidRPr="005F75B0" w:rsidRDefault="00AC58D7" w:rsidP="00505EB2">
            <w:pPr>
              <w:pStyle w:val="ListParagraph"/>
              <w:numPr>
                <w:ilvl w:val="0"/>
                <w:numId w:val="11"/>
              </w:numPr>
              <w:ind w:left="432" w:hanging="450"/>
            </w:pPr>
            <w:r w:rsidRPr="005F75B0">
              <w:t>This might be a good day to highlight someone who has done some good problem solving during writing workshop</w:t>
            </w:r>
            <w:r w:rsidR="001F431B">
              <w:t>.</w:t>
            </w:r>
          </w:p>
        </w:tc>
      </w:tr>
    </w:tbl>
    <w:p w:rsidR="00A40010" w:rsidRDefault="00A40010" w:rsidP="00A40010">
      <w:pPr>
        <w:rPr>
          <w:sz w:val="20"/>
          <w:szCs w:val="20"/>
        </w:rPr>
      </w:pPr>
    </w:p>
    <w:p w:rsidR="00EE4423" w:rsidRDefault="00EE4423" w:rsidP="00681A72">
      <w:r>
        <w:br w:type="page"/>
      </w:r>
    </w:p>
    <w:p w:rsidR="00AC58D7" w:rsidRPr="001F431B" w:rsidRDefault="00A40010" w:rsidP="00A40010">
      <w:pPr>
        <w:rPr>
          <w:b/>
          <w:sz w:val="24"/>
          <w:szCs w:val="24"/>
        </w:rPr>
      </w:pPr>
      <w:r w:rsidRPr="001F431B">
        <w:rPr>
          <w:b/>
          <w:sz w:val="24"/>
          <w:szCs w:val="24"/>
        </w:rPr>
        <w:lastRenderedPageBreak/>
        <w:t>Lesson Plan</w:t>
      </w:r>
    </w:p>
    <w:p w:rsidR="00A40010" w:rsidRPr="001F431B" w:rsidRDefault="00AC58D7" w:rsidP="00A40010">
      <w:pPr>
        <w:rPr>
          <w:b/>
          <w:sz w:val="24"/>
          <w:szCs w:val="24"/>
        </w:rPr>
      </w:pPr>
      <w:r w:rsidRPr="001F431B">
        <w:rPr>
          <w:b/>
          <w:sz w:val="24"/>
          <w:szCs w:val="24"/>
        </w:rPr>
        <w:t xml:space="preserve"> </w:t>
      </w:r>
    </w:p>
    <w:tbl>
      <w:tblPr>
        <w:tblStyle w:val="TableGrid29"/>
        <w:tblW w:w="0" w:type="auto"/>
        <w:tblLook w:val="04A0" w:firstRow="1" w:lastRow="0" w:firstColumn="1" w:lastColumn="0" w:noHBand="0" w:noVBand="1"/>
      </w:tblPr>
      <w:tblGrid>
        <w:gridCol w:w="1638"/>
        <w:gridCol w:w="9180"/>
      </w:tblGrid>
      <w:tr w:rsidR="00AC58D7" w:rsidRPr="005F75B0" w:rsidTr="005F75B0">
        <w:tc>
          <w:tcPr>
            <w:tcW w:w="1638" w:type="dxa"/>
            <w:tcBorders>
              <w:top w:val="single" w:sz="12" w:space="0" w:color="auto"/>
              <w:left w:val="single" w:sz="12" w:space="0" w:color="auto"/>
            </w:tcBorders>
          </w:tcPr>
          <w:p w:rsidR="00AC58D7" w:rsidRPr="005F75B0" w:rsidRDefault="00AC58D7" w:rsidP="00AC58D7">
            <w:pPr>
              <w:spacing w:line="360" w:lineRule="auto"/>
              <w:rPr>
                <w:b/>
              </w:rPr>
            </w:pPr>
            <w:r w:rsidRPr="005F75B0">
              <w:rPr>
                <w:b/>
              </w:rPr>
              <w:t>Session</w:t>
            </w:r>
          </w:p>
        </w:tc>
        <w:tc>
          <w:tcPr>
            <w:tcW w:w="9180" w:type="dxa"/>
            <w:tcBorders>
              <w:top w:val="single" w:sz="12" w:space="0" w:color="auto"/>
              <w:right w:val="single" w:sz="12" w:space="0" w:color="auto"/>
            </w:tcBorders>
          </w:tcPr>
          <w:p w:rsidR="00AC58D7" w:rsidRPr="005F75B0" w:rsidRDefault="00AC58D7" w:rsidP="00AC58D7">
            <w:pPr>
              <w:tabs>
                <w:tab w:val="left" w:pos="2040"/>
              </w:tabs>
            </w:pPr>
            <w:r w:rsidRPr="005F75B0">
              <w:t>12</w:t>
            </w:r>
          </w:p>
        </w:tc>
      </w:tr>
      <w:tr w:rsidR="00AC58D7" w:rsidRPr="005F75B0" w:rsidTr="005F75B0">
        <w:tc>
          <w:tcPr>
            <w:tcW w:w="1638" w:type="dxa"/>
            <w:tcBorders>
              <w:top w:val="single" w:sz="12" w:space="0" w:color="auto"/>
              <w:left w:val="single" w:sz="12" w:space="0" w:color="auto"/>
            </w:tcBorders>
          </w:tcPr>
          <w:p w:rsidR="00AC58D7" w:rsidRPr="005F75B0" w:rsidRDefault="00AC58D7" w:rsidP="00AC58D7">
            <w:pPr>
              <w:spacing w:line="360" w:lineRule="auto"/>
              <w:rPr>
                <w:b/>
              </w:rPr>
            </w:pPr>
            <w:r w:rsidRPr="005F75B0">
              <w:rPr>
                <w:b/>
              </w:rPr>
              <w:t>Concept IV</w:t>
            </w:r>
          </w:p>
        </w:tc>
        <w:tc>
          <w:tcPr>
            <w:tcW w:w="9180" w:type="dxa"/>
            <w:tcBorders>
              <w:top w:val="single" w:sz="12" w:space="0" w:color="auto"/>
              <w:right w:val="single" w:sz="12" w:space="0" w:color="auto"/>
            </w:tcBorders>
          </w:tcPr>
          <w:p w:rsidR="00AC58D7" w:rsidRPr="005F75B0" w:rsidRDefault="00AC58D7" w:rsidP="00AC58D7">
            <w:r w:rsidRPr="005F75B0">
              <w:t>Writers write in a compelling way to convince an audience.</w:t>
            </w:r>
          </w:p>
        </w:tc>
      </w:tr>
      <w:tr w:rsidR="00AC58D7" w:rsidRPr="005F75B0" w:rsidTr="005F75B0">
        <w:trPr>
          <w:trHeight w:val="278"/>
        </w:trPr>
        <w:tc>
          <w:tcPr>
            <w:tcW w:w="1638" w:type="dxa"/>
            <w:tcBorders>
              <w:left w:val="single" w:sz="12" w:space="0" w:color="auto"/>
              <w:bottom w:val="single" w:sz="12" w:space="0" w:color="auto"/>
            </w:tcBorders>
          </w:tcPr>
          <w:p w:rsidR="00AC58D7" w:rsidRPr="005F75B0" w:rsidRDefault="00AC58D7" w:rsidP="00AC58D7">
            <w:pPr>
              <w:spacing w:line="360" w:lineRule="auto"/>
              <w:rPr>
                <w:b/>
              </w:rPr>
            </w:pPr>
            <w:r w:rsidRPr="005F75B0">
              <w:rPr>
                <w:b/>
              </w:rPr>
              <w:t>Teaching Point</w:t>
            </w:r>
          </w:p>
        </w:tc>
        <w:tc>
          <w:tcPr>
            <w:tcW w:w="9180" w:type="dxa"/>
            <w:tcBorders>
              <w:bottom w:val="single" w:sz="12" w:space="0" w:color="auto"/>
              <w:right w:val="single" w:sz="12" w:space="0" w:color="auto"/>
            </w:tcBorders>
          </w:tcPr>
          <w:p w:rsidR="00AC58D7" w:rsidRPr="005F75B0" w:rsidRDefault="00AC58D7" w:rsidP="00AC58D7">
            <w:r w:rsidRPr="005F75B0">
              <w:t>Writers provide closure to their opinion letters.</w:t>
            </w:r>
          </w:p>
        </w:tc>
      </w:tr>
    </w:tbl>
    <w:p w:rsidR="00AC58D7" w:rsidRPr="007821BD" w:rsidRDefault="00AC58D7" w:rsidP="00A40010">
      <w:pPr>
        <w:rPr>
          <w:sz w:val="20"/>
          <w:szCs w:val="20"/>
        </w:rPr>
      </w:pPr>
    </w:p>
    <w:tbl>
      <w:tblPr>
        <w:tblStyle w:val="TableGrid3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C58D7" w:rsidRPr="005F75B0" w:rsidTr="00700878">
        <w:tc>
          <w:tcPr>
            <w:tcW w:w="10818" w:type="dxa"/>
            <w:gridSpan w:val="2"/>
          </w:tcPr>
          <w:p w:rsidR="00AC58D7" w:rsidRPr="005F75B0" w:rsidRDefault="00AC58D7" w:rsidP="00AC58D7">
            <w:pPr>
              <w:spacing w:line="360" w:lineRule="auto"/>
              <w:ind w:left="-18"/>
              <w:jc w:val="center"/>
              <w:rPr>
                <w:b/>
              </w:rPr>
            </w:pPr>
            <w:r w:rsidRPr="005F75B0">
              <w:rPr>
                <w:b/>
              </w:rPr>
              <w:t>Materials</w:t>
            </w:r>
          </w:p>
        </w:tc>
      </w:tr>
      <w:tr w:rsidR="00AC58D7" w:rsidRPr="005F75B0" w:rsidTr="00700878">
        <w:trPr>
          <w:trHeight w:val="638"/>
        </w:trPr>
        <w:tc>
          <w:tcPr>
            <w:tcW w:w="5409" w:type="dxa"/>
            <w:tcBorders>
              <w:top w:val="single" w:sz="4" w:space="0" w:color="auto"/>
              <w:bottom w:val="single" w:sz="12" w:space="0" w:color="auto"/>
              <w:right w:val="single" w:sz="2" w:space="0" w:color="auto"/>
            </w:tcBorders>
          </w:tcPr>
          <w:p w:rsidR="00AC58D7" w:rsidRPr="005F75B0" w:rsidRDefault="00AC58D7" w:rsidP="00AC58D7">
            <w:pPr>
              <w:numPr>
                <w:ilvl w:val="0"/>
                <w:numId w:val="11"/>
              </w:numPr>
              <w:ind w:left="342"/>
              <w:contextualSpacing/>
            </w:pPr>
            <w:r w:rsidRPr="005F75B0">
              <w:t xml:space="preserve">Dear Ms. </w:t>
            </w:r>
            <w:proofErr w:type="spellStart"/>
            <w:r w:rsidRPr="005F75B0">
              <w:t>Talish</w:t>
            </w:r>
            <w:proofErr w:type="spellEnd"/>
            <w:r w:rsidRPr="005F75B0">
              <w:t xml:space="preserve"> letter (resource packet #3)</w:t>
            </w:r>
          </w:p>
          <w:p w:rsidR="00AC58D7" w:rsidRPr="005F75B0" w:rsidRDefault="00AC58D7" w:rsidP="00AC58D7">
            <w:pPr>
              <w:numPr>
                <w:ilvl w:val="0"/>
                <w:numId w:val="11"/>
              </w:numPr>
              <w:ind w:left="342"/>
              <w:contextualSpacing/>
            </w:pPr>
            <w:r w:rsidRPr="005F75B0">
              <w:t xml:space="preserve">Dear Mrs. </w:t>
            </w:r>
            <w:proofErr w:type="spellStart"/>
            <w:r w:rsidRPr="005F75B0">
              <w:t>Werdle</w:t>
            </w:r>
            <w:proofErr w:type="spellEnd"/>
            <w:r w:rsidRPr="005F75B0">
              <w:t xml:space="preserve"> letter (resource packet #4)</w:t>
            </w:r>
          </w:p>
        </w:tc>
        <w:tc>
          <w:tcPr>
            <w:tcW w:w="5409" w:type="dxa"/>
            <w:tcBorders>
              <w:left w:val="single" w:sz="2" w:space="0" w:color="auto"/>
            </w:tcBorders>
          </w:tcPr>
          <w:p w:rsidR="00AC58D7" w:rsidRPr="005F75B0" w:rsidRDefault="00AC58D7" w:rsidP="00AC58D7">
            <w:pPr>
              <w:numPr>
                <w:ilvl w:val="0"/>
                <w:numId w:val="11"/>
              </w:numPr>
              <w:spacing w:after="200" w:line="276" w:lineRule="auto"/>
              <w:ind w:left="342"/>
              <w:contextualSpacing/>
            </w:pPr>
            <w:r w:rsidRPr="005F75B0">
              <w:t>Touch organizers</w:t>
            </w:r>
            <w:r w:rsidR="00B96075">
              <w:t xml:space="preserve"> (Anchor Chart)</w:t>
            </w:r>
          </w:p>
          <w:p w:rsidR="00AC58D7" w:rsidRPr="005F75B0" w:rsidRDefault="00B96075" w:rsidP="00AC58D7">
            <w:pPr>
              <w:numPr>
                <w:ilvl w:val="0"/>
                <w:numId w:val="11"/>
              </w:numPr>
              <w:spacing w:after="200" w:line="276" w:lineRule="auto"/>
              <w:ind w:left="342"/>
              <w:contextualSpacing/>
            </w:pPr>
            <w:r>
              <w:t>Closure S</w:t>
            </w:r>
            <w:r w:rsidR="00AC58D7" w:rsidRPr="005F75B0">
              <w:t>tems</w:t>
            </w:r>
            <w:r>
              <w:t xml:space="preserve"> (Anchor Chart)</w:t>
            </w:r>
          </w:p>
        </w:tc>
      </w:tr>
    </w:tbl>
    <w:p w:rsidR="00AC58D7" w:rsidRDefault="00AC58D7"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C58D7" w:rsidRPr="005F75B0" w:rsidTr="00DA2869">
        <w:tc>
          <w:tcPr>
            <w:tcW w:w="1638" w:type="dxa"/>
            <w:hideMark/>
          </w:tcPr>
          <w:p w:rsidR="00AC58D7" w:rsidRPr="005F75B0" w:rsidRDefault="00AC58D7" w:rsidP="00DA2869">
            <w:pPr>
              <w:rPr>
                <w:b/>
              </w:rPr>
            </w:pPr>
            <w:r w:rsidRPr="005F75B0">
              <w:rPr>
                <w:b/>
              </w:rPr>
              <w:t>Tips</w:t>
            </w:r>
          </w:p>
        </w:tc>
        <w:tc>
          <w:tcPr>
            <w:tcW w:w="9180" w:type="dxa"/>
          </w:tcPr>
          <w:p w:rsidR="00AC58D7" w:rsidRPr="005F75B0" w:rsidRDefault="00AC58D7" w:rsidP="00505EB2">
            <w:pPr>
              <w:pStyle w:val="ListParagraph"/>
              <w:numPr>
                <w:ilvl w:val="0"/>
                <w:numId w:val="11"/>
              </w:numPr>
              <w:ind w:left="432"/>
            </w:pPr>
            <w:r w:rsidRPr="005F75B0">
              <w:t xml:space="preserve">If students are having difficulty with understanding closure, role playing a telephone call may help students see that you don’t just end a conversation without </w:t>
            </w:r>
            <w:proofErr w:type="gramStart"/>
            <w:r w:rsidRPr="005F75B0">
              <w:t xml:space="preserve">closure </w:t>
            </w:r>
            <w:r w:rsidR="001F431B">
              <w:t>.</w:t>
            </w:r>
            <w:proofErr w:type="gramEnd"/>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C58D7" w:rsidRPr="005F75B0" w:rsidTr="00DA2869">
        <w:tc>
          <w:tcPr>
            <w:tcW w:w="1638" w:type="dxa"/>
            <w:hideMark/>
          </w:tcPr>
          <w:p w:rsidR="00AC58D7" w:rsidRPr="005F75B0" w:rsidRDefault="00AC58D7" w:rsidP="00DA2869">
            <w:pPr>
              <w:rPr>
                <w:b/>
              </w:rPr>
            </w:pPr>
            <w:r w:rsidRPr="005F75B0">
              <w:rPr>
                <w:b/>
              </w:rPr>
              <w:t>Connection</w:t>
            </w:r>
          </w:p>
        </w:tc>
        <w:tc>
          <w:tcPr>
            <w:tcW w:w="9180" w:type="dxa"/>
          </w:tcPr>
          <w:p w:rsidR="00AC58D7" w:rsidRPr="005F75B0" w:rsidRDefault="00AC58D7" w:rsidP="00505EB2">
            <w:pPr>
              <w:pStyle w:val="ListParagraph"/>
              <w:numPr>
                <w:ilvl w:val="0"/>
                <w:numId w:val="11"/>
              </w:numPr>
              <w:ind w:left="432"/>
              <w:rPr>
                <w:i/>
              </w:rPr>
            </w:pPr>
            <w:r w:rsidRPr="005F75B0">
              <w:t xml:space="preserve"> </w:t>
            </w:r>
            <w:r w:rsidRPr="005F75B0">
              <w:rPr>
                <w:i/>
              </w:rPr>
              <w:t>As I read your letters, I noticed some of your letters just ended.  Today I will show you a way to end your letter smoothly.</w:t>
            </w:r>
          </w:p>
        </w:tc>
      </w:tr>
      <w:tr w:rsidR="00AC58D7" w:rsidRPr="005F75B0" w:rsidTr="00DA2869">
        <w:tc>
          <w:tcPr>
            <w:tcW w:w="1638" w:type="dxa"/>
            <w:hideMark/>
          </w:tcPr>
          <w:p w:rsidR="00AC58D7" w:rsidRPr="005F75B0" w:rsidRDefault="00AC58D7" w:rsidP="00DA2869">
            <w:pPr>
              <w:rPr>
                <w:b/>
              </w:rPr>
            </w:pPr>
            <w:r w:rsidRPr="005F75B0">
              <w:rPr>
                <w:b/>
              </w:rPr>
              <w:t>Teach</w:t>
            </w:r>
          </w:p>
        </w:tc>
        <w:tc>
          <w:tcPr>
            <w:tcW w:w="9180" w:type="dxa"/>
          </w:tcPr>
          <w:p w:rsidR="00AC58D7" w:rsidRPr="005F75B0" w:rsidRDefault="00AC58D7" w:rsidP="00505EB2">
            <w:pPr>
              <w:pStyle w:val="ListParagraph"/>
              <w:numPr>
                <w:ilvl w:val="0"/>
                <w:numId w:val="11"/>
              </w:numPr>
              <w:ind w:left="432"/>
            </w:pPr>
            <w:r w:rsidRPr="005F75B0">
              <w:rPr>
                <w:i/>
              </w:rPr>
              <w:t>Today, I am going to teach you one way to provide closure.  You can ask for a response.</w:t>
            </w:r>
            <w:r w:rsidRPr="005F75B0">
              <w:t xml:space="preserve"> Example: </w:t>
            </w:r>
            <w:r w:rsidRPr="005F75B0">
              <w:rPr>
                <w:i/>
              </w:rPr>
              <w:t xml:space="preserve">Please think about it. </w:t>
            </w:r>
            <w:proofErr w:type="gramStart"/>
            <w:r w:rsidRPr="005F75B0">
              <w:t>or</w:t>
            </w:r>
            <w:proofErr w:type="gramEnd"/>
            <w:r w:rsidRPr="005F75B0">
              <w:rPr>
                <w:i/>
              </w:rPr>
              <w:t xml:space="preserve"> Let me know.</w:t>
            </w:r>
          </w:p>
          <w:p w:rsidR="00AC58D7" w:rsidRPr="005F75B0" w:rsidRDefault="00AC58D7" w:rsidP="00505EB2">
            <w:pPr>
              <w:pStyle w:val="ListParagraph"/>
              <w:numPr>
                <w:ilvl w:val="0"/>
                <w:numId w:val="11"/>
              </w:numPr>
              <w:ind w:left="432"/>
            </w:pPr>
            <w:r w:rsidRPr="005F75B0">
              <w:t>Teacher posts possible language that would elicit a response on an anchor chart (as teacher notices more through conferring or sharing, add more options)</w:t>
            </w:r>
            <w:r w:rsidR="001F431B">
              <w:t>.</w:t>
            </w:r>
          </w:p>
          <w:p w:rsidR="00AC58D7" w:rsidRPr="005F75B0" w:rsidRDefault="00AC58D7" w:rsidP="00505EB2">
            <w:pPr>
              <w:pStyle w:val="ListParagraph"/>
              <w:numPr>
                <w:ilvl w:val="0"/>
                <w:numId w:val="11"/>
              </w:numPr>
              <w:ind w:left="432" w:hanging="378"/>
            </w:pPr>
            <w:r w:rsidRPr="005F75B0">
              <w:t xml:space="preserve">Teacher demonstrates how to provide closure by using the Dear Ms. </w:t>
            </w:r>
            <w:proofErr w:type="spellStart"/>
            <w:r w:rsidRPr="005F75B0">
              <w:t>Talish</w:t>
            </w:r>
            <w:proofErr w:type="spellEnd"/>
            <w:r w:rsidRPr="005F75B0">
              <w:t xml:space="preserve"> letter how to do this</w:t>
            </w:r>
            <w:r w:rsidR="001F431B">
              <w:t>.</w:t>
            </w:r>
          </w:p>
        </w:tc>
      </w:tr>
      <w:tr w:rsidR="00AC58D7" w:rsidRPr="005F75B0" w:rsidTr="00DA2869">
        <w:tc>
          <w:tcPr>
            <w:tcW w:w="1638" w:type="dxa"/>
            <w:hideMark/>
          </w:tcPr>
          <w:p w:rsidR="00AC58D7" w:rsidRPr="005F75B0" w:rsidRDefault="00AC58D7" w:rsidP="00DA2869">
            <w:pPr>
              <w:ind w:left="0" w:firstLine="14"/>
              <w:rPr>
                <w:b/>
              </w:rPr>
            </w:pPr>
            <w:r w:rsidRPr="005F75B0">
              <w:rPr>
                <w:b/>
              </w:rPr>
              <w:t>Active Engagement</w:t>
            </w:r>
          </w:p>
        </w:tc>
        <w:tc>
          <w:tcPr>
            <w:tcW w:w="9180" w:type="dxa"/>
          </w:tcPr>
          <w:p w:rsidR="00AC58D7" w:rsidRPr="005F75B0" w:rsidRDefault="00AC58D7" w:rsidP="00505EB2">
            <w:pPr>
              <w:pStyle w:val="ListParagraph"/>
              <w:numPr>
                <w:ilvl w:val="0"/>
                <w:numId w:val="11"/>
              </w:numPr>
              <w:ind w:left="432"/>
            </w:pPr>
            <w:r w:rsidRPr="005F75B0">
              <w:t xml:space="preserve">Revisit the Dear Mrs. </w:t>
            </w:r>
            <w:proofErr w:type="spellStart"/>
            <w:r w:rsidRPr="005F75B0">
              <w:t>Werdle</w:t>
            </w:r>
            <w:proofErr w:type="spellEnd"/>
            <w:r w:rsidRPr="005F75B0">
              <w:t xml:space="preserve"> letter</w:t>
            </w:r>
            <w:r w:rsidR="001F431B">
              <w:t>.</w:t>
            </w:r>
          </w:p>
          <w:p w:rsidR="00AC58D7" w:rsidRPr="005F75B0" w:rsidRDefault="00AC58D7" w:rsidP="00505EB2">
            <w:pPr>
              <w:pStyle w:val="ListParagraph"/>
              <w:numPr>
                <w:ilvl w:val="0"/>
                <w:numId w:val="11"/>
              </w:numPr>
              <w:ind w:left="432"/>
            </w:pPr>
            <w:r w:rsidRPr="005F75B0">
              <w:rPr>
                <w:i/>
              </w:rPr>
              <w:t>Turn and talk with your partner how you would close this letter.</w:t>
            </w:r>
          </w:p>
        </w:tc>
      </w:tr>
      <w:tr w:rsidR="00AC58D7" w:rsidRPr="005F75B0" w:rsidTr="00DA2869">
        <w:tc>
          <w:tcPr>
            <w:tcW w:w="1638" w:type="dxa"/>
            <w:hideMark/>
          </w:tcPr>
          <w:p w:rsidR="00AC58D7" w:rsidRPr="005F75B0" w:rsidRDefault="00AC58D7" w:rsidP="00DA2869">
            <w:pPr>
              <w:ind w:left="0" w:firstLine="14"/>
              <w:rPr>
                <w:b/>
              </w:rPr>
            </w:pPr>
            <w:r w:rsidRPr="005F75B0">
              <w:rPr>
                <w:b/>
              </w:rPr>
              <w:t>Link</w:t>
            </w:r>
          </w:p>
        </w:tc>
        <w:tc>
          <w:tcPr>
            <w:tcW w:w="9180" w:type="dxa"/>
          </w:tcPr>
          <w:p w:rsidR="00AC58D7" w:rsidRPr="005F75B0" w:rsidRDefault="00AC58D7" w:rsidP="00505EB2">
            <w:pPr>
              <w:pStyle w:val="ListParagraph"/>
              <w:numPr>
                <w:ilvl w:val="0"/>
                <w:numId w:val="11"/>
              </w:numPr>
              <w:ind w:left="432"/>
            </w:pPr>
            <w:r w:rsidRPr="005F75B0">
              <w:t xml:space="preserve">Teacher says, </w:t>
            </w:r>
            <w:proofErr w:type="gramStart"/>
            <w:r w:rsidRPr="005F75B0">
              <w:rPr>
                <w:i/>
              </w:rPr>
              <w:t>This</w:t>
            </w:r>
            <w:proofErr w:type="gramEnd"/>
            <w:r w:rsidRPr="005F75B0">
              <w:rPr>
                <w:i/>
              </w:rPr>
              <w:t xml:space="preserve"> day and every day, when you are writing letters make sure your letters end smoothly.  You can use your touch organizer to help you remember if you have a closing.</w:t>
            </w:r>
          </w:p>
        </w:tc>
      </w:tr>
      <w:tr w:rsidR="00C856EF" w:rsidRPr="005F75B0" w:rsidTr="00DA2869">
        <w:tc>
          <w:tcPr>
            <w:tcW w:w="1638" w:type="dxa"/>
          </w:tcPr>
          <w:p w:rsidR="00C856EF" w:rsidRPr="006152E4" w:rsidRDefault="00C856EF" w:rsidP="00C856EF">
            <w:pPr>
              <w:ind w:left="0" w:firstLine="14"/>
              <w:rPr>
                <w:b/>
              </w:rPr>
            </w:pPr>
            <w:r>
              <w:rPr>
                <w:b/>
              </w:rPr>
              <w:t>Mid-workshop Teaching Point</w:t>
            </w:r>
          </w:p>
        </w:tc>
        <w:tc>
          <w:tcPr>
            <w:tcW w:w="9180" w:type="dxa"/>
          </w:tcPr>
          <w:p w:rsidR="00C856EF" w:rsidRPr="006152E4" w:rsidRDefault="00C856EF" w:rsidP="00716DBF">
            <w:pPr>
              <w:pStyle w:val="ListParagraph"/>
              <w:ind w:left="342" w:firstLine="0"/>
            </w:pPr>
          </w:p>
        </w:tc>
      </w:tr>
      <w:tr w:rsidR="00C42D7A" w:rsidRPr="005F75B0" w:rsidTr="00DA2869">
        <w:tc>
          <w:tcPr>
            <w:tcW w:w="1638" w:type="dxa"/>
          </w:tcPr>
          <w:p w:rsidR="00C42D7A" w:rsidRPr="005F75B0" w:rsidRDefault="00C42D7A" w:rsidP="00DA2869">
            <w:pPr>
              <w:ind w:left="0" w:firstLine="14"/>
              <w:rPr>
                <w:b/>
              </w:rPr>
            </w:pPr>
            <w:r w:rsidRPr="00594C89">
              <w:rPr>
                <w:b/>
              </w:rPr>
              <w:t>Independent Writing and Conferring</w:t>
            </w:r>
          </w:p>
        </w:tc>
        <w:tc>
          <w:tcPr>
            <w:tcW w:w="9180" w:type="dxa"/>
          </w:tcPr>
          <w:p w:rsidR="00C42D7A" w:rsidRPr="005F75B0" w:rsidRDefault="00C42D7A" w:rsidP="00AC58D7">
            <w:pPr>
              <w:pStyle w:val="ListParagraph"/>
              <w:numPr>
                <w:ilvl w:val="0"/>
                <w:numId w:val="11"/>
              </w:numPr>
              <w:ind w:left="252" w:hanging="198"/>
            </w:pPr>
          </w:p>
        </w:tc>
      </w:tr>
      <w:tr w:rsidR="00AC58D7" w:rsidRPr="005F75B0" w:rsidTr="00DA2869">
        <w:tc>
          <w:tcPr>
            <w:tcW w:w="1638" w:type="dxa"/>
            <w:hideMark/>
          </w:tcPr>
          <w:p w:rsidR="00AC58D7" w:rsidRPr="005F75B0" w:rsidRDefault="00AC58D7" w:rsidP="00DA2869">
            <w:pPr>
              <w:ind w:left="0" w:firstLine="14"/>
              <w:rPr>
                <w:b/>
              </w:rPr>
            </w:pPr>
            <w:r w:rsidRPr="005F75B0">
              <w:rPr>
                <w:b/>
              </w:rPr>
              <w:t>After-the-Workshop Share</w:t>
            </w:r>
          </w:p>
        </w:tc>
        <w:tc>
          <w:tcPr>
            <w:tcW w:w="9180" w:type="dxa"/>
          </w:tcPr>
          <w:p w:rsidR="00AC58D7" w:rsidRPr="005F75B0" w:rsidRDefault="00AC58D7" w:rsidP="00505EB2">
            <w:pPr>
              <w:pStyle w:val="ListParagraph"/>
              <w:numPr>
                <w:ilvl w:val="0"/>
                <w:numId w:val="11"/>
              </w:numPr>
              <w:ind w:left="432"/>
            </w:pPr>
            <w:r w:rsidRPr="005F75B0">
              <w:t>Add to the closing anchor chart what they did in their own letters</w:t>
            </w:r>
            <w:r w:rsidR="001F431B">
              <w:t>.</w:t>
            </w:r>
          </w:p>
        </w:tc>
      </w:tr>
    </w:tbl>
    <w:p w:rsidR="00A40010" w:rsidRDefault="00A40010" w:rsidP="00A40010">
      <w:pPr>
        <w:rPr>
          <w:sz w:val="20"/>
          <w:szCs w:val="20"/>
        </w:rPr>
      </w:pPr>
    </w:p>
    <w:p w:rsidR="00A40010" w:rsidRDefault="00A40010">
      <w:pPr>
        <w:rPr>
          <w:sz w:val="20"/>
          <w:szCs w:val="20"/>
        </w:rPr>
      </w:pPr>
      <w:r>
        <w:rPr>
          <w:sz w:val="20"/>
          <w:szCs w:val="20"/>
        </w:rPr>
        <w:br w:type="page"/>
      </w:r>
    </w:p>
    <w:p w:rsidR="00A40010" w:rsidRPr="001F431B" w:rsidRDefault="00A40010" w:rsidP="00A40010">
      <w:pPr>
        <w:rPr>
          <w:b/>
          <w:sz w:val="24"/>
          <w:szCs w:val="24"/>
        </w:rPr>
      </w:pPr>
      <w:r w:rsidRPr="001F431B">
        <w:rPr>
          <w:b/>
          <w:sz w:val="24"/>
          <w:szCs w:val="24"/>
        </w:rPr>
        <w:lastRenderedPageBreak/>
        <w:t>Lesson Plan</w:t>
      </w:r>
      <w:r w:rsidR="00AC58D7" w:rsidRPr="001F431B">
        <w:rPr>
          <w:b/>
          <w:sz w:val="24"/>
          <w:szCs w:val="24"/>
        </w:rPr>
        <w:t xml:space="preserve"> </w:t>
      </w:r>
    </w:p>
    <w:p w:rsidR="00A40010" w:rsidRPr="001F431B" w:rsidRDefault="00A40010" w:rsidP="00A40010">
      <w:pPr>
        <w:rPr>
          <w:sz w:val="24"/>
          <w:szCs w:val="24"/>
        </w:rPr>
      </w:pPr>
    </w:p>
    <w:tbl>
      <w:tblPr>
        <w:tblStyle w:val="TableGrid31"/>
        <w:tblW w:w="0" w:type="auto"/>
        <w:tblLook w:val="04A0" w:firstRow="1" w:lastRow="0" w:firstColumn="1" w:lastColumn="0" w:noHBand="0" w:noVBand="1"/>
      </w:tblPr>
      <w:tblGrid>
        <w:gridCol w:w="1638"/>
        <w:gridCol w:w="9180"/>
      </w:tblGrid>
      <w:tr w:rsidR="00AC58D7" w:rsidRPr="005F75B0" w:rsidTr="005F75B0">
        <w:tc>
          <w:tcPr>
            <w:tcW w:w="1638" w:type="dxa"/>
            <w:tcBorders>
              <w:top w:val="single" w:sz="12" w:space="0" w:color="auto"/>
              <w:left w:val="single" w:sz="12" w:space="0" w:color="auto"/>
            </w:tcBorders>
          </w:tcPr>
          <w:p w:rsidR="00AC58D7" w:rsidRPr="005F75B0" w:rsidRDefault="00AC58D7" w:rsidP="00AC58D7">
            <w:pPr>
              <w:spacing w:line="360" w:lineRule="auto"/>
              <w:rPr>
                <w:b/>
              </w:rPr>
            </w:pPr>
            <w:r w:rsidRPr="005F75B0">
              <w:rPr>
                <w:b/>
              </w:rPr>
              <w:t>Session</w:t>
            </w:r>
          </w:p>
        </w:tc>
        <w:tc>
          <w:tcPr>
            <w:tcW w:w="9180" w:type="dxa"/>
            <w:tcBorders>
              <w:top w:val="single" w:sz="12" w:space="0" w:color="auto"/>
              <w:right w:val="single" w:sz="12" w:space="0" w:color="auto"/>
            </w:tcBorders>
          </w:tcPr>
          <w:p w:rsidR="00AC58D7" w:rsidRPr="005F75B0" w:rsidRDefault="00AC58D7" w:rsidP="00AC58D7">
            <w:pPr>
              <w:tabs>
                <w:tab w:val="left" w:pos="2040"/>
              </w:tabs>
            </w:pPr>
            <w:r w:rsidRPr="005F75B0">
              <w:t>13</w:t>
            </w:r>
          </w:p>
        </w:tc>
      </w:tr>
      <w:tr w:rsidR="00AC58D7" w:rsidRPr="005F75B0" w:rsidTr="005F75B0">
        <w:tc>
          <w:tcPr>
            <w:tcW w:w="1638" w:type="dxa"/>
            <w:tcBorders>
              <w:top w:val="single" w:sz="12" w:space="0" w:color="auto"/>
              <w:left w:val="single" w:sz="12" w:space="0" w:color="auto"/>
            </w:tcBorders>
          </w:tcPr>
          <w:p w:rsidR="00AC58D7" w:rsidRPr="005F75B0" w:rsidRDefault="00AC58D7" w:rsidP="00AC58D7">
            <w:pPr>
              <w:spacing w:line="360" w:lineRule="auto"/>
              <w:rPr>
                <w:b/>
              </w:rPr>
            </w:pPr>
            <w:r w:rsidRPr="005F75B0">
              <w:rPr>
                <w:b/>
              </w:rPr>
              <w:t>Concept V</w:t>
            </w:r>
          </w:p>
        </w:tc>
        <w:tc>
          <w:tcPr>
            <w:tcW w:w="9180" w:type="dxa"/>
            <w:tcBorders>
              <w:top w:val="single" w:sz="12" w:space="0" w:color="auto"/>
              <w:right w:val="single" w:sz="12" w:space="0" w:color="auto"/>
            </w:tcBorders>
          </w:tcPr>
          <w:p w:rsidR="00AC58D7" w:rsidRPr="005F75B0" w:rsidRDefault="00AC58D7" w:rsidP="00AC58D7">
            <w:r w:rsidRPr="005F75B0">
              <w:t>Writers revise and edit to make their pieces more effective.</w:t>
            </w:r>
          </w:p>
        </w:tc>
      </w:tr>
      <w:tr w:rsidR="00AC58D7" w:rsidRPr="005F75B0" w:rsidTr="005F75B0">
        <w:tc>
          <w:tcPr>
            <w:tcW w:w="1638" w:type="dxa"/>
            <w:tcBorders>
              <w:left w:val="single" w:sz="12" w:space="0" w:color="auto"/>
              <w:bottom w:val="single" w:sz="12" w:space="0" w:color="auto"/>
            </w:tcBorders>
          </w:tcPr>
          <w:p w:rsidR="00AC58D7" w:rsidRPr="005F75B0" w:rsidRDefault="00AC58D7" w:rsidP="00AC58D7">
            <w:pPr>
              <w:spacing w:line="360" w:lineRule="auto"/>
              <w:rPr>
                <w:b/>
              </w:rPr>
            </w:pPr>
            <w:r w:rsidRPr="005F75B0">
              <w:rPr>
                <w:b/>
              </w:rPr>
              <w:t>Teaching Point</w:t>
            </w:r>
          </w:p>
        </w:tc>
        <w:tc>
          <w:tcPr>
            <w:tcW w:w="9180" w:type="dxa"/>
            <w:tcBorders>
              <w:bottom w:val="single" w:sz="12" w:space="0" w:color="auto"/>
              <w:right w:val="single" w:sz="12" w:space="0" w:color="auto"/>
            </w:tcBorders>
          </w:tcPr>
          <w:p w:rsidR="00AC58D7" w:rsidRPr="005F75B0" w:rsidRDefault="00AC58D7" w:rsidP="00AC58D7">
            <w:r w:rsidRPr="005F75B0">
              <w:t>Writers improve their pieces by sharing with their writing partners.</w:t>
            </w:r>
          </w:p>
        </w:tc>
      </w:tr>
    </w:tbl>
    <w:p w:rsidR="00AC58D7" w:rsidRPr="007821BD" w:rsidRDefault="00AC58D7" w:rsidP="00A40010">
      <w:pPr>
        <w:rPr>
          <w:sz w:val="20"/>
          <w:szCs w:val="20"/>
        </w:rPr>
      </w:pPr>
    </w:p>
    <w:tbl>
      <w:tblPr>
        <w:tblStyle w:val="TableGrid3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AC58D7" w:rsidRPr="005F75B0" w:rsidTr="00700878">
        <w:tc>
          <w:tcPr>
            <w:tcW w:w="10818" w:type="dxa"/>
          </w:tcPr>
          <w:p w:rsidR="00AC58D7" w:rsidRPr="005F75B0" w:rsidRDefault="00AC58D7" w:rsidP="00AC58D7">
            <w:pPr>
              <w:spacing w:line="360" w:lineRule="auto"/>
              <w:ind w:left="-18"/>
              <w:jc w:val="center"/>
              <w:rPr>
                <w:b/>
              </w:rPr>
            </w:pPr>
            <w:r w:rsidRPr="005F75B0">
              <w:rPr>
                <w:b/>
              </w:rPr>
              <w:t>Materials</w:t>
            </w:r>
          </w:p>
        </w:tc>
      </w:tr>
      <w:tr w:rsidR="00AC58D7" w:rsidRPr="005F75B0" w:rsidTr="00700878">
        <w:tc>
          <w:tcPr>
            <w:tcW w:w="10818" w:type="dxa"/>
            <w:tcBorders>
              <w:top w:val="single" w:sz="4" w:space="0" w:color="auto"/>
              <w:bottom w:val="single" w:sz="12" w:space="0" w:color="auto"/>
            </w:tcBorders>
          </w:tcPr>
          <w:p w:rsidR="00AC58D7" w:rsidRPr="005F75B0" w:rsidRDefault="00AC58D7" w:rsidP="00AC58D7">
            <w:pPr>
              <w:numPr>
                <w:ilvl w:val="0"/>
                <w:numId w:val="11"/>
              </w:numPr>
              <w:ind w:left="342"/>
              <w:contextualSpacing/>
            </w:pPr>
            <w:r w:rsidRPr="005F75B0">
              <w:t xml:space="preserve"> Touch organizers</w:t>
            </w:r>
            <w:r w:rsidR="00B96075">
              <w:t xml:space="preserve"> (Anchor Chart)</w:t>
            </w:r>
          </w:p>
        </w:tc>
      </w:tr>
    </w:tbl>
    <w:p w:rsidR="00AC58D7" w:rsidRDefault="00AC58D7"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C58D7" w:rsidRPr="005F75B0" w:rsidTr="00DA2869">
        <w:tc>
          <w:tcPr>
            <w:tcW w:w="1638" w:type="dxa"/>
            <w:hideMark/>
          </w:tcPr>
          <w:p w:rsidR="00AC58D7" w:rsidRPr="005F75B0" w:rsidRDefault="00AC58D7" w:rsidP="00DA2869">
            <w:pPr>
              <w:rPr>
                <w:b/>
              </w:rPr>
            </w:pPr>
            <w:r w:rsidRPr="005F75B0">
              <w:rPr>
                <w:b/>
              </w:rPr>
              <w:t>Tips</w:t>
            </w:r>
          </w:p>
        </w:tc>
        <w:tc>
          <w:tcPr>
            <w:tcW w:w="9180" w:type="dxa"/>
          </w:tcPr>
          <w:p w:rsidR="00AC58D7" w:rsidRPr="002D2F4A" w:rsidRDefault="00AC58D7" w:rsidP="00505EB2">
            <w:pPr>
              <w:pStyle w:val="ListParagraph"/>
              <w:numPr>
                <w:ilvl w:val="0"/>
                <w:numId w:val="11"/>
              </w:numPr>
              <w:ind w:left="432" w:hanging="432"/>
            </w:pPr>
            <w:r w:rsidRPr="002D2F4A">
              <w:t>You will be doing a lot of partnership conferences today.  You will sit, listen, and whisper in to support partnership revisions.  It is important to remember the partnership strategies previously t</w:t>
            </w:r>
            <w:r w:rsidR="002D2F4A">
              <w:t>aught in other units.</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C58D7" w:rsidRPr="005F75B0" w:rsidTr="00DA2869">
        <w:tc>
          <w:tcPr>
            <w:tcW w:w="1638" w:type="dxa"/>
            <w:hideMark/>
          </w:tcPr>
          <w:p w:rsidR="00AC58D7" w:rsidRPr="005F75B0" w:rsidRDefault="00AC58D7" w:rsidP="00DA2869">
            <w:pPr>
              <w:rPr>
                <w:b/>
              </w:rPr>
            </w:pPr>
            <w:r w:rsidRPr="005F75B0">
              <w:rPr>
                <w:b/>
              </w:rPr>
              <w:t>Connection</w:t>
            </w:r>
          </w:p>
        </w:tc>
        <w:tc>
          <w:tcPr>
            <w:tcW w:w="9180" w:type="dxa"/>
          </w:tcPr>
          <w:p w:rsidR="00AC58D7" w:rsidRPr="005F75B0" w:rsidRDefault="00AC58D7" w:rsidP="00505EB2">
            <w:pPr>
              <w:pStyle w:val="ListParagraph"/>
              <w:numPr>
                <w:ilvl w:val="0"/>
                <w:numId w:val="11"/>
              </w:numPr>
              <w:ind w:left="432" w:hanging="468"/>
              <w:rPr>
                <w:i/>
              </w:rPr>
            </w:pPr>
            <w:r w:rsidRPr="005F75B0">
              <w:rPr>
                <w:i/>
              </w:rPr>
              <w:t>I want to remind you that whenever writers are writing something important, we revise.</w:t>
            </w:r>
          </w:p>
        </w:tc>
      </w:tr>
      <w:tr w:rsidR="00AC58D7" w:rsidRPr="005F75B0" w:rsidTr="00DA2869">
        <w:tc>
          <w:tcPr>
            <w:tcW w:w="1638" w:type="dxa"/>
            <w:hideMark/>
          </w:tcPr>
          <w:p w:rsidR="00AC58D7" w:rsidRPr="005F75B0" w:rsidRDefault="00AC58D7" w:rsidP="00DA2869">
            <w:pPr>
              <w:rPr>
                <w:b/>
              </w:rPr>
            </w:pPr>
            <w:r w:rsidRPr="005F75B0">
              <w:rPr>
                <w:b/>
              </w:rPr>
              <w:t>Teach</w:t>
            </w:r>
          </w:p>
        </w:tc>
        <w:tc>
          <w:tcPr>
            <w:tcW w:w="9180" w:type="dxa"/>
          </w:tcPr>
          <w:p w:rsidR="00AC58D7" w:rsidRPr="005F75B0" w:rsidRDefault="00AC58D7" w:rsidP="00505EB2">
            <w:pPr>
              <w:pStyle w:val="ListParagraph"/>
              <w:numPr>
                <w:ilvl w:val="0"/>
                <w:numId w:val="11"/>
              </w:numPr>
              <w:ind w:left="432" w:hanging="468"/>
            </w:pPr>
            <w:r w:rsidRPr="005F75B0">
              <w:t>Teacher models partnership revision by choosing one student to work with (selected student should be given a heads up)</w:t>
            </w:r>
            <w:r w:rsidR="001F431B">
              <w:t>.</w:t>
            </w:r>
          </w:p>
          <w:p w:rsidR="00AC58D7" w:rsidRPr="005F75B0" w:rsidRDefault="00AC58D7" w:rsidP="00505EB2">
            <w:pPr>
              <w:pStyle w:val="ListParagraph"/>
              <w:numPr>
                <w:ilvl w:val="0"/>
                <w:numId w:val="11"/>
              </w:numPr>
              <w:ind w:left="432" w:hanging="450"/>
            </w:pPr>
            <w:r w:rsidRPr="005F75B0">
              <w:t>Student reads their personal piece as the teacher uses the touch organizer</w:t>
            </w:r>
            <w:r w:rsidR="001F431B">
              <w:t>.</w:t>
            </w:r>
          </w:p>
          <w:p w:rsidR="00AC58D7" w:rsidRPr="005F75B0" w:rsidRDefault="00AC58D7" w:rsidP="00505EB2">
            <w:pPr>
              <w:pStyle w:val="ListParagraph"/>
              <w:numPr>
                <w:ilvl w:val="0"/>
                <w:numId w:val="11"/>
              </w:numPr>
              <w:ind w:left="432" w:hanging="450"/>
            </w:pPr>
            <w:r w:rsidRPr="005F75B0">
              <w:t xml:space="preserve">Teacher responds, </w:t>
            </w:r>
            <w:proofErr w:type="gramStart"/>
            <w:r w:rsidRPr="005F75B0">
              <w:rPr>
                <w:i/>
              </w:rPr>
              <w:t>You</w:t>
            </w:r>
            <w:proofErr w:type="gramEnd"/>
            <w:r w:rsidRPr="005F75B0">
              <w:rPr>
                <w:i/>
              </w:rPr>
              <w:t xml:space="preserve"> had all the parts, Something you missed…</w:t>
            </w:r>
          </w:p>
          <w:p w:rsidR="00AC58D7" w:rsidRPr="005F75B0" w:rsidRDefault="00AC58D7" w:rsidP="00505EB2">
            <w:pPr>
              <w:pStyle w:val="ListParagraph"/>
              <w:numPr>
                <w:ilvl w:val="0"/>
                <w:numId w:val="11"/>
              </w:numPr>
              <w:ind w:left="432" w:hanging="450"/>
            </w:pPr>
            <w:r w:rsidRPr="005F75B0">
              <w:t xml:space="preserve">Teacher should also </w:t>
            </w:r>
            <w:proofErr w:type="gramStart"/>
            <w:r w:rsidRPr="005F75B0">
              <w:t>model prompting</w:t>
            </w:r>
            <w:proofErr w:type="gramEnd"/>
            <w:r w:rsidRPr="005F75B0">
              <w:t xml:space="preserve"> comments, </w:t>
            </w:r>
            <w:r w:rsidRPr="005F75B0">
              <w:rPr>
                <w:i/>
              </w:rPr>
              <w:t>Where would you add that?</w:t>
            </w:r>
          </w:p>
        </w:tc>
      </w:tr>
      <w:tr w:rsidR="00AC58D7" w:rsidRPr="005F75B0" w:rsidTr="00DA2869">
        <w:tc>
          <w:tcPr>
            <w:tcW w:w="1638" w:type="dxa"/>
            <w:hideMark/>
          </w:tcPr>
          <w:p w:rsidR="00AC58D7" w:rsidRPr="005F75B0" w:rsidRDefault="00AC58D7" w:rsidP="00DA2869">
            <w:pPr>
              <w:ind w:left="0" w:firstLine="14"/>
              <w:rPr>
                <w:b/>
              </w:rPr>
            </w:pPr>
            <w:r w:rsidRPr="005F75B0">
              <w:rPr>
                <w:b/>
              </w:rPr>
              <w:t>Active Engagement</w:t>
            </w:r>
          </w:p>
        </w:tc>
        <w:tc>
          <w:tcPr>
            <w:tcW w:w="9180" w:type="dxa"/>
          </w:tcPr>
          <w:p w:rsidR="00AC58D7" w:rsidRPr="005F75B0" w:rsidRDefault="00AC58D7" w:rsidP="00505EB2">
            <w:pPr>
              <w:pStyle w:val="ListParagraph"/>
              <w:numPr>
                <w:ilvl w:val="0"/>
                <w:numId w:val="11"/>
              </w:numPr>
              <w:ind w:left="432" w:hanging="468"/>
            </w:pPr>
            <w:r w:rsidRPr="005F75B0">
              <w:rPr>
                <w:i/>
              </w:rPr>
              <w:t>Turn and talk with your partners.  What did you see and hear when the partners were revising?</w:t>
            </w:r>
          </w:p>
          <w:p w:rsidR="00AC58D7" w:rsidRPr="005F75B0" w:rsidRDefault="00AC58D7" w:rsidP="00505EB2">
            <w:pPr>
              <w:pStyle w:val="ListParagraph"/>
              <w:numPr>
                <w:ilvl w:val="0"/>
                <w:numId w:val="11"/>
              </w:numPr>
              <w:ind w:left="432" w:hanging="450"/>
            </w:pPr>
            <w:r w:rsidRPr="005F75B0">
              <w:t xml:space="preserve">Teacher listens in and coaches in and finally restates to the whole group, </w:t>
            </w:r>
            <w:r w:rsidRPr="005F75B0">
              <w:rPr>
                <w:i/>
              </w:rPr>
              <w:t>I saw this…</w:t>
            </w:r>
          </w:p>
        </w:tc>
      </w:tr>
      <w:tr w:rsidR="00AC58D7" w:rsidRPr="005F75B0" w:rsidTr="00DA2869">
        <w:tc>
          <w:tcPr>
            <w:tcW w:w="1638" w:type="dxa"/>
            <w:hideMark/>
          </w:tcPr>
          <w:p w:rsidR="00AC58D7" w:rsidRPr="005F75B0" w:rsidRDefault="00AC58D7" w:rsidP="00DA2869">
            <w:pPr>
              <w:ind w:left="0" w:firstLine="14"/>
              <w:rPr>
                <w:b/>
              </w:rPr>
            </w:pPr>
            <w:r w:rsidRPr="005F75B0">
              <w:rPr>
                <w:b/>
              </w:rPr>
              <w:t>Link</w:t>
            </w:r>
          </w:p>
        </w:tc>
        <w:tc>
          <w:tcPr>
            <w:tcW w:w="9180" w:type="dxa"/>
          </w:tcPr>
          <w:p w:rsidR="00AC58D7" w:rsidRPr="005F75B0" w:rsidRDefault="00AC58D7" w:rsidP="00505EB2">
            <w:pPr>
              <w:pStyle w:val="ListParagraph"/>
              <w:numPr>
                <w:ilvl w:val="0"/>
                <w:numId w:val="11"/>
              </w:numPr>
              <w:ind w:left="432" w:hanging="432"/>
            </w:pPr>
            <w:r w:rsidRPr="005F75B0">
              <w:rPr>
                <w:i/>
              </w:rPr>
              <w:t>As you work with your partner today, you will take turns being the reader and ‘teacher.’  Check that both partners have all the important parts.</w:t>
            </w:r>
          </w:p>
        </w:tc>
      </w:tr>
      <w:tr w:rsidR="00C856EF" w:rsidRPr="005F75B0" w:rsidTr="00DA2869">
        <w:tc>
          <w:tcPr>
            <w:tcW w:w="1638" w:type="dxa"/>
          </w:tcPr>
          <w:p w:rsidR="00C856EF" w:rsidRPr="006152E4" w:rsidRDefault="00C856EF" w:rsidP="00C856EF">
            <w:pPr>
              <w:ind w:left="0" w:firstLine="14"/>
              <w:rPr>
                <w:b/>
              </w:rPr>
            </w:pPr>
            <w:r>
              <w:rPr>
                <w:b/>
              </w:rPr>
              <w:t>Mid-workshop Teaching Point</w:t>
            </w:r>
          </w:p>
        </w:tc>
        <w:tc>
          <w:tcPr>
            <w:tcW w:w="9180" w:type="dxa"/>
          </w:tcPr>
          <w:p w:rsidR="00C856EF" w:rsidRPr="006152E4" w:rsidRDefault="00C856EF" w:rsidP="00716DBF">
            <w:pPr>
              <w:pStyle w:val="ListParagraph"/>
              <w:ind w:left="342" w:firstLine="0"/>
            </w:pPr>
          </w:p>
        </w:tc>
      </w:tr>
      <w:tr w:rsidR="00C42D7A" w:rsidRPr="005F75B0" w:rsidTr="00DA2869">
        <w:tc>
          <w:tcPr>
            <w:tcW w:w="1638" w:type="dxa"/>
          </w:tcPr>
          <w:p w:rsidR="00C42D7A" w:rsidRPr="005F75B0" w:rsidRDefault="00C42D7A" w:rsidP="00DA2869">
            <w:pPr>
              <w:ind w:left="0" w:firstLine="14"/>
              <w:rPr>
                <w:b/>
              </w:rPr>
            </w:pPr>
            <w:r w:rsidRPr="00594C89">
              <w:rPr>
                <w:b/>
              </w:rPr>
              <w:t>Independent Writing and Conferring</w:t>
            </w:r>
          </w:p>
        </w:tc>
        <w:tc>
          <w:tcPr>
            <w:tcW w:w="9180" w:type="dxa"/>
          </w:tcPr>
          <w:p w:rsidR="00C42D7A" w:rsidRPr="005F75B0" w:rsidRDefault="00C42D7A" w:rsidP="00AC58D7">
            <w:pPr>
              <w:pStyle w:val="ListParagraph"/>
              <w:numPr>
                <w:ilvl w:val="0"/>
                <w:numId w:val="11"/>
              </w:numPr>
              <w:ind w:left="162" w:hanging="198"/>
            </w:pPr>
          </w:p>
        </w:tc>
      </w:tr>
      <w:tr w:rsidR="00AC58D7" w:rsidRPr="005F75B0" w:rsidTr="00DA2869">
        <w:tc>
          <w:tcPr>
            <w:tcW w:w="1638" w:type="dxa"/>
            <w:hideMark/>
          </w:tcPr>
          <w:p w:rsidR="00AC58D7" w:rsidRPr="005F75B0" w:rsidRDefault="00AC58D7" w:rsidP="00DA2869">
            <w:pPr>
              <w:ind w:left="0" w:firstLine="14"/>
              <w:rPr>
                <w:b/>
              </w:rPr>
            </w:pPr>
            <w:r w:rsidRPr="005F75B0">
              <w:rPr>
                <w:b/>
              </w:rPr>
              <w:t>After-the-Workshop Share</w:t>
            </w:r>
          </w:p>
        </w:tc>
        <w:tc>
          <w:tcPr>
            <w:tcW w:w="9180" w:type="dxa"/>
          </w:tcPr>
          <w:p w:rsidR="00AC58D7" w:rsidRPr="005F75B0" w:rsidRDefault="00AC58D7" w:rsidP="00505EB2">
            <w:pPr>
              <w:pStyle w:val="ListParagraph"/>
              <w:numPr>
                <w:ilvl w:val="0"/>
                <w:numId w:val="11"/>
              </w:numPr>
              <w:ind w:left="432" w:hanging="432"/>
            </w:pPr>
            <w:r w:rsidRPr="005F75B0">
              <w:t>Fishbowl with a partnership that is an exemplar of working together.</w:t>
            </w:r>
          </w:p>
        </w:tc>
      </w:tr>
    </w:tbl>
    <w:p w:rsidR="00A40010" w:rsidRDefault="00A40010" w:rsidP="00A40010">
      <w:pPr>
        <w:rPr>
          <w:sz w:val="20"/>
          <w:szCs w:val="20"/>
        </w:rPr>
      </w:pPr>
    </w:p>
    <w:p w:rsidR="002C5187" w:rsidRDefault="002C5187" w:rsidP="00681A72">
      <w:r>
        <w:br w:type="page"/>
      </w:r>
    </w:p>
    <w:p w:rsidR="00A40010" w:rsidRPr="001F431B" w:rsidRDefault="00A40010" w:rsidP="00A40010">
      <w:pPr>
        <w:rPr>
          <w:b/>
          <w:sz w:val="24"/>
          <w:szCs w:val="24"/>
        </w:rPr>
      </w:pPr>
      <w:r w:rsidRPr="001F431B">
        <w:rPr>
          <w:b/>
          <w:sz w:val="24"/>
          <w:szCs w:val="24"/>
        </w:rPr>
        <w:lastRenderedPageBreak/>
        <w:t>Lesson Plan</w:t>
      </w:r>
      <w:r w:rsidR="00AC58D7" w:rsidRPr="001F431B">
        <w:rPr>
          <w:b/>
          <w:sz w:val="24"/>
          <w:szCs w:val="24"/>
        </w:rPr>
        <w:t xml:space="preserve"> </w:t>
      </w:r>
    </w:p>
    <w:p w:rsidR="005F75B0" w:rsidRPr="001F431B" w:rsidRDefault="005F75B0" w:rsidP="00A40010">
      <w:pPr>
        <w:rPr>
          <w:b/>
          <w:sz w:val="24"/>
          <w:szCs w:val="24"/>
        </w:rPr>
      </w:pPr>
    </w:p>
    <w:tbl>
      <w:tblPr>
        <w:tblStyle w:val="TableGrid33"/>
        <w:tblW w:w="0" w:type="auto"/>
        <w:tblLook w:val="04A0" w:firstRow="1" w:lastRow="0" w:firstColumn="1" w:lastColumn="0" w:noHBand="0" w:noVBand="1"/>
      </w:tblPr>
      <w:tblGrid>
        <w:gridCol w:w="1638"/>
        <w:gridCol w:w="9180"/>
      </w:tblGrid>
      <w:tr w:rsidR="00AC58D7" w:rsidRPr="005F75B0" w:rsidTr="005F75B0">
        <w:tc>
          <w:tcPr>
            <w:tcW w:w="1638" w:type="dxa"/>
            <w:tcBorders>
              <w:top w:val="single" w:sz="12" w:space="0" w:color="auto"/>
              <w:left w:val="single" w:sz="12" w:space="0" w:color="auto"/>
            </w:tcBorders>
          </w:tcPr>
          <w:p w:rsidR="00AC58D7" w:rsidRPr="005F75B0" w:rsidRDefault="00AC58D7" w:rsidP="00AC58D7">
            <w:pPr>
              <w:spacing w:line="360" w:lineRule="auto"/>
              <w:rPr>
                <w:b/>
              </w:rPr>
            </w:pPr>
            <w:r w:rsidRPr="005F75B0">
              <w:rPr>
                <w:b/>
              </w:rPr>
              <w:t>Session</w:t>
            </w:r>
          </w:p>
        </w:tc>
        <w:tc>
          <w:tcPr>
            <w:tcW w:w="9180" w:type="dxa"/>
            <w:tcBorders>
              <w:top w:val="single" w:sz="12" w:space="0" w:color="auto"/>
              <w:right w:val="single" w:sz="12" w:space="0" w:color="auto"/>
            </w:tcBorders>
          </w:tcPr>
          <w:p w:rsidR="00AC58D7" w:rsidRPr="005F75B0" w:rsidRDefault="00AC58D7" w:rsidP="00AC58D7">
            <w:pPr>
              <w:tabs>
                <w:tab w:val="left" w:pos="2040"/>
              </w:tabs>
            </w:pPr>
            <w:r w:rsidRPr="005F75B0">
              <w:t xml:space="preserve"> 14</w:t>
            </w:r>
          </w:p>
        </w:tc>
      </w:tr>
      <w:tr w:rsidR="00AC58D7" w:rsidRPr="005F75B0" w:rsidTr="005F75B0">
        <w:tc>
          <w:tcPr>
            <w:tcW w:w="1638" w:type="dxa"/>
            <w:tcBorders>
              <w:top w:val="single" w:sz="12" w:space="0" w:color="auto"/>
              <w:left w:val="single" w:sz="12" w:space="0" w:color="auto"/>
            </w:tcBorders>
          </w:tcPr>
          <w:p w:rsidR="00AC58D7" w:rsidRPr="005F75B0" w:rsidRDefault="00AC58D7" w:rsidP="00AC58D7">
            <w:pPr>
              <w:spacing w:line="360" w:lineRule="auto"/>
              <w:rPr>
                <w:b/>
              </w:rPr>
            </w:pPr>
            <w:r w:rsidRPr="005F75B0">
              <w:rPr>
                <w:b/>
              </w:rPr>
              <w:t>Concept V</w:t>
            </w:r>
          </w:p>
        </w:tc>
        <w:tc>
          <w:tcPr>
            <w:tcW w:w="9180" w:type="dxa"/>
            <w:tcBorders>
              <w:top w:val="single" w:sz="12" w:space="0" w:color="auto"/>
              <w:right w:val="single" w:sz="12" w:space="0" w:color="auto"/>
            </w:tcBorders>
          </w:tcPr>
          <w:p w:rsidR="00AC58D7" w:rsidRPr="005F75B0" w:rsidRDefault="00AC58D7" w:rsidP="00AC58D7">
            <w:r w:rsidRPr="005F75B0">
              <w:t>Writers revise and edit to make their piece more effective.</w:t>
            </w:r>
          </w:p>
        </w:tc>
      </w:tr>
      <w:tr w:rsidR="00AC58D7" w:rsidRPr="005F75B0" w:rsidTr="005F75B0">
        <w:tc>
          <w:tcPr>
            <w:tcW w:w="1638" w:type="dxa"/>
            <w:tcBorders>
              <w:left w:val="single" w:sz="12" w:space="0" w:color="auto"/>
              <w:bottom w:val="single" w:sz="12" w:space="0" w:color="auto"/>
            </w:tcBorders>
          </w:tcPr>
          <w:p w:rsidR="00AC58D7" w:rsidRPr="005F75B0" w:rsidRDefault="00AC58D7" w:rsidP="00AC58D7">
            <w:pPr>
              <w:spacing w:line="360" w:lineRule="auto"/>
              <w:rPr>
                <w:b/>
              </w:rPr>
            </w:pPr>
            <w:r w:rsidRPr="005F75B0">
              <w:rPr>
                <w:b/>
              </w:rPr>
              <w:t>Teaching Point</w:t>
            </w:r>
          </w:p>
        </w:tc>
        <w:tc>
          <w:tcPr>
            <w:tcW w:w="9180" w:type="dxa"/>
            <w:tcBorders>
              <w:bottom w:val="single" w:sz="12" w:space="0" w:color="auto"/>
              <w:right w:val="single" w:sz="12" w:space="0" w:color="auto"/>
            </w:tcBorders>
          </w:tcPr>
          <w:p w:rsidR="00AC58D7" w:rsidRPr="005F75B0" w:rsidRDefault="00AC58D7" w:rsidP="00AC58D7">
            <w:r w:rsidRPr="005F75B0">
              <w:t>Writers check for correct capitalization and punctuation.</w:t>
            </w:r>
          </w:p>
        </w:tc>
      </w:tr>
    </w:tbl>
    <w:p w:rsidR="00AC58D7" w:rsidRDefault="00AC58D7" w:rsidP="00A40010">
      <w:pPr>
        <w:rPr>
          <w:sz w:val="20"/>
          <w:szCs w:val="20"/>
        </w:rPr>
      </w:pPr>
    </w:p>
    <w:tbl>
      <w:tblPr>
        <w:tblStyle w:val="TableGrid3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AC58D7" w:rsidRPr="005F75B0" w:rsidTr="00700878">
        <w:tc>
          <w:tcPr>
            <w:tcW w:w="10818" w:type="dxa"/>
          </w:tcPr>
          <w:p w:rsidR="00AC58D7" w:rsidRPr="005F75B0" w:rsidRDefault="00AC58D7" w:rsidP="00AC58D7">
            <w:pPr>
              <w:spacing w:line="360" w:lineRule="auto"/>
              <w:ind w:left="-18"/>
              <w:jc w:val="center"/>
              <w:rPr>
                <w:b/>
              </w:rPr>
            </w:pPr>
            <w:r w:rsidRPr="005F75B0">
              <w:rPr>
                <w:b/>
              </w:rPr>
              <w:t>Materials</w:t>
            </w:r>
          </w:p>
        </w:tc>
      </w:tr>
      <w:tr w:rsidR="00AC58D7" w:rsidRPr="005F75B0" w:rsidTr="00700878">
        <w:tc>
          <w:tcPr>
            <w:tcW w:w="10818" w:type="dxa"/>
            <w:tcBorders>
              <w:top w:val="single" w:sz="4" w:space="0" w:color="auto"/>
              <w:bottom w:val="single" w:sz="12" w:space="0" w:color="auto"/>
            </w:tcBorders>
          </w:tcPr>
          <w:p w:rsidR="00AC58D7" w:rsidRPr="005F75B0" w:rsidRDefault="00AC58D7" w:rsidP="00AC58D7">
            <w:pPr>
              <w:numPr>
                <w:ilvl w:val="0"/>
                <w:numId w:val="11"/>
              </w:numPr>
              <w:ind w:left="342"/>
              <w:contextualSpacing/>
            </w:pPr>
            <w:r w:rsidRPr="005F75B0">
              <w:t>Mentor text or teacher letter with correct capitalization and punctuation in a letter</w:t>
            </w:r>
          </w:p>
          <w:p w:rsidR="00AC58D7" w:rsidRPr="005F75B0" w:rsidRDefault="00AC58D7" w:rsidP="00AC58D7">
            <w:pPr>
              <w:numPr>
                <w:ilvl w:val="0"/>
                <w:numId w:val="11"/>
              </w:numPr>
              <w:ind w:left="342"/>
              <w:contextualSpacing/>
            </w:pPr>
            <w:r w:rsidRPr="005F75B0">
              <w:t>Purple pens for editing and revision</w:t>
            </w:r>
          </w:p>
          <w:p w:rsidR="00AC58D7" w:rsidRPr="005F75B0" w:rsidRDefault="00AC58D7" w:rsidP="00AC58D7">
            <w:pPr>
              <w:numPr>
                <w:ilvl w:val="0"/>
                <w:numId w:val="11"/>
              </w:numPr>
              <w:ind w:left="342"/>
              <w:contextualSpacing/>
            </w:pPr>
            <w:r w:rsidRPr="005F75B0">
              <w:t>Editing checklist - optional</w:t>
            </w:r>
          </w:p>
        </w:tc>
      </w:tr>
    </w:tbl>
    <w:p w:rsidR="00AC58D7" w:rsidRDefault="00AC58D7"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C58D7" w:rsidRPr="005F75B0" w:rsidTr="00DA2869">
        <w:tc>
          <w:tcPr>
            <w:tcW w:w="1638" w:type="dxa"/>
            <w:hideMark/>
          </w:tcPr>
          <w:p w:rsidR="00AC58D7" w:rsidRPr="005F75B0" w:rsidRDefault="00AC58D7" w:rsidP="00DA2869">
            <w:pPr>
              <w:rPr>
                <w:b/>
              </w:rPr>
            </w:pPr>
            <w:r w:rsidRPr="005F75B0">
              <w:rPr>
                <w:b/>
              </w:rPr>
              <w:t>Tips</w:t>
            </w:r>
          </w:p>
        </w:tc>
        <w:tc>
          <w:tcPr>
            <w:tcW w:w="9180" w:type="dxa"/>
          </w:tcPr>
          <w:p w:rsidR="00AC58D7" w:rsidRPr="005F75B0" w:rsidRDefault="00AC58D7" w:rsidP="00505EB2">
            <w:pPr>
              <w:pStyle w:val="ListParagraph"/>
              <w:numPr>
                <w:ilvl w:val="0"/>
                <w:numId w:val="11"/>
              </w:numPr>
              <w:ind w:left="432" w:hanging="432"/>
            </w:pPr>
            <w:r w:rsidRPr="005F75B0">
              <w:t>Students should only be held responsible for conventions they have been taught</w:t>
            </w:r>
            <w:r w:rsidR="001F431B">
              <w:t>.</w:t>
            </w:r>
          </w:p>
          <w:p w:rsidR="00AC58D7" w:rsidRPr="005F75B0" w:rsidRDefault="00AC58D7" w:rsidP="00505EB2">
            <w:pPr>
              <w:pStyle w:val="ListParagraph"/>
              <w:numPr>
                <w:ilvl w:val="0"/>
                <w:numId w:val="11"/>
              </w:numPr>
              <w:ind w:left="432" w:hanging="432"/>
            </w:pPr>
            <w:r w:rsidRPr="005F75B0">
              <w:t>Remember your word study block is a support that is necessary for both your reading and writing workshop</w:t>
            </w:r>
            <w:r w:rsidR="001F431B">
              <w:t>.</w:t>
            </w:r>
          </w:p>
          <w:p w:rsidR="00AC58D7" w:rsidRPr="005F75B0" w:rsidRDefault="00AC58D7" w:rsidP="00505EB2">
            <w:pPr>
              <w:pStyle w:val="ListParagraph"/>
              <w:numPr>
                <w:ilvl w:val="0"/>
                <w:numId w:val="11"/>
              </w:numPr>
              <w:ind w:left="432" w:hanging="432"/>
            </w:pPr>
            <w:r w:rsidRPr="005F75B0">
              <w:t>An editing checklist can be an optional organizer you may want to develop for your students</w:t>
            </w:r>
          </w:p>
          <w:p w:rsidR="00AC58D7" w:rsidRPr="005F75B0" w:rsidRDefault="00AC58D7" w:rsidP="00505EB2">
            <w:pPr>
              <w:pStyle w:val="ListParagraph"/>
              <w:numPr>
                <w:ilvl w:val="0"/>
                <w:numId w:val="11"/>
              </w:numPr>
              <w:ind w:left="432" w:hanging="432"/>
            </w:pPr>
            <w:r w:rsidRPr="005F75B0">
              <w:t>Using purple pen for revision and editing is an easy way to spot changes</w:t>
            </w:r>
            <w:r w:rsidR="001F431B">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C58D7" w:rsidRPr="005F75B0" w:rsidTr="00DA2869">
        <w:tc>
          <w:tcPr>
            <w:tcW w:w="1638" w:type="dxa"/>
            <w:hideMark/>
          </w:tcPr>
          <w:p w:rsidR="00AC58D7" w:rsidRPr="005F75B0" w:rsidRDefault="00AC58D7" w:rsidP="00DA2869">
            <w:pPr>
              <w:rPr>
                <w:b/>
              </w:rPr>
            </w:pPr>
            <w:r w:rsidRPr="005F75B0">
              <w:rPr>
                <w:b/>
              </w:rPr>
              <w:t>Connection</w:t>
            </w:r>
          </w:p>
        </w:tc>
        <w:tc>
          <w:tcPr>
            <w:tcW w:w="9180" w:type="dxa"/>
          </w:tcPr>
          <w:p w:rsidR="00AC58D7" w:rsidRPr="005F75B0" w:rsidRDefault="00AC58D7" w:rsidP="00505EB2">
            <w:pPr>
              <w:pStyle w:val="ListParagraph"/>
              <w:numPr>
                <w:ilvl w:val="0"/>
                <w:numId w:val="11"/>
              </w:numPr>
              <w:ind w:left="432" w:hanging="468"/>
              <w:rPr>
                <w:i/>
              </w:rPr>
            </w:pPr>
            <w:r w:rsidRPr="005F75B0">
              <w:rPr>
                <w:i/>
              </w:rPr>
              <w:t>We certainly want to make our writing easier for our audience to understand so they help us make a change! One of the ways we did this was to check for the way a letter looks. Today we are going to look at another important part of making our letter clear for our reader---checking our capitalization and punctuation.</w:t>
            </w:r>
          </w:p>
        </w:tc>
      </w:tr>
      <w:tr w:rsidR="00AC58D7" w:rsidRPr="005F75B0" w:rsidTr="00DA2869">
        <w:tc>
          <w:tcPr>
            <w:tcW w:w="1638" w:type="dxa"/>
            <w:hideMark/>
          </w:tcPr>
          <w:p w:rsidR="00AC58D7" w:rsidRPr="005F75B0" w:rsidRDefault="00AC58D7" w:rsidP="00DA2869">
            <w:pPr>
              <w:rPr>
                <w:b/>
              </w:rPr>
            </w:pPr>
            <w:r w:rsidRPr="005F75B0">
              <w:rPr>
                <w:b/>
              </w:rPr>
              <w:t>Teach</w:t>
            </w:r>
          </w:p>
        </w:tc>
        <w:tc>
          <w:tcPr>
            <w:tcW w:w="9180" w:type="dxa"/>
          </w:tcPr>
          <w:p w:rsidR="00AC58D7" w:rsidRPr="005F75B0" w:rsidRDefault="00AC58D7" w:rsidP="00505EB2">
            <w:pPr>
              <w:pStyle w:val="ListParagraph"/>
              <w:numPr>
                <w:ilvl w:val="0"/>
                <w:numId w:val="11"/>
              </w:numPr>
              <w:ind w:left="432" w:hanging="432"/>
            </w:pPr>
            <w:r w:rsidRPr="005F75B0">
              <w:t>Using a mentor text the teacher notices and then cross checks with their letter or a student letter:</w:t>
            </w:r>
          </w:p>
          <w:p w:rsidR="00AC58D7" w:rsidRPr="005F75B0" w:rsidRDefault="00AC58D7" w:rsidP="00505EB2">
            <w:pPr>
              <w:pStyle w:val="ListParagraph"/>
              <w:numPr>
                <w:ilvl w:val="0"/>
                <w:numId w:val="23"/>
              </w:numPr>
              <w:ind w:left="882"/>
            </w:pPr>
            <w:r w:rsidRPr="005F75B0">
              <w:t>Capitalization in Dear</w:t>
            </w:r>
          </w:p>
          <w:p w:rsidR="00AC58D7" w:rsidRPr="005F75B0" w:rsidRDefault="00AC58D7" w:rsidP="00505EB2">
            <w:pPr>
              <w:pStyle w:val="ListParagraph"/>
              <w:numPr>
                <w:ilvl w:val="0"/>
                <w:numId w:val="23"/>
              </w:numPr>
              <w:ind w:left="882"/>
            </w:pPr>
            <w:r w:rsidRPr="005F75B0">
              <w:t>Capitalization of names of people (common core state language standard)</w:t>
            </w:r>
          </w:p>
          <w:p w:rsidR="00AC58D7" w:rsidRPr="005F75B0" w:rsidRDefault="00AC58D7" w:rsidP="00505EB2">
            <w:pPr>
              <w:pStyle w:val="ListParagraph"/>
              <w:numPr>
                <w:ilvl w:val="0"/>
                <w:numId w:val="23"/>
              </w:numPr>
              <w:ind w:left="882"/>
            </w:pPr>
            <w:r w:rsidRPr="005F75B0">
              <w:t>Capitalization of dates if used (common core state language standard)</w:t>
            </w:r>
          </w:p>
          <w:p w:rsidR="00AC58D7" w:rsidRPr="005F75B0" w:rsidRDefault="00AC58D7" w:rsidP="00505EB2">
            <w:pPr>
              <w:pStyle w:val="ListParagraph"/>
              <w:numPr>
                <w:ilvl w:val="0"/>
                <w:numId w:val="23"/>
              </w:numPr>
              <w:ind w:left="882"/>
            </w:pPr>
            <w:r w:rsidRPr="005F75B0">
              <w:t>Capitalization in Salutation (Love, Sincerely…)</w:t>
            </w:r>
          </w:p>
          <w:p w:rsidR="00AC58D7" w:rsidRPr="005F75B0" w:rsidRDefault="00AC58D7" w:rsidP="00505EB2">
            <w:pPr>
              <w:pStyle w:val="ListParagraph"/>
              <w:numPr>
                <w:ilvl w:val="0"/>
                <w:numId w:val="23"/>
              </w:numPr>
              <w:ind w:left="882"/>
            </w:pPr>
            <w:r w:rsidRPr="005F75B0">
              <w:t>Comma after greeting and salutation</w:t>
            </w:r>
          </w:p>
          <w:p w:rsidR="00AC58D7" w:rsidRPr="005F75B0" w:rsidRDefault="00AC58D7" w:rsidP="00505EB2">
            <w:pPr>
              <w:pStyle w:val="ListParagraph"/>
              <w:numPr>
                <w:ilvl w:val="0"/>
                <w:numId w:val="23"/>
              </w:numPr>
              <w:ind w:left="882"/>
            </w:pPr>
            <w:r w:rsidRPr="005F75B0">
              <w:t>Comma in dates (common core state language standard)</w:t>
            </w:r>
          </w:p>
          <w:p w:rsidR="00AC58D7" w:rsidRPr="005F75B0" w:rsidRDefault="00AC58D7" w:rsidP="00505EB2">
            <w:pPr>
              <w:pStyle w:val="ListParagraph"/>
              <w:numPr>
                <w:ilvl w:val="0"/>
                <w:numId w:val="23"/>
              </w:numPr>
              <w:ind w:left="882"/>
            </w:pPr>
            <w:r w:rsidRPr="005F75B0">
              <w:t>Use of end punctuation for sentences (common core state language standard)</w:t>
            </w:r>
          </w:p>
        </w:tc>
      </w:tr>
      <w:tr w:rsidR="00AC58D7" w:rsidRPr="005F75B0" w:rsidTr="00DA2869">
        <w:tc>
          <w:tcPr>
            <w:tcW w:w="1638" w:type="dxa"/>
            <w:hideMark/>
          </w:tcPr>
          <w:p w:rsidR="00AC58D7" w:rsidRPr="005F75B0" w:rsidRDefault="00AC58D7" w:rsidP="00DA2869">
            <w:pPr>
              <w:ind w:left="0" w:firstLine="14"/>
              <w:rPr>
                <w:b/>
              </w:rPr>
            </w:pPr>
            <w:r w:rsidRPr="005F75B0">
              <w:rPr>
                <w:b/>
              </w:rPr>
              <w:t>Active Engagement</w:t>
            </w:r>
          </w:p>
        </w:tc>
        <w:tc>
          <w:tcPr>
            <w:tcW w:w="9180" w:type="dxa"/>
          </w:tcPr>
          <w:p w:rsidR="00AC58D7" w:rsidRPr="005F75B0" w:rsidRDefault="00AC58D7" w:rsidP="00505EB2">
            <w:pPr>
              <w:pStyle w:val="ListParagraph"/>
              <w:numPr>
                <w:ilvl w:val="0"/>
                <w:numId w:val="11"/>
              </w:numPr>
              <w:ind w:left="432" w:hanging="432"/>
            </w:pPr>
            <w:r w:rsidRPr="005F75B0">
              <w:t>Students should work in turn and talk partners instead of just opening it up to the class</w:t>
            </w:r>
            <w:r w:rsidR="001F431B">
              <w:t>.</w:t>
            </w:r>
          </w:p>
          <w:p w:rsidR="00AC58D7" w:rsidRPr="005F75B0" w:rsidRDefault="00AC58D7" w:rsidP="00505EB2">
            <w:pPr>
              <w:pStyle w:val="ListParagraph"/>
              <w:numPr>
                <w:ilvl w:val="0"/>
                <w:numId w:val="11"/>
              </w:numPr>
              <w:ind w:left="432" w:hanging="432"/>
            </w:pPr>
            <w:r w:rsidRPr="005F75B0">
              <w:t>This makes more students responsible for the editing</w:t>
            </w:r>
            <w:r w:rsidR="001F431B">
              <w:t>.</w:t>
            </w:r>
          </w:p>
        </w:tc>
      </w:tr>
      <w:tr w:rsidR="000D22C7" w:rsidRPr="005F75B0" w:rsidTr="00DA2869">
        <w:tc>
          <w:tcPr>
            <w:tcW w:w="1638" w:type="dxa"/>
            <w:hideMark/>
          </w:tcPr>
          <w:p w:rsidR="000D22C7" w:rsidRPr="005F75B0" w:rsidRDefault="000D22C7" w:rsidP="00DA2869">
            <w:pPr>
              <w:ind w:left="0" w:firstLine="14"/>
              <w:rPr>
                <w:b/>
              </w:rPr>
            </w:pPr>
            <w:r w:rsidRPr="005F75B0">
              <w:rPr>
                <w:b/>
              </w:rPr>
              <w:t>Link</w:t>
            </w:r>
          </w:p>
        </w:tc>
        <w:tc>
          <w:tcPr>
            <w:tcW w:w="9180" w:type="dxa"/>
          </w:tcPr>
          <w:p w:rsidR="000D22C7" w:rsidRPr="005F75B0" w:rsidRDefault="000D22C7" w:rsidP="00505EB2">
            <w:pPr>
              <w:pStyle w:val="ListParagraph"/>
              <w:numPr>
                <w:ilvl w:val="0"/>
                <w:numId w:val="11"/>
              </w:numPr>
              <w:ind w:left="432" w:hanging="432"/>
              <w:rPr>
                <w:i/>
              </w:rPr>
            </w:pPr>
            <w:r w:rsidRPr="005F75B0">
              <w:rPr>
                <w:i/>
              </w:rPr>
              <w:t>As you edit your letters today, make sure you are helping each other check for correct capitalization and punctuation.</w:t>
            </w:r>
          </w:p>
          <w:p w:rsidR="000D22C7" w:rsidRPr="005F75B0" w:rsidRDefault="000D22C7" w:rsidP="00505EB2">
            <w:pPr>
              <w:pStyle w:val="ListParagraph"/>
              <w:numPr>
                <w:ilvl w:val="0"/>
                <w:numId w:val="11"/>
              </w:numPr>
              <w:ind w:left="432" w:hanging="432"/>
            </w:pPr>
            <w:r w:rsidRPr="005F75B0">
              <w:t>Date- optional</w:t>
            </w:r>
            <w:r w:rsidR="001F431B">
              <w:t>.</w:t>
            </w:r>
          </w:p>
        </w:tc>
      </w:tr>
      <w:tr w:rsidR="005700B1" w:rsidRPr="005F75B0" w:rsidTr="00DA2869">
        <w:tc>
          <w:tcPr>
            <w:tcW w:w="1638" w:type="dxa"/>
          </w:tcPr>
          <w:p w:rsidR="005700B1" w:rsidRPr="005F75B0" w:rsidRDefault="005700B1" w:rsidP="00DA2869">
            <w:pPr>
              <w:ind w:left="0" w:firstLine="14"/>
              <w:rPr>
                <w:b/>
              </w:rPr>
            </w:pPr>
            <w:r>
              <w:rPr>
                <w:b/>
              </w:rPr>
              <w:t>Mid-workshop Teaching Point</w:t>
            </w:r>
          </w:p>
        </w:tc>
        <w:tc>
          <w:tcPr>
            <w:tcW w:w="9180" w:type="dxa"/>
          </w:tcPr>
          <w:p w:rsidR="005700B1" w:rsidRPr="005F75B0" w:rsidRDefault="005700B1" w:rsidP="00505EB2">
            <w:pPr>
              <w:pStyle w:val="ListParagraph"/>
              <w:numPr>
                <w:ilvl w:val="0"/>
                <w:numId w:val="11"/>
              </w:numPr>
              <w:ind w:left="432" w:hanging="432"/>
            </w:pPr>
          </w:p>
        </w:tc>
      </w:tr>
      <w:tr w:rsidR="001F431B" w:rsidRPr="005F75B0" w:rsidTr="00DA2869">
        <w:tc>
          <w:tcPr>
            <w:tcW w:w="1638" w:type="dxa"/>
          </w:tcPr>
          <w:p w:rsidR="001F431B" w:rsidRDefault="001F431B" w:rsidP="00DA2869">
            <w:pPr>
              <w:ind w:left="0" w:firstLine="14"/>
              <w:rPr>
                <w:b/>
              </w:rPr>
            </w:pPr>
            <w:r w:rsidRPr="00594C89">
              <w:rPr>
                <w:b/>
              </w:rPr>
              <w:t>Independent Writing and Conferring</w:t>
            </w:r>
          </w:p>
        </w:tc>
        <w:tc>
          <w:tcPr>
            <w:tcW w:w="9180" w:type="dxa"/>
          </w:tcPr>
          <w:p w:rsidR="001F431B" w:rsidRPr="005F75B0" w:rsidRDefault="001F431B" w:rsidP="00505EB2">
            <w:pPr>
              <w:pStyle w:val="ListParagraph"/>
              <w:numPr>
                <w:ilvl w:val="0"/>
                <w:numId w:val="11"/>
              </w:numPr>
              <w:ind w:left="432" w:hanging="432"/>
            </w:pPr>
          </w:p>
        </w:tc>
      </w:tr>
      <w:tr w:rsidR="001F431B" w:rsidRPr="005F75B0" w:rsidTr="00DA2869">
        <w:tc>
          <w:tcPr>
            <w:tcW w:w="1638" w:type="dxa"/>
          </w:tcPr>
          <w:p w:rsidR="001F431B" w:rsidRDefault="001F431B" w:rsidP="00DA2869">
            <w:pPr>
              <w:ind w:left="0" w:firstLine="14"/>
              <w:rPr>
                <w:b/>
              </w:rPr>
            </w:pPr>
            <w:r w:rsidRPr="005F75B0">
              <w:rPr>
                <w:b/>
              </w:rPr>
              <w:t>After-the-Workshop Share</w:t>
            </w:r>
          </w:p>
        </w:tc>
        <w:tc>
          <w:tcPr>
            <w:tcW w:w="9180" w:type="dxa"/>
          </w:tcPr>
          <w:p w:rsidR="001F431B" w:rsidRPr="005F75B0" w:rsidRDefault="001F431B" w:rsidP="00505EB2">
            <w:pPr>
              <w:pStyle w:val="ListParagraph"/>
              <w:numPr>
                <w:ilvl w:val="0"/>
                <w:numId w:val="11"/>
              </w:numPr>
              <w:ind w:left="432" w:hanging="432"/>
            </w:pPr>
            <w:r w:rsidRPr="005F75B0">
              <w:rPr>
                <w:i/>
              </w:rPr>
              <w:t>As I was walking around I listened and noted good language partners were using to help each other edit. For example…</w:t>
            </w:r>
          </w:p>
        </w:tc>
      </w:tr>
    </w:tbl>
    <w:p w:rsidR="00505EB2" w:rsidRDefault="00505EB2">
      <w:r>
        <w:br w:type="page"/>
      </w:r>
    </w:p>
    <w:p w:rsidR="00A40010" w:rsidRPr="001F431B" w:rsidRDefault="00A40010" w:rsidP="00A40010">
      <w:pPr>
        <w:rPr>
          <w:b/>
          <w:sz w:val="24"/>
          <w:szCs w:val="24"/>
        </w:rPr>
      </w:pPr>
      <w:r w:rsidRPr="001F431B">
        <w:rPr>
          <w:b/>
          <w:sz w:val="24"/>
          <w:szCs w:val="24"/>
        </w:rPr>
        <w:lastRenderedPageBreak/>
        <w:t>Lesson Plan</w:t>
      </w:r>
      <w:r w:rsidR="000D22C7" w:rsidRPr="001F431B">
        <w:rPr>
          <w:b/>
          <w:sz w:val="24"/>
          <w:szCs w:val="24"/>
        </w:rPr>
        <w:t xml:space="preserve"> </w:t>
      </w:r>
    </w:p>
    <w:p w:rsidR="00A40010" w:rsidRPr="001F431B" w:rsidRDefault="00A40010" w:rsidP="00A40010">
      <w:pPr>
        <w:rPr>
          <w:b/>
          <w:sz w:val="24"/>
          <w:szCs w:val="24"/>
        </w:rPr>
      </w:pPr>
    </w:p>
    <w:tbl>
      <w:tblPr>
        <w:tblStyle w:val="TableGrid35"/>
        <w:tblW w:w="0" w:type="auto"/>
        <w:tblLook w:val="04A0" w:firstRow="1" w:lastRow="0" w:firstColumn="1" w:lastColumn="0" w:noHBand="0" w:noVBand="1"/>
      </w:tblPr>
      <w:tblGrid>
        <w:gridCol w:w="1638"/>
        <w:gridCol w:w="9180"/>
      </w:tblGrid>
      <w:tr w:rsidR="000D22C7" w:rsidRPr="005F75B0" w:rsidTr="005F75B0">
        <w:tc>
          <w:tcPr>
            <w:tcW w:w="1638" w:type="dxa"/>
            <w:tcBorders>
              <w:top w:val="single" w:sz="12" w:space="0" w:color="auto"/>
              <w:left w:val="single" w:sz="12" w:space="0" w:color="auto"/>
            </w:tcBorders>
          </w:tcPr>
          <w:p w:rsidR="000D22C7" w:rsidRPr="005F75B0" w:rsidRDefault="000D22C7" w:rsidP="000D22C7">
            <w:pPr>
              <w:spacing w:line="360" w:lineRule="auto"/>
              <w:rPr>
                <w:b/>
              </w:rPr>
            </w:pPr>
            <w:r w:rsidRPr="005F75B0">
              <w:rPr>
                <w:b/>
              </w:rPr>
              <w:t>Session</w:t>
            </w:r>
          </w:p>
        </w:tc>
        <w:tc>
          <w:tcPr>
            <w:tcW w:w="9180" w:type="dxa"/>
            <w:tcBorders>
              <w:top w:val="single" w:sz="12" w:space="0" w:color="auto"/>
              <w:right w:val="single" w:sz="12" w:space="0" w:color="auto"/>
            </w:tcBorders>
          </w:tcPr>
          <w:p w:rsidR="000D22C7" w:rsidRPr="005F75B0" w:rsidRDefault="000D22C7" w:rsidP="000D22C7">
            <w:pPr>
              <w:tabs>
                <w:tab w:val="left" w:pos="2040"/>
              </w:tabs>
            </w:pPr>
            <w:r w:rsidRPr="005F75B0">
              <w:t>15</w:t>
            </w:r>
          </w:p>
        </w:tc>
      </w:tr>
      <w:tr w:rsidR="000D22C7" w:rsidRPr="005F75B0" w:rsidTr="005F75B0">
        <w:tc>
          <w:tcPr>
            <w:tcW w:w="1638" w:type="dxa"/>
            <w:tcBorders>
              <w:top w:val="single" w:sz="12" w:space="0" w:color="auto"/>
              <w:left w:val="single" w:sz="12" w:space="0" w:color="auto"/>
            </w:tcBorders>
          </w:tcPr>
          <w:p w:rsidR="000D22C7" w:rsidRPr="005F75B0" w:rsidRDefault="000D22C7" w:rsidP="000D22C7">
            <w:pPr>
              <w:spacing w:line="360" w:lineRule="auto"/>
              <w:rPr>
                <w:b/>
              </w:rPr>
            </w:pPr>
            <w:r w:rsidRPr="005F75B0">
              <w:rPr>
                <w:b/>
              </w:rPr>
              <w:t>Concept VI</w:t>
            </w:r>
          </w:p>
        </w:tc>
        <w:tc>
          <w:tcPr>
            <w:tcW w:w="9180" w:type="dxa"/>
            <w:tcBorders>
              <w:top w:val="single" w:sz="12" w:space="0" w:color="auto"/>
              <w:right w:val="single" w:sz="12" w:space="0" w:color="auto"/>
            </w:tcBorders>
          </w:tcPr>
          <w:p w:rsidR="000D22C7" w:rsidRPr="005F75B0" w:rsidRDefault="000D22C7" w:rsidP="000D22C7">
            <w:r w:rsidRPr="005F75B0">
              <w:t>Writers go public to make an impact in their world.</w:t>
            </w:r>
          </w:p>
        </w:tc>
      </w:tr>
      <w:tr w:rsidR="000D22C7" w:rsidRPr="005F75B0" w:rsidTr="005F75B0">
        <w:tc>
          <w:tcPr>
            <w:tcW w:w="1638" w:type="dxa"/>
            <w:tcBorders>
              <w:left w:val="single" w:sz="12" w:space="0" w:color="auto"/>
              <w:bottom w:val="single" w:sz="12" w:space="0" w:color="auto"/>
            </w:tcBorders>
          </w:tcPr>
          <w:p w:rsidR="000D22C7" w:rsidRPr="005F75B0" w:rsidRDefault="000D22C7" w:rsidP="000D22C7">
            <w:pPr>
              <w:spacing w:line="360" w:lineRule="auto"/>
              <w:rPr>
                <w:b/>
              </w:rPr>
            </w:pPr>
            <w:r w:rsidRPr="005F75B0">
              <w:rPr>
                <w:b/>
              </w:rPr>
              <w:t>Teaching Point</w:t>
            </w:r>
          </w:p>
        </w:tc>
        <w:tc>
          <w:tcPr>
            <w:tcW w:w="9180" w:type="dxa"/>
            <w:tcBorders>
              <w:bottom w:val="single" w:sz="12" w:space="0" w:color="auto"/>
              <w:right w:val="single" w:sz="12" w:space="0" w:color="auto"/>
            </w:tcBorders>
          </w:tcPr>
          <w:p w:rsidR="000D22C7" w:rsidRPr="005F75B0" w:rsidRDefault="000D22C7" w:rsidP="000D22C7">
            <w:r w:rsidRPr="005F75B0">
              <w:t>Wr</w:t>
            </w:r>
            <w:r w:rsidR="001F1C46">
              <w:t>iters choose a piece to improve</w:t>
            </w:r>
            <w:r w:rsidRPr="005F75B0">
              <w:t>.</w:t>
            </w:r>
          </w:p>
        </w:tc>
      </w:tr>
    </w:tbl>
    <w:p w:rsidR="000D22C7" w:rsidRPr="007821BD" w:rsidRDefault="000D22C7" w:rsidP="00A40010">
      <w:pPr>
        <w:rPr>
          <w:sz w:val="20"/>
          <w:szCs w:val="20"/>
        </w:rPr>
      </w:pPr>
    </w:p>
    <w:tbl>
      <w:tblPr>
        <w:tblStyle w:val="TableGrid3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0D22C7" w:rsidRPr="005F75B0" w:rsidTr="00700878">
        <w:tc>
          <w:tcPr>
            <w:tcW w:w="10818" w:type="dxa"/>
            <w:gridSpan w:val="2"/>
          </w:tcPr>
          <w:p w:rsidR="000D22C7" w:rsidRPr="005F75B0" w:rsidRDefault="000D22C7" w:rsidP="000D22C7">
            <w:pPr>
              <w:spacing w:line="360" w:lineRule="auto"/>
              <w:ind w:left="-18"/>
              <w:jc w:val="center"/>
              <w:rPr>
                <w:b/>
              </w:rPr>
            </w:pPr>
            <w:r w:rsidRPr="005F75B0">
              <w:rPr>
                <w:b/>
              </w:rPr>
              <w:t>Materials</w:t>
            </w:r>
          </w:p>
        </w:tc>
      </w:tr>
      <w:tr w:rsidR="000D22C7" w:rsidRPr="005F75B0" w:rsidTr="006044BD">
        <w:trPr>
          <w:trHeight w:val="530"/>
        </w:trPr>
        <w:tc>
          <w:tcPr>
            <w:tcW w:w="5409" w:type="dxa"/>
            <w:tcBorders>
              <w:top w:val="single" w:sz="4" w:space="0" w:color="auto"/>
              <w:bottom w:val="single" w:sz="12" w:space="0" w:color="auto"/>
              <w:right w:val="single" w:sz="2" w:space="0" w:color="auto"/>
            </w:tcBorders>
          </w:tcPr>
          <w:p w:rsidR="000D22C7" w:rsidRPr="005F75B0" w:rsidRDefault="000D22C7" w:rsidP="000D22C7">
            <w:pPr>
              <w:numPr>
                <w:ilvl w:val="0"/>
                <w:numId w:val="11"/>
              </w:numPr>
              <w:ind w:left="342"/>
              <w:contextualSpacing/>
            </w:pPr>
            <w:r w:rsidRPr="005F75B0">
              <w:t>Publishing Stationary</w:t>
            </w:r>
          </w:p>
          <w:p w:rsidR="000D22C7" w:rsidRPr="005F75B0" w:rsidRDefault="000D22C7" w:rsidP="000D22C7">
            <w:pPr>
              <w:numPr>
                <w:ilvl w:val="0"/>
                <w:numId w:val="11"/>
              </w:numPr>
              <w:ind w:left="342"/>
              <w:contextualSpacing/>
            </w:pPr>
            <w:r w:rsidRPr="005F75B0">
              <w:t>Crayons, colored pencils, markers</w:t>
            </w:r>
          </w:p>
        </w:tc>
        <w:tc>
          <w:tcPr>
            <w:tcW w:w="5409" w:type="dxa"/>
            <w:tcBorders>
              <w:left w:val="single" w:sz="2" w:space="0" w:color="auto"/>
            </w:tcBorders>
          </w:tcPr>
          <w:p w:rsidR="000D22C7" w:rsidRPr="005F75B0" w:rsidRDefault="000D22C7" w:rsidP="000D22C7">
            <w:pPr>
              <w:numPr>
                <w:ilvl w:val="0"/>
                <w:numId w:val="11"/>
              </w:numPr>
              <w:spacing w:after="200" w:line="276" w:lineRule="auto"/>
              <w:ind w:left="342"/>
              <w:contextualSpacing/>
            </w:pPr>
            <w:r w:rsidRPr="005F75B0">
              <w:t xml:space="preserve">Stamps to send letters (if needed) </w:t>
            </w:r>
          </w:p>
          <w:p w:rsidR="000D22C7" w:rsidRPr="005F75B0" w:rsidRDefault="000D22C7" w:rsidP="000D22C7">
            <w:pPr>
              <w:numPr>
                <w:ilvl w:val="0"/>
                <w:numId w:val="11"/>
              </w:numPr>
              <w:spacing w:after="200" w:line="276" w:lineRule="auto"/>
              <w:ind w:left="342"/>
              <w:contextualSpacing/>
            </w:pPr>
            <w:r w:rsidRPr="005F75B0">
              <w:t>Envelopes</w:t>
            </w:r>
          </w:p>
        </w:tc>
      </w:tr>
    </w:tbl>
    <w:p w:rsidR="000D22C7" w:rsidRDefault="000D22C7"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0D22C7" w:rsidRPr="005F75B0" w:rsidTr="00DA2869">
        <w:tc>
          <w:tcPr>
            <w:tcW w:w="1638" w:type="dxa"/>
            <w:hideMark/>
          </w:tcPr>
          <w:p w:rsidR="000D22C7" w:rsidRPr="005F75B0" w:rsidRDefault="000D22C7" w:rsidP="00DA2869">
            <w:pPr>
              <w:rPr>
                <w:b/>
              </w:rPr>
            </w:pPr>
            <w:r w:rsidRPr="005F75B0">
              <w:rPr>
                <w:b/>
              </w:rPr>
              <w:t>Tips</w:t>
            </w:r>
          </w:p>
        </w:tc>
        <w:tc>
          <w:tcPr>
            <w:tcW w:w="9180" w:type="dxa"/>
          </w:tcPr>
          <w:p w:rsidR="000D22C7" w:rsidRPr="005F75B0" w:rsidRDefault="000D22C7" w:rsidP="002F56AD">
            <w:pPr>
              <w:pStyle w:val="NoSpacing"/>
              <w:numPr>
                <w:ilvl w:val="0"/>
                <w:numId w:val="24"/>
              </w:numPr>
              <w:ind w:left="432" w:hanging="468"/>
              <w:rPr>
                <w:sz w:val="22"/>
              </w:rPr>
            </w:pPr>
            <w:r w:rsidRPr="005F75B0">
              <w:rPr>
                <w:sz w:val="22"/>
              </w:rPr>
              <w:t>It is important to consider each individual child and make decisions on whether to have students rewrite their letters or not (base decision on readability, audience, student stamina and purpose)</w:t>
            </w:r>
            <w:r w:rsidR="001F431B">
              <w:rPr>
                <w:sz w:val="22"/>
              </w:rPr>
              <w:t>.</w:t>
            </w:r>
          </w:p>
          <w:p w:rsidR="000D22C7" w:rsidRPr="005F75B0" w:rsidRDefault="000D22C7" w:rsidP="002F56AD">
            <w:pPr>
              <w:pStyle w:val="NoSpacing"/>
              <w:numPr>
                <w:ilvl w:val="0"/>
                <w:numId w:val="24"/>
              </w:numPr>
              <w:ind w:left="432" w:hanging="468"/>
              <w:rPr>
                <w:sz w:val="22"/>
              </w:rPr>
            </w:pPr>
            <w:r w:rsidRPr="005F75B0">
              <w:rPr>
                <w:sz w:val="22"/>
              </w:rPr>
              <w:t>Letters are usually not as time intensive to rewrite as some of the other genres</w:t>
            </w:r>
            <w:r w:rsidR="001F431B">
              <w:rPr>
                <w:sz w:val="22"/>
              </w:rPr>
              <w:t>.</w:t>
            </w:r>
            <w:r w:rsidRPr="005F75B0">
              <w:rPr>
                <w:sz w:val="22"/>
              </w:rPr>
              <w:t xml:space="preserve">   </w:t>
            </w:r>
          </w:p>
          <w:p w:rsidR="000D22C7" w:rsidRPr="005F75B0" w:rsidRDefault="000D22C7" w:rsidP="002F56AD">
            <w:pPr>
              <w:pStyle w:val="NoSpacing"/>
              <w:numPr>
                <w:ilvl w:val="0"/>
                <w:numId w:val="24"/>
              </w:numPr>
              <w:ind w:left="432" w:hanging="468"/>
              <w:rPr>
                <w:sz w:val="22"/>
              </w:rPr>
            </w:pPr>
            <w:r w:rsidRPr="005F75B0">
              <w:rPr>
                <w:sz w:val="22"/>
              </w:rPr>
              <w:t>If you would like students to address their own envelopes, have address slips ready and model addressing an envelope (or this can be done at home)</w:t>
            </w:r>
            <w:r w:rsidR="001F431B">
              <w:rPr>
                <w:sz w:val="22"/>
              </w:rPr>
              <w:t>.</w:t>
            </w:r>
          </w:p>
          <w:p w:rsidR="000D22C7" w:rsidRPr="005F75B0" w:rsidRDefault="000D22C7" w:rsidP="002F56AD">
            <w:pPr>
              <w:pStyle w:val="NoSpacing"/>
              <w:numPr>
                <w:ilvl w:val="0"/>
                <w:numId w:val="24"/>
              </w:numPr>
              <w:ind w:left="432" w:hanging="468"/>
              <w:rPr>
                <w:sz w:val="22"/>
              </w:rPr>
            </w:pPr>
            <w:r w:rsidRPr="005F75B0">
              <w:rPr>
                <w:sz w:val="22"/>
              </w:rPr>
              <w:t>Remember our goal is not perfection</w:t>
            </w:r>
            <w:r w:rsidR="001F431B">
              <w:rPr>
                <w:sz w:val="22"/>
              </w:rPr>
              <w:t>.</w:t>
            </w:r>
          </w:p>
          <w:p w:rsidR="000D22C7" w:rsidRPr="005F75B0" w:rsidRDefault="000D22C7" w:rsidP="002F56AD">
            <w:pPr>
              <w:pStyle w:val="NoSpacing"/>
              <w:numPr>
                <w:ilvl w:val="0"/>
                <w:numId w:val="24"/>
              </w:numPr>
              <w:ind w:left="432" w:hanging="450"/>
              <w:rPr>
                <w:sz w:val="22"/>
              </w:rPr>
            </w:pPr>
            <w:r w:rsidRPr="005F75B0">
              <w:rPr>
                <w:sz w:val="22"/>
              </w:rPr>
              <w:t>Teachers cannot hold first graders accountable to spell words correctly that have not been taught</w:t>
            </w:r>
            <w:r w:rsidR="001F431B">
              <w:rPr>
                <w:sz w:val="22"/>
              </w:rPr>
              <w:t>.</w:t>
            </w:r>
          </w:p>
          <w:p w:rsidR="000D22C7" w:rsidRPr="005F75B0" w:rsidRDefault="000D22C7" w:rsidP="002F56AD">
            <w:pPr>
              <w:pStyle w:val="NoSpacing"/>
              <w:numPr>
                <w:ilvl w:val="0"/>
                <w:numId w:val="24"/>
              </w:numPr>
              <w:ind w:left="432" w:hanging="432"/>
              <w:rPr>
                <w:sz w:val="22"/>
              </w:rPr>
            </w:pPr>
            <w:r w:rsidRPr="005F75B0">
              <w:rPr>
                <w:sz w:val="22"/>
              </w:rPr>
              <w:t>Publishing is just going public</w:t>
            </w:r>
            <w:r w:rsidR="001F431B">
              <w:rPr>
                <w:sz w:val="22"/>
              </w:rPr>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0D22C7" w:rsidRPr="005F75B0" w:rsidTr="00DA2869">
        <w:tc>
          <w:tcPr>
            <w:tcW w:w="1638" w:type="dxa"/>
            <w:hideMark/>
          </w:tcPr>
          <w:p w:rsidR="000D22C7" w:rsidRPr="005F75B0" w:rsidRDefault="000D22C7" w:rsidP="00DA2869">
            <w:pPr>
              <w:rPr>
                <w:b/>
              </w:rPr>
            </w:pPr>
            <w:r w:rsidRPr="005F75B0">
              <w:rPr>
                <w:b/>
              </w:rPr>
              <w:t>Connection</w:t>
            </w:r>
          </w:p>
        </w:tc>
        <w:tc>
          <w:tcPr>
            <w:tcW w:w="9180" w:type="dxa"/>
          </w:tcPr>
          <w:p w:rsidR="000D22C7" w:rsidRPr="005F75B0" w:rsidRDefault="000D22C7" w:rsidP="002F56AD">
            <w:pPr>
              <w:pStyle w:val="ListParagraph"/>
              <w:numPr>
                <w:ilvl w:val="0"/>
                <w:numId w:val="24"/>
              </w:numPr>
              <w:ind w:left="432" w:hanging="450"/>
              <w:rPr>
                <w:i/>
              </w:rPr>
            </w:pPr>
            <w:r w:rsidRPr="005F75B0">
              <w:rPr>
                <w:i/>
              </w:rPr>
              <w:t>We have been working so hard on writing letters so today you will choose one letter to send out into the world.</w:t>
            </w:r>
          </w:p>
        </w:tc>
      </w:tr>
      <w:tr w:rsidR="000D22C7" w:rsidRPr="005F75B0" w:rsidTr="00DA2869">
        <w:tc>
          <w:tcPr>
            <w:tcW w:w="1638" w:type="dxa"/>
            <w:hideMark/>
          </w:tcPr>
          <w:p w:rsidR="000D22C7" w:rsidRPr="005F75B0" w:rsidRDefault="000D22C7" w:rsidP="00DA2869">
            <w:pPr>
              <w:rPr>
                <w:b/>
              </w:rPr>
            </w:pPr>
            <w:r w:rsidRPr="005F75B0">
              <w:rPr>
                <w:b/>
              </w:rPr>
              <w:t>Teach</w:t>
            </w:r>
          </w:p>
        </w:tc>
        <w:tc>
          <w:tcPr>
            <w:tcW w:w="9180" w:type="dxa"/>
          </w:tcPr>
          <w:p w:rsidR="000D22C7" w:rsidRPr="005F75B0" w:rsidRDefault="000D22C7" w:rsidP="002F56AD">
            <w:pPr>
              <w:pStyle w:val="ListParagraph"/>
              <w:numPr>
                <w:ilvl w:val="0"/>
                <w:numId w:val="24"/>
              </w:numPr>
              <w:ind w:left="432" w:hanging="468"/>
            </w:pPr>
            <w:r w:rsidRPr="005F75B0">
              <w:t>You can show your finished letter and show the changes you made</w:t>
            </w:r>
            <w:r w:rsidR="001F431B">
              <w:t>.</w:t>
            </w:r>
          </w:p>
          <w:p w:rsidR="000D22C7" w:rsidRPr="005F75B0" w:rsidRDefault="000D22C7" w:rsidP="002F56AD">
            <w:pPr>
              <w:pStyle w:val="ListParagraph"/>
              <w:numPr>
                <w:ilvl w:val="0"/>
                <w:numId w:val="24"/>
              </w:numPr>
              <w:ind w:left="432" w:hanging="468"/>
            </w:pPr>
            <w:r w:rsidRPr="005F75B0">
              <w:t xml:space="preserve">Show an </w:t>
            </w:r>
            <w:r w:rsidR="001F1C46">
              <w:t>anchor chart of ways to improve writing.</w:t>
            </w:r>
          </w:p>
        </w:tc>
      </w:tr>
      <w:tr w:rsidR="00716DBF" w:rsidRPr="005F75B0" w:rsidTr="00DA2869">
        <w:tc>
          <w:tcPr>
            <w:tcW w:w="1638" w:type="dxa"/>
          </w:tcPr>
          <w:p w:rsidR="00716DBF" w:rsidRPr="005F75B0" w:rsidRDefault="00716DBF" w:rsidP="00DA2869">
            <w:pPr>
              <w:rPr>
                <w:b/>
              </w:rPr>
            </w:pPr>
            <w:r>
              <w:rPr>
                <w:b/>
              </w:rPr>
              <w:t>Link</w:t>
            </w:r>
          </w:p>
        </w:tc>
        <w:tc>
          <w:tcPr>
            <w:tcW w:w="9180" w:type="dxa"/>
          </w:tcPr>
          <w:p w:rsidR="00716DBF" w:rsidRPr="005F75B0" w:rsidRDefault="00716DBF" w:rsidP="00716DBF">
            <w:pPr>
              <w:pStyle w:val="ListParagraph"/>
              <w:ind w:left="252" w:firstLine="0"/>
            </w:pPr>
          </w:p>
        </w:tc>
      </w:tr>
      <w:tr w:rsidR="00716DBF" w:rsidRPr="005F75B0" w:rsidTr="00DA2869">
        <w:tc>
          <w:tcPr>
            <w:tcW w:w="1638" w:type="dxa"/>
          </w:tcPr>
          <w:p w:rsidR="00716DBF" w:rsidRPr="006152E4" w:rsidRDefault="00716DBF" w:rsidP="002C7564">
            <w:pPr>
              <w:ind w:left="0" w:firstLine="14"/>
              <w:rPr>
                <w:b/>
              </w:rPr>
            </w:pPr>
            <w:r>
              <w:rPr>
                <w:b/>
              </w:rPr>
              <w:t>Mid-workshop Teaching Point</w:t>
            </w:r>
          </w:p>
        </w:tc>
        <w:tc>
          <w:tcPr>
            <w:tcW w:w="9180" w:type="dxa"/>
          </w:tcPr>
          <w:p w:rsidR="00716DBF" w:rsidRPr="006152E4" w:rsidRDefault="00716DBF" w:rsidP="00716DBF">
            <w:pPr>
              <w:pStyle w:val="ListParagraph"/>
              <w:ind w:left="342" w:firstLine="0"/>
            </w:pPr>
          </w:p>
        </w:tc>
      </w:tr>
      <w:tr w:rsidR="00C42D7A" w:rsidRPr="005F75B0" w:rsidTr="00DA2869">
        <w:tc>
          <w:tcPr>
            <w:tcW w:w="1638" w:type="dxa"/>
          </w:tcPr>
          <w:p w:rsidR="00C42D7A" w:rsidRPr="005F75B0" w:rsidRDefault="00C42D7A" w:rsidP="00DA2869">
            <w:pPr>
              <w:ind w:left="0" w:firstLine="14"/>
              <w:rPr>
                <w:b/>
              </w:rPr>
            </w:pPr>
            <w:r w:rsidRPr="00594C89">
              <w:rPr>
                <w:b/>
              </w:rPr>
              <w:t>Independent Writing and Conferring</w:t>
            </w:r>
          </w:p>
        </w:tc>
        <w:tc>
          <w:tcPr>
            <w:tcW w:w="9180" w:type="dxa"/>
          </w:tcPr>
          <w:p w:rsidR="00C42D7A" w:rsidRPr="005F75B0" w:rsidRDefault="00C42D7A" w:rsidP="000D22C7">
            <w:pPr>
              <w:pStyle w:val="ListParagraph"/>
              <w:numPr>
                <w:ilvl w:val="0"/>
                <w:numId w:val="24"/>
              </w:numPr>
              <w:ind w:left="252" w:hanging="288"/>
            </w:pPr>
          </w:p>
        </w:tc>
      </w:tr>
      <w:tr w:rsidR="00716DBF" w:rsidRPr="005F75B0" w:rsidTr="00DA2869">
        <w:tc>
          <w:tcPr>
            <w:tcW w:w="1638" w:type="dxa"/>
            <w:hideMark/>
          </w:tcPr>
          <w:p w:rsidR="00716DBF" w:rsidRPr="005F75B0" w:rsidRDefault="00716DBF" w:rsidP="00DA2869">
            <w:pPr>
              <w:ind w:left="0" w:firstLine="14"/>
              <w:rPr>
                <w:b/>
              </w:rPr>
            </w:pPr>
            <w:r w:rsidRPr="005F75B0">
              <w:rPr>
                <w:b/>
              </w:rPr>
              <w:t>Active Engagement</w:t>
            </w:r>
          </w:p>
        </w:tc>
        <w:tc>
          <w:tcPr>
            <w:tcW w:w="9180" w:type="dxa"/>
          </w:tcPr>
          <w:p w:rsidR="00716DBF" w:rsidRPr="005F75B0" w:rsidRDefault="00716DBF" w:rsidP="002F56AD">
            <w:pPr>
              <w:pStyle w:val="ListParagraph"/>
              <w:numPr>
                <w:ilvl w:val="0"/>
                <w:numId w:val="24"/>
              </w:numPr>
              <w:ind w:left="432" w:hanging="468"/>
            </w:pPr>
            <w:r w:rsidRPr="005F75B0">
              <w:rPr>
                <w:i/>
              </w:rPr>
              <w:t xml:space="preserve">When you have a </w:t>
            </w:r>
            <w:r w:rsidR="001F1C46">
              <w:rPr>
                <w:i/>
              </w:rPr>
              <w:t>plan on how you want to improve</w:t>
            </w:r>
            <w:r w:rsidRPr="005F75B0">
              <w:rPr>
                <w:i/>
              </w:rPr>
              <w:t xml:space="preserve"> your piece, give me </w:t>
            </w:r>
            <w:proofErr w:type="gramStart"/>
            <w:r w:rsidRPr="005F75B0">
              <w:rPr>
                <w:i/>
              </w:rPr>
              <w:t>a thumbs</w:t>
            </w:r>
            <w:proofErr w:type="gramEnd"/>
            <w:r w:rsidRPr="005F75B0">
              <w:rPr>
                <w:i/>
              </w:rPr>
              <w:t xml:space="preserve"> up.</w:t>
            </w:r>
          </w:p>
        </w:tc>
      </w:tr>
    </w:tbl>
    <w:p w:rsidR="00A40010" w:rsidRDefault="00A40010" w:rsidP="00A40010">
      <w:pPr>
        <w:rPr>
          <w:sz w:val="20"/>
          <w:szCs w:val="20"/>
        </w:rPr>
      </w:pPr>
    </w:p>
    <w:p w:rsidR="002C5187" w:rsidRDefault="002C5187" w:rsidP="000D22C7">
      <w:pPr>
        <w:ind w:left="0" w:firstLine="0"/>
        <w:rPr>
          <w:sz w:val="20"/>
          <w:szCs w:val="20"/>
          <w:u w:val="single"/>
        </w:rPr>
      </w:pPr>
    </w:p>
    <w:sectPr w:rsidR="002C5187" w:rsidSect="001B71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5E" w:rsidRDefault="00937D5E" w:rsidP="009F38E5">
      <w:r>
        <w:separator/>
      </w:r>
    </w:p>
  </w:endnote>
  <w:endnote w:type="continuationSeparator" w:id="0">
    <w:p w:rsidR="00937D5E" w:rsidRDefault="00937D5E" w:rsidP="009F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CF" w:rsidRDefault="004A43CF">
    <w:pPr>
      <w:pStyle w:val="Footer"/>
      <w:pBdr>
        <w:top w:val="thinThickSmallGap" w:sz="24" w:space="1" w:color="622423" w:themeColor="accent2" w:themeShade="7F"/>
      </w:pBdr>
      <w:rPr>
        <w:rFonts w:asciiTheme="majorHAnsi" w:eastAsiaTheme="majorEastAsia" w:hAnsiTheme="majorHAnsi" w:cstheme="majorBidi"/>
      </w:rPr>
    </w:pPr>
  </w:p>
  <w:p w:rsidR="004A43CF" w:rsidRDefault="004A43CF" w:rsidP="004A43CF">
    <w:pPr>
      <w:ind w:left="0" w:firstLine="0"/>
    </w:pPr>
    <w:r w:rsidRPr="005700B1">
      <w:rPr>
        <w:rFonts w:ascii="Times New Roman" w:eastAsia="Times New Roman" w:hAnsi="Times New Roman" w:cs="Times New Roman"/>
        <w:sz w:val="18"/>
        <w:szCs w:val="18"/>
      </w:rPr>
      <w:t>Copyright © 2010-2014 by the Michigan Association of Intermediate School Administrators and Oakland Schools.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CF" w:rsidRDefault="004A43CF">
    <w:pPr>
      <w:pStyle w:val="Footer"/>
      <w:pBdr>
        <w:top w:val="thinThickSmallGap" w:sz="24" w:space="1" w:color="622423" w:themeColor="accent2" w:themeShade="7F"/>
      </w:pBdr>
      <w:rPr>
        <w:rFonts w:asciiTheme="majorHAnsi" w:eastAsiaTheme="majorEastAsia" w:hAnsiTheme="majorHAnsi" w:cstheme="majorBidi"/>
      </w:rPr>
    </w:pPr>
  </w:p>
  <w:p w:rsidR="004A43CF" w:rsidRDefault="004A43CF" w:rsidP="004A43CF">
    <w:pPr>
      <w:ind w:left="0" w:firstLine="0"/>
    </w:pPr>
    <w:r w:rsidRPr="005700B1">
      <w:rPr>
        <w:rFonts w:ascii="Times New Roman" w:eastAsia="Times New Roman" w:hAnsi="Times New Roman" w:cs="Times New Roman"/>
        <w:sz w:val="18"/>
        <w:szCs w:val="18"/>
      </w:rPr>
      <w:t>Copyright © 2010-2014 by the Michigan Association of Intermediate School Administrators and Oakland Schools.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220D0" w:rsidRPr="000220D0">
      <w:rPr>
        <w:rFonts w:asciiTheme="majorHAnsi" w:eastAsiaTheme="majorEastAsia" w:hAnsiTheme="majorHAnsi" w:cstheme="majorBidi"/>
        <w:noProof/>
      </w:rPr>
      <w:t>30</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5E" w:rsidRDefault="00937D5E" w:rsidP="009F38E5">
      <w:r>
        <w:separator/>
      </w:r>
    </w:p>
  </w:footnote>
  <w:footnote w:type="continuationSeparator" w:id="0">
    <w:p w:rsidR="00937D5E" w:rsidRDefault="00937D5E" w:rsidP="009F3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CF" w:rsidRDefault="004A43CF" w:rsidP="003D60EC">
    <w:pPr>
      <w:rPr>
        <w:b/>
        <w:sz w:val="28"/>
        <w:szCs w:val="28"/>
      </w:rPr>
    </w:pPr>
    <w:r>
      <w:rPr>
        <w:b/>
        <w:sz w:val="28"/>
        <w:szCs w:val="28"/>
      </w:rPr>
      <w:t>Writing Unit of Study</w:t>
    </w:r>
  </w:p>
  <w:p w:rsidR="004A43CF" w:rsidRPr="008A1AA8" w:rsidRDefault="004A43CF" w:rsidP="003D60EC">
    <w:pPr>
      <w:rPr>
        <w:b/>
        <w:sz w:val="28"/>
        <w:szCs w:val="28"/>
      </w:rPr>
    </w:pPr>
    <w:r>
      <w:rPr>
        <w:b/>
        <w:sz w:val="28"/>
        <w:szCs w:val="28"/>
      </w:rPr>
      <w:t>1</w:t>
    </w:r>
    <w:r w:rsidRPr="00641E91">
      <w:rPr>
        <w:b/>
        <w:sz w:val="28"/>
        <w:szCs w:val="28"/>
        <w:vertAlign w:val="superscript"/>
      </w:rPr>
      <w:t>st</w:t>
    </w:r>
    <w:r>
      <w:rPr>
        <w:b/>
        <w:sz w:val="28"/>
        <w:szCs w:val="28"/>
      </w:rPr>
      <w:t xml:space="preserve"> Grade – Opinion, Writers Write Opinion Letters for Social Action, Unit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4A2"/>
    <w:multiLevelType w:val="hybridMultilevel"/>
    <w:tmpl w:val="944A80DC"/>
    <w:lvl w:ilvl="0" w:tplc="CD8E4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853BB"/>
    <w:multiLevelType w:val="hybridMultilevel"/>
    <w:tmpl w:val="04E4E8E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01B701D8"/>
    <w:multiLevelType w:val="hybridMultilevel"/>
    <w:tmpl w:val="C1C0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37EB4"/>
    <w:multiLevelType w:val="hybridMultilevel"/>
    <w:tmpl w:val="3AF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23E2B"/>
    <w:multiLevelType w:val="hybridMultilevel"/>
    <w:tmpl w:val="861690C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B825B1"/>
    <w:multiLevelType w:val="hybridMultilevel"/>
    <w:tmpl w:val="401E52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6D1AB3"/>
    <w:multiLevelType w:val="hybridMultilevel"/>
    <w:tmpl w:val="D2907EEA"/>
    <w:lvl w:ilvl="0" w:tplc="FA8427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16EA7"/>
    <w:multiLevelType w:val="hybridMultilevel"/>
    <w:tmpl w:val="A78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500CC"/>
    <w:multiLevelType w:val="hybridMultilevel"/>
    <w:tmpl w:val="648236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593216"/>
    <w:multiLevelType w:val="hybridMultilevel"/>
    <w:tmpl w:val="7E8E9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D3E3A"/>
    <w:multiLevelType w:val="hybridMultilevel"/>
    <w:tmpl w:val="FF68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958C9"/>
    <w:multiLevelType w:val="hybridMultilevel"/>
    <w:tmpl w:val="B2A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86CC5"/>
    <w:multiLevelType w:val="hybridMultilevel"/>
    <w:tmpl w:val="0C06AF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165AD3"/>
    <w:multiLevelType w:val="hybridMultilevel"/>
    <w:tmpl w:val="AFC2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904EC"/>
    <w:multiLevelType w:val="hybridMultilevel"/>
    <w:tmpl w:val="1AFE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C2842"/>
    <w:multiLevelType w:val="hybridMultilevel"/>
    <w:tmpl w:val="6F58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037EB"/>
    <w:multiLevelType w:val="hybridMultilevel"/>
    <w:tmpl w:val="03CE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CC3F65"/>
    <w:multiLevelType w:val="hybridMultilevel"/>
    <w:tmpl w:val="A82E56F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8">
    <w:nsid w:val="315A7E90"/>
    <w:multiLevelType w:val="hybridMultilevel"/>
    <w:tmpl w:val="21FE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B0D12"/>
    <w:multiLevelType w:val="hybridMultilevel"/>
    <w:tmpl w:val="21C6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90778"/>
    <w:multiLevelType w:val="hybridMultilevel"/>
    <w:tmpl w:val="D24C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B5A42"/>
    <w:multiLevelType w:val="hybridMultilevel"/>
    <w:tmpl w:val="0770C8A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E75518"/>
    <w:multiLevelType w:val="hybridMultilevel"/>
    <w:tmpl w:val="9CDA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E1290B"/>
    <w:multiLevelType w:val="hybridMultilevel"/>
    <w:tmpl w:val="7E52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C479B"/>
    <w:multiLevelType w:val="hybridMultilevel"/>
    <w:tmpl w:val="E1CC0464"/>
    <w:lvl w:ilvl="0" w:tplc="D0F27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4A5D75"/>
    <w:multiLevelType w:val="hybridMultilevel"/>
    <w:tmpl w:val="025832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nsid w:val="499512ED"/>
    <w:multiLevelType w:val="hybridMultilevel"/>
    <w:tmpl w:val="66D8F64C"/>
    <w:lvl w:ilvl="0" w:tplc="52F849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E932E3A"/>
    <w:multiLevelType w:val="hybridMultilevel"/>
    <w:tmpl w:val="504851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A60527"/>
    <w:multiLevelType w:val="hybridMultilevel"/>
    <w:tmpl w:val="E398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A335F8"/>
    <w:multiLevelType w:val="hybridMultilevel"/>
    <w:tmpl w:val="5F6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759B0"/>
    <w:multiLevelType w:val="hybridMultilevel"/>
    <w:tmpl w:val="1D22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C4BD1"/>
    <w:multiLevelType w:val="hybridMultilevel"/>
    <w:tmpl w:val="50CAB1C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nsid w:val="5EEE11E4"/>
    <w:multiLevelType w:val="hybridMultilevel"/>
    <w:tmpl w:val="A724857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nsid w:val="5FD54BC4"/>
    <w:multiLevelType w:val="hybridMultilevel"/>
    <w:tmpl w:val="B1246308"/>
    <w:lvl w:ilvl="0" w:tplc="52F849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313864"/>
    <w:multiLevelType w:val="hybridMultilevel"/>
    <w:tmpl w:val="2F1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8394E"/>
    <w:multiLevelType w:val="hybridMultilevel"/>
    <w:tmpl w:val="302093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323C6B"/>
    <w:multiLevelType w:val="hybridMultilevel"/>
    <w:tmpl w:val="DB76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F70487"/>
    <w:multiLevelType w:val="hybridMultilevel"/>
    <w:tmpl w:val="A3825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072DA"/>
    <w:multiLevelType w:val="hybridMultilevel"/>
    <w:tmpl w:val="C90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CB3E97"/>
    <w:multiLevelType w:val="hybridMultilevel"/>
    <w:tmpl w:val="356490F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0">
    <w:nsid w:val="772A5E0C"/>
    <w:multiLevelType w:val="hybridMultilevel"/>
    <w:tmpl w:val="529A3B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1">
    <w:nsid w:val="7F134B0B"/>
    <w:multiLevelType w:val="hybridMultilevel"/>
    <w:tmpl w:val="7506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81609"/>
    <w:multiLevelType w:val="hybridMultilevel"/>
    <w:tmpl w:val="BEF8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40"/>
  </w:num>
  <w:num w:numId="4">
    <w:abstractNumId w:val="32"/>
  </w:num>
  <w:num w:numId="5">
    <w:abstractNumId w:val="13"/>
  </w:num>
  <w:num w:numId="6">
    <w:abstractNumId w:val="1"/>
  </w:num>
  <w:num w:numId="7">
    <w:abstractNumId w:val="25"/>
  </w:num>
  <w:num w:numId="8">
    <w:abstractNumId w:val="17"/>
  </w:num>
  <w:num w:numId="9">
    <w:abstractNumId w:val="10"/>
  </w:num>
  <w:num w:numId="10">
    <w:abstractNumId w:val="34"/>
  </w:num>
  <w:num w:numId="11">
    <w:abstractNumId w:val="16"/>
  </w:num>
  <w:num w:numId="12">
    <w:abstractNumId w:val="36"/>
  </w:num>
  <w:num w:numId="13">
    <w:abstractNumId w:val="19"/>
  </w:num>
  <w:num w:numId="14">
    <w:abstractNumId w:val="30"/>
  </w:num>
  <w:num w:numId="15">
    <w:abstractNumId w:val="7"/>
  </w:num>
  <w:num w:numId="16">
    <w:abstractNumId w:val="23"/>
  </w:num>
  <w:num w:numId="17">
    <w:abstractNumId w:val="11"/>
  </w:num>
  <w:num w:numId="18">
    <w:abstractNumId w:val="14"/>
  </w:num>
  <w:num w:numId="19">
    <w:abstractNumId w:val="2"/>
  </w:num>
  <w:num w:numId="20">
    <w:abstractNumId w:val="3"/>
  </w:num>
  <w:num w:numId="21">
    <w:abstractNumId w:val="28"/>
  </w:num>
  <w:num w:numId="22">
    <w:abstractNumId w:val="38"/>
  </w:num>
  <w:num w:numId="23">
    <w:abstractNumId w:val="5"/>
  </w:num>
  <w:num w:numId="24">
    <w:abstractNumId w:val="29"/>
  </w:num>
  <w:num w:numId="25">
    <w:abstractNumId w:val="20"/>
  </w:num>
  <w:num w:numId="26">
    <w:abstractNumId w:val="22"/>
  </w:num>
  <w:num w:numId="27">
    <w:abstractNumId w:val="37"/>
  </w:num>
  <w:num w:numId="28">
    <w:abstractNumId w:val="35"/>
  </w:num>
  <w:num w:numId="29">
    <w:abstractNumId w:val="12"/>
  </w:num>
  <w:num w:numId="30">
    <w:abstractNumId w:val="6"/>
  </w:num>
  <w:num w:numId="31">
    <w:abstractNumId w:val="0"/>
  </w:num>
  <w:num w:numId="32">
    <w:abstractNumId w:val="21"/>
  </w:num>
  <w:num w:numId="33">
    <w:abstractNumId w:val="24"/>
  </w:num>
  <w:num w:numId="34">
    <w:abstractNumId w:val="9"/>
  </w:num>
  <w:num w:numId="35">
    <w:abstractNumId w:val="42"/>
  </w:num>
  <w:num w:numId="36">
    <w:abstractNumId w:val="39"/>
  </w:num>
  <w:num w:numId="37">
    <w:abstractNumId w:val="27"/>
  </w:num>
  <w:num w:numId="38">
    <w:abstractNumId w:val="26"/>
  </w:num>
  <w:num w:numId="39">
    <w:abstractNumId w:val="33"/>
  </w:num>
  <w:num w:numId="40">
    <w:abstractNumId w:val="4"/>
  </w:num>
  <w:num w:numId="41">
    <w:abstractNumId w:val="8"/>
  </w:num>
  <w:num w:numId="42">
    <w:abstractNumId w:val="15"/>
  </w:num>
  <w:num w:numId="43">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5"/>
    <w:rsid w:val="00000295"/>
    <w:rsid w:val="000015AB"/>
    <w:rsid w:val="00001E4B"/>
    <w:rsid w:val="00002E64"/>
    <w:rsid w:val="00002E8A"/>
    <w:rsid w:val="00003670"/>
    <w:rsid w:val="00003ED8"/>
    <w:rsid w:val="00005291"/>
    <w:rsid w:val="00006021"/>
    <w:rsid w:val="00006D1A"/>
    <w:rsid w:val="000074AE"/>
    <w:rsid w:val="00007620"/>
    <w:rsid w:val="00007B9E"/>
    <w:rsid w:val="00007F72"/>
    <w:rsid w:val="0001150E"/>
    <w:rsid w:val="00012636"/>
    <w:rsid w:val="00012A7C"/>
    <w:rsid w:val="000134FB"/>
    <w:rsid w:val="000138E2"/>
    <w:rsid w:val="00014796"/>
    <w:rsid w:val="00015AC2"/>
    <w:rsid w:val="00015EAF"/>
    <w:rsid w:val="00017BA7"/>
    <w:rsid w:val="000219FA"/>
    <w:rsid w:val="000220D0"/>
    <w:rsid w:val="00022ED2"/>
    <w:rsid w:val="000237D4"/>
    <w:rsid w:val="00024FD4"/>
    <w:rsid w:val="000265C2"/>
    <w:rsid w:val="00026BC9"/>
    <w:rsid w:val="00027B72"/>
    <w:rsid w:val="00031A13"/>
    <w:rsid w:val="0003302A"/>
    <w:rsid w:val="0003318C"/>
    <w:rsid w:val="000347FF"/>
    <w:rsid w:val="0003495E"/>
    <w:rsid w:val="00036564"/>
    <w:rsid w:val="000365DD"/>
    <w:rsid w:val="00036F7A"/>
    <w:rsid w:val="0004101A"/>
    <w:rsid w:val="000412C5"/>
    <w:rsid w:val="00041EDB"/>
    <w:rsid w:val="000431C7"/>
    <w:rsid w:val="00043467"/>
    <w:rsid w:val="0004443A"/>
    <w:rsid w:val="00046706"/>
    <w:rsid w:val="00046D08"/>
    <w:rsid w:val="0005114A"/>
    <w:rsid w:val="00051466"/>
    <w:rsid w:val="00051D04"/>
    <w:rsid w:val="0005287A"/>
    <w:rsid w:val="000529A3"/>
    <w:rsid w:val="00052F10"/>
    <w:rsid w:val="000533FB"/>
    <w:rsid w:val="00056DE1"/>
    <w:rsid w:val="000574C7"/>
    <w:rsid w:val="00057956"/>
    <w:rsid w:val="00057D42"/>
    <w:rsid w:val="000604EF"/>
    <w:rsid w:val="00060CC5"/>
    <w:rsid w:val="0006158E"/>
    <w:rsid w:val="000638A1"/>
    <w:rsid w:val="00064132"/>
    <w:rsid w:val="00066158"/>
    <w:rsid w:val="00070C71"/>
    <w:rsid w:val="00070E58"/>
    <w:rsid w:val="0007502B"/>
    <w:rsid w:val="000768B4"/>
    <w:rsid w:val="00077AE0"/>
    <w:rsid w:val="0008268A"/>
    <w:rsid w:val="00082A90"/>
    <w:rsid w:val="00082DC9"/>
    <w:rsid w:val="0008312C"/>
    <w:rsid w:val="0008347D"/>
    <w:rsid w:val="00083699"/>
    <w:rsid w:val="000848B7"/>
    <w:rsid w:val="00087FA1"/>
    <w:rsid w:val="00092D24"/>
    <w:rsid w:val="00093563"/>
    <w:rsid w:val="000935A8"/>
    <w:rsid w:val="00094BD9"/>
    <w:rsid w:val="000954C9"/>
    <w:rsid w:val="00096531"/>
    <w:rsid w:val="000A0C13"/>
    <w:rsid w:val="000A1DCF"/>
    <w:rsid w:val="000A2A32"/>
    <w:rsid w:val="000A316D"/>
    <w:rsid w:val="000A32EF"/>
    <w:rsid w:val="000A3AAC"/>
    <w:rsid w:val="000A5CD6"/>
    <w:rsid w:val="000A6FF0"/>
    <w:rsid w:val="000A70FB"/>
    <w:rsid w:val="000A7A07"/>
    <w:rsid w:val="000B09B6"/>
    <w:rsid w:val="000B165A"/>
    <w:rsid w:val="000B193C"/>
    <w:rsid w:val="000B418F"/>
    <w:rsid w:val="000B42CF"/>
    <w:rsid w:val="000B55A9"/>
    <w:rsid w:val="000B75BB"/>
    <w:rsid w:val="000B7B15"/>
    <w:rsid w:val="000B7C36"/>
    <w:rsid w:val="000B7DF7"/>
    <w:rsid w:val="000C0DFD"/>
    <w:rsid w:val="000C1539"/>
    <w:rsid w:val="000C1780"/>
    <w:rsid w:val="000C1F06"/>
    <w:rsid w:val="000C23F8"/>
    <w:rsid w:val="000C295B"/>
    <w:rsid w:val="000C2BA0"/>
    <w:rsid w:val="000C3080"/>
    <w:rsid w:val="000C44B8"/>
    <w:rsid w:val="000C45A3"/>
    <w:rsid w:val="000C7CFD"/>
    <w:rsid w:val="000C7DBE"/>
    <w:rsid w:val="000D0A97"/>
    <w:rsid w:val="000D10D8"/>
    <w:rsid w:val="000D182D"/>
    <w:rsid w:val="000D226B"/>
    <w:rsid w:val="000D22C7"/>
    <w:rsid w:val="000D644C"/>
    <w:rsid w:val="000D69BF"/>
    <w:rsid w:val="000E143F"/>
    <w:rsid w:val="000E25CE"/>
    <w:rsid w:val="000E2E25"/>
    <w:rsid w:val="000E4EBE"/>
    <w:rsid w:val="000E5F10"/>
    <w:rsid w:val="000E7424"/>
    <w:rsid w:val="000E786F"/>
    <w:rsid w:val="000F0BD3"/>
    <w:rsid w:val="000F2209"/>
    <w:rsid w:val="000F422C"/>
    <w:rsid w:val="000F481E"/>
    <w:rsid w:val="000F49DB"/>
    <w:rsid w:val="000F5475"/>
    <w:rsid w:val="000F59EE"/>
    <w:rsid w:val="000F5A14"/>
    <w:rsid w:val="000F634A"/>
    <w:rsid w:val="000F7C96"/>
    <w:rsid w:val="001002C1"/>
    <w:rsid w:val="001009F2"/>
    <w:rsid w:val="00102FD3"/>
    <w:rsid w:val="001038C5"/>
    <w:rsid w:val="00105A32"/>
    <w:rsid w:val="00105A81"/>
    <w:rsid w:val="001076FC"/>
    <w:rsid w:val="001105A3"/>
    <w:rsid w:val="00115D59"/>
    <w:rsid w:val="00116902"/>
    <w:rsid w:val="00117F80"/>
    <w:rsid w:val="001200B4"/>
    <w:rsid w:val="0012011C"/>
    <w:rsid w:val="001218EE"/>
    <w:rsid w:val="00121DF9"/>
    <w:rsid w:val="00122111"/>
    <w:rsid w:val="00122321"/>
    <w:rsid w:val="0012287F"/>
    <w:rsid w:val="00122A9E"/>
    <w:rsid w:val="00122B86"/>
    <w:rsid w:val="00122FF3"/>
    <w:rsid w:val="00125D33"/>
    <w:rsid w:val="00131691"/>
    <w:rsid w:val="00133569"/>
    <w:rsid w:val="00134F9C"/>
    <w:rsid w:val="00135919"/>
    <w:rsid w:val="00137060"/>
    <w:rsid w:val="00142406"/>
    <w:rsid w:val="0014277A"/>
    <w:rsid w:val="00142C72"/>
    <w:rsid w:val="00143662"/>
    <w:rsid w:val="00144A58"/>
    <w:rsid w:val="001461AF"/>
    <w:rsid w:val="00146B94"/>
    <w:rsid w:val="00147243"/>
    <w:rsid w:val="0014751C"/>
    <w:rsid w:val="00147644"/>
    <w:rsid w:val="00152895"/>
    <w:rsid w:val="00152FB7"/>
    <w:rsid w:val="0015316A"/>
    <w:rsid w:val="00154AA0"/>
    <w:rsid w:val="0015573B"/>
    <w:rsid w:val="001613C5"/>
    <w:rsid w:val="00161AE0"/>
    <w:rsid w:val="00163928"/>
    <w:rsid w:val="00164A21"/>
    <w:rsid w:val="00167230"/>
    <w:rsid w:val="00170136"/>
    <w:rsid w:val="0017119D"/>
    <w:rsid w:val="0017134A"/>
    <w:rsid w:val="001724B6"/>
    <w:rsid w:val="00173973"/>
    <w:rsid w:val="0017430A"/>
    <w:rsid w:val="0017459D"/>
    <w:rsid w:val="00174CC2"/>
    <w:rsid w:val="00174E58"/>
    <w:rsid w:val="00174FBC"/>
    <w:rsid w:val="00175F54"/>
    <w:rsid w:val="00183A93"/>
    <w:rsid w:val="001847C2"/>
    <w:rsid w:val="001849EC"/>
    <w:rsid w:val="00185208"/>
    <w:rsid w:val="00185F16"/>
    <w:rsid w:val="00185FC4"/>
    <w:rsid w:val="00187066"/>
    <w:rsid w:val="00190189"/>
    <w:rsid w:val="00191E21"/>
    <w:rsid w:val="00195441"/>
    <w:rsid w:val="001955BC"/>
    <w:rsid w:val="001963C2"/>
    <w:rsid w:val="00197DA6"/>
    <w:rsid w:val="001A06C1"/>
    <w:rsid w:val="001A11BC"/>
    <w:rsid w:val="001A16FC"/>
    <w:rsid w:val="001A1E10"/>
    <w:rsid w:val="001A23FE"/>
    <w:rsid w:val="001A2E29"/>
    <w:rsid w:val="001A390C"/>
    <w:rsid w:val="001A39B4"/>
    <w:rsid w:val="001A3E50"/>
    <w:rsid w:val="001A4790"/>
    <w:rsid w:val="001A4B3E"/>
    <w:rsid w:val="001A5EFB"/>
    <w:rsid w:val="001A6076"/>
    <w:rsid w:val="001A6077"/>
    <w:rsid w:val="001A6275"/>
    <w:rsid w:val="001A77C9"/>
    <w:rsid w:val="001A7A52"/>
    <w:rsid w:val="001B08AF"/>
    <w:rsid w:val="001B1C32"/>
    <w:rsid w:val="001B3529"/>
    <w:rsid w:val="001B5426"/>
    <w:rsid w:val="001B55D2"/>
    <w:rsid w:val="001B718D"/>
    <w:rsid w:val="001C013E"/>
    <w:rsid w:val="001C18AA"/>
    <w:rsid w:val="001C4A7D"/>
    <w:rsid w:val="001C4ADA"/>
    <w:rsid w:val="001C4BF6"/>
    <w:rsid w:val="001C4CC8"/>
    <w:rsid w:val="001C5B91"/>
    <w:rsid w:val="001C5DFD"/>
    <w:rsid w:val="001C65EB"/>
    <w:rsid w:val="001C7501"/>
    <w:rsid w:val="001D0232"/>
    <w:rsid w:val="001D0AC1"/>
    <w:rsid w:val="001D2F68"/>
    <w:rsid w:val="001D4194"/>
    <w:rsid w:val="001D4ECC"/>
    <w:rsid w:val="001D5E3A"/>
    <w:rsid w:val="001E106A"/>
    <w:rsid w:val="001E26D6"/>
    <w:rsid w:val="001E35EC"/>
    <w:rsid w:val="001E3886"/>
    <w:rsid w:val="001E5CDE"/>
    <w:rsid w:val="001E695C"/>
    <w:rsid w:val="001E7039"/>
    <w:rsid w:val="001F0276"/>
    <w:rsid w:val="001F0BDE"/>
    <w:rsid w:val="001F0E91"/>
    <w:rsid w:val="001F1C46"/>
    <w:rsid w:val="001F2C57"/>
    <w:rsid w:val="001F431B"/>
    <w:rsid w:val="001F4B3E"/>
    <w:rsid w:val="001F4C00"/>
    <w:rsid w:val="001F56BA"/>
    <w:rsid w:val="001F5D3F"/>
    <w:rsid w:val="001F61B4"/>
    <w:rsid w:val="001F78AA"/>
    <w:rsid w:val="001F7C61"/>
    <w:rsid w:val="0020019A"/>
    <w:rsid w:val="00200D7A"/>
    <w:rsid w:val="00201C23"/>
    <w:rsid w:val="00201DE1"/>
    <w:rsid w:val="0020244A"/>
    <w:rsid w:val="00203AAC"/>
    <w:rsid w:val="002044AF"/>
    <w:rsid w:val="00204B0C"/>
    <w:rsid w:val="00204EBE"/>
    <w:rsid w:val="00206382"/>
    <w:rsid w:val="002065CA"/>
    <w:rsid w:val="0020748D"/>
    <w:rsid w:val="002105E8"/>
    <w:rsid w:val="002108EE"/>
    <w:rsid w:val="00210F52"/>
    <w:rsid w:val="00210FD3"/>
    <w:rsid w:val="002110CF"/>
    <w:rsid w:val="002118DF"/>
    <w:rsid w:val="00214312"/>
    <w:rsid w:val="00217B12"/>
    <w:rsid w:val="00217DA3"/>
    <w:rsid w:val="002219E4"/>
    <w:rsid w:val="00222245"/>
    <w:rsid w:val="00225869"/>
    <w:rsid w:val="0022654F"/>
    <w:rsid w:val="00227651"/>
    <w:rsid w:val="002308D5"/>
    <w:rsid w:val="002308EE"/>
    <w:rsid w:val="00230DD4"/>
    <w:rsid w:val="00231E43"/>
    <w:rsid w:val="002320BA"/>
    <w:rsid w:val="002349C8"/>
    <w:rsid w:val="00234C42"/>
    <w:rsid w:val="0023752D"/>
    <w:rsid w:val="00237733"/>
    <w:rsid w:val="00237D9E"/>
    <w:rsid w:val="00240E3D"/>
    <w:rsid w:val="002420DD"/>
    <w:rsid w:val="002426A2"/>
    <w:rsid w:val="00242C2A"/>
    <w:rsid w:val="0024381D"/>
    <w:rsid w:val="00244F12"/>
    <w:rsid w:val="002453B2"/>
    <w:rsid w:val="002457E3"/>
    <w:rsid w:val="00246F47"/>
    <w:rsid w:val="00247B73"/>
    <w:rsid w:val="00247D20"/>
    <w:rsid w:val="0025088F"/>
    <w:rsid w:val="00251D3B"/>
    <w:rsid w:val="00253D90"/>
    <w:rsid w:val="002543B7"/>
    <w:rsid w:val="00256A5D"/>
    <w:rsid w:val="002574EA"/>
    <w:rsid w:val="00257B34"/>
    <w:rsid w:val="00257DA1"/>
    <w:rsid w:val="00260E85"/>
    <w:rsid w:val="00262E64"/>
    <w:rsid w:val="00262EEE"/>
    <w:rsid w:val="00263B5E"/>
    <w:rsid w:val="00263FD2"/>
    <w:rsid w:val="00264161"/>
    <w:rsid w:val="002665FF"/>
    <w:rsid w:val="00270B35"/>
    <w:rsid w:val="0027161E"/>
    <w:rsid w:val="0027168F"/>
    <w:rsid w:val="00271811"/>
    <w:rsid w:val="0027338B"/>
    <w:rsid w:val="00274387"/>
    <w:rsid w:val="00274567"/>
    <w:rsid w:val="00275324"/>
    <w:rsid w:val="00275B57"/>
    <w:rsid w:val="002769DC"/>
    <w:rsid w:val="00276CBC"/>
    <w:rsid w:val="002771A0"/>
    <w:rsid w:val="0028117F"/>
    <w:rsid w:val="00282387"/>
    <w:rsid w:val="00282BCE"/>
    <w:rsid w:val="002833EE"/>
    <w:rsid w:val="00284F29"/>
    <w:rsid w:val="002870C5"/>
    <w:rsid w:val="00287606"/>
    <w:rsid w:val="0028763E"/>
    <w:rsid w:val="0029057E"/>
    <w:rsid w:val="00291E27"/>
    <w:rsid w:val="002933E7"/>
    <w:rsid w:val="00293FC7"/>
    <w:rsid w:val="0029451F"/>
    <w:rsid w:val="002952D6"/>
    <w:rsid w:val="002956E4"/>
    <w:rsid w:val="00296167"/>
    <w:rsid w:val="00296FBD"/>
    <w:rsid w:val="002972FE"/>
    <w:rsid w:val="002A0959"/>
    <w:rsid w:val="002A14A3"/>
    <w:rsid w:val="002A49A4"/>
    <w:rsid w:val="002A4FF3"/>
    <w:rsid w:val="002A6CF0"/>
    <w:rsid w:val="002A6D78"/>
    <w:rsid w:val="002B016F"/>
    <w:rsid w:val="002B04E7"/>
    <w:rsid w:val="002B5DC1"/>
    <w:rsid w:val="002B66D3"/>
    <w:rsid w:val="002B68BF"/>
    <w:rsid w:val="002C0327"/>
    <w:rsid w:val="002C1E3F"/>
    <w:rsid w:val="002C26BB"/>
    <w:rsid w:val="002C27B4"/>
    <w:rsid w:val="002C28DD"/>
    <w:rsid w:val="002C2B9C"/>
    <w:rsid w:val="002C4081"/>
    <w:rsid w:val="002C43EE"/>
    <w:rsid w:val="002C499A"/>
    <w:rsid w:val="002C5187"/>
    <w:rsid w:val="002C69BD"/>
    <w:rsid w:val="002C7564"/>
    <w:rsid w:val="002D11B2"/>
    <w:rsid w:val="002D2F4A"/>
    <w:rsid w:val="002D3AB8"/>
    <w:rsid w:val="002D59D5"/>
    <w:rsid w:val="002E16F7"/>
    <w:rsid w:val="002E2338"/>
    <w:rsid w:val="002E2ED6"/>
    <w:rsid w:val="002E314E"/>
    <w:rsid w:val="002E3953"/>
    <w:rsid w:val="002E5286"/>
    <w:rsid w:val="002E52A1"/>
    <w:rsid w:val="002E5D84"/>
    <w:rsid w:val="002E6565"/>
    <w:rsid w:val="002E7256"/>
    <w:rsid w:val="002F057C"/>
    <w:rsid w:val="002F0CA3"/>
    <w:rsid w:val="002F2B73"/>
    <w:rsid w:val="002F33D0"/>
    <w:rsid w:val="002F33E6"/>
    <w:rsid w:val="002F3546"/>
    <w:rsid w:val="002F56AD"/>
    <w:rsid w:val="0030074A"/>
    <w:rsid w:val="00300FE2"/>
    <w:rsid w:val="003027DE"/>
    <w:rsid w:val="003029CB"/>
    <w:rsid w:val="00303039"/>
    <w:rsid w:val="003040B6"/>
    <w:rsid w:val="00304214"/>
    <w:rsid w:val="00305C3E"/>
    <w:rsid w:val="0030626C"/>
    <w:rsid w:val="0030667A"/>
    <w:rsid w:val="003069CB"/>
    <w:rsid w:val="00307EEF"/>
    <w:rsid w:val="0031059F"/>
    <w:rsid w:val="00313828"/>
    <w:rsid w:val="00316405"/>
    <w:rsid w:val="00320643"/>
    <w:rsid w:val="003208DF"/>
    <w:rsid w:val="00320AA4"/>
    <w:rsid w:val="00321C94"/>
    <w:rsid w:val="00322C29"/>
    <w:rsid w:val="0032315D"/>
    <w:rsid w:val="00323675"/>
    <w:rsid w:val="00323BB7"/>
    <w:rsid w:val="00323C51"/>
    <w:rsid w:val="0032401C"/>
    <w:rsid w:val="00324F90"/>
    <w:rsid w:val="003258C5"/>
    <w:rsid w:val="00326669"/>
    <w:rsid w:val="00326699"/>
    <w:rsid w:val="00326FA2"/>
    <w:rsid w:val="003278C9"/>
    <w:rsid w:val="003301A5"/>
    <w:rsid w:val="00330AE2"/>
    <w:rsid w:val="003315D9"/>
    <w:rsid w:val="00331BD0"/>
    <w:rsid w:val="00331EE1"/>
    <w:rsid w:val="00331EF9"/>
    <w:rsid w:val="00331FF5"/>
    <w:rsid w:val="003320AF"/>
    <w:rsid w:val="00335BEC"/>
    <w:rsid w:val="00335F60"/>
    <w:rsid w:val="003362F5"/>
    <w:rsid w:val="00337601"/>
    <w:rsid w:val="00343C2C"/>
    <w:rsid w:val="003446A6"/>
    <w:rsid w:val="003450E3"/>
    <w:rsid w:val="00345127"/>
    <w:rsid w:val="003455E2"/>
    <w:rsid w:val="00345E8F"/>
    <w:rsid w:val="00346676"/>
    <w:rsid w:val="0034668B"/>
    <w:rsid w:val="003500A0"/>
    <w:rsid w:val="00351AA4"/>
    <w:rsid w:val="00352B46"/>
    <w:rsid w:val="003535BB"/>
    <w:rsid w:val="00356D86"/>
    <w:rsid w:val="003572CE"/>
    <w:rsid w:val="00357756"/>
    <w:rsid w:val="00360CC2"/>
    <w:rsid w:val="003621AF"/>
    <w:rsid w:val="003635FF"/>
    <w:rsid w:val="00364175"/>
    <w:rsid w:val="0036580B"/>
    <w:rsid w:val="00365DFD"/>
    <w:rsid w:val="00365F8F"/>
    <w:rsid w:val="00370B82"/>
    <w:rsid w:val="00371089"/>
    <w:rsid w:val="003713D6"/>
    <w:rsid w:val="00371820"/>
    <w:rsid w:val="00374E69"/>
    <w:rsid w:val="00375984"/>
    <w:rsid w:val="003762FE"/>
    <w:rsid w:val="00376682"/>
    <w:rsid w:val="00376804"/>
    <w:rsid w:val="0038049C"/>
    <w:rsid w:val="0038230B"/>
    <w:rsid w:val="003827A0"/>
    <w:rsid w:val="00383ECE"/>
    <w:rsid w:val="0038493B"/>
    <w:rsid w:val="00384ADE"/>
    <w:rsid w:val="00386185"/>
    <w:rsid w:val="003864A5"/>
    <w:rsid w:val="00386DF2"/>
    <w:rsid w:val="0038794A"/>
    <w:rsid w:val="00390213"/>
    <w:rsid w:val="0039037B"/>
    <w:rsid w:val="003913BE"/>
    <w:rsid w:val="00392057"/>
    <w:rsid w:val="003924DE"/>
    <w:rsid w:val="00392C3E"/>
    <w:rsid w:val="00394BB5"/>
    <w:rsid w:val="003977B2"/>
    <w:rsid w:val="00397F67"/>
    <w:rsid w:val="003A51F5"/>
    <w:rsid w:val="003A661D"/>
    <w:rsid w:val="003A6B02"/>
    <w:rsid w:val="003A6F3D"/>
    <w:rsid w:val="003B12A6"/>
    <w:rsid w:val="003B1BD9"/>
    <w:rsid w:val="003B26BF"/>
    <w:rsid w:val="003B2A79"/>
    <w:rsid w:val="003B350E"/>
    <w:rsid w:val="003B48F2"/>
    <w:rsid w:val="003B67E3"/>
    <w:rsid w:val="003B6D12"/>
    <w:rsid w:val="003B6E5D"/>
    <w:rsid w:val="003C0BC0"/>
    <w:rsid w:val="003C295E"/>
    <w:rsid w:val="003C40F1"/>
    <w:rsid w:val="003D1076"/>
    <w:rsid w:val="003D1589"/>
    <w:rsid w:val="003D268A"/>
    <w:rsid w:val="003D2A9C"/>
    <w:rsid w:val="003D3755"/>
    <w:rsid w:val="003D48FB"/>
    <w:rsid w:val="003D5017"/>
    <w:rsid w:val="003D51BD"/>
    <w:rsid w:val="003D566C"/>
    <w:rsid w:val="003D60EC"/>
    <w:rsid w:val="003D6637"/>
    <w:rsid w:val="003D698E"/>
    <w:rsid w:val="003D6FD6"/>
    <w:rsid w:val="003D73E9"/>
    <w:rsid w:val="003D7558"/>
    <w:rsid w:val="003D75B5"/>
    <w:rsid w:val="003E03C4"/>
    <w:rsid w:val="003E1841"/>
    <w:rsid w:val="003E1AC5"/>
    <w:rsid w:val="003E3542"/>
    <w:rsid w:val="003E3B1D"/>
    <w:rsid w:val="003E3D30"/>
    <w:rsid w:val="003E5035"/>
    <w:rsid w:val="003E55EF"/>
    <w:rsid w:val="003E5A65"/>
    <w:rsid w:val="003E6A3F"/>
    <w:rsid w:val="003E6A43"/>
    <w:rsid w:val="003E6D5A"/>
    <w:rsid w:val="003F01ED"/>
    <w:rsid w:val="003F0FD2"/>
    <w:rsid w:val="003F1027"/>
    <w:rsid w:val="003F13DB"/>
    <w:rsid w:val="003F4452"/>
    <w:rsid w:val="003F7026"/>
    <w:rsid w:val="003F7355"/>
    <w:rsid w:val="003F7A8E"/>
    <w:rsid w:val="003F7BF3"/>
    <w:rsid w:val="00401463"/>
    <w:rsid w:val="00401470"/>
    <w:rsid w:val="00402AFF"/>
    <w:rsid w:val="00402CC7"/>
    <w:rsid w:val="0040313E"/>
    <w:rsid w:val="00405136"/>
    <w:rsid w:val="00407CA9"/>
    <w:rsid w:val="004109B3"/>
    <w:rsid w:val="00413F98"/>
    <w:rsid w:val="004141CC"/>
    <w:rsid w:val="00414D85"/>
    <w:rsid w:val="0041503E"/>
    <w:rsid w:val="0041633E"/>
    <w:rsid w:val="00417BBC"/>
    <w:rsid w:val="004207F8"/>
    <w:rsid w:val="00421631"/>
    <w:rsid w:val="00423D99"/>
    <w:rsid w:val="00424C9C"/>
    <w:rsid w:val="0042515B"/>
    <w:rsid w:val="00426966"/>
    <w:rsid w:val="00426A30"/>
    <w:rsid w:val="00427017"/>
    <w:rsid w:val="00430468"/>
    <w:rsid w:val="00431677"/>
    <w:rsid w:val="004333B7"/>
    <w:rsid w:val="004337FE"/>
    <w:rsid w:val="00433C4C"/>
    <w:rsid w:val="00433FF6"/>
    <w:rsid w:val="004344AD"/>
    <w:rsid w:val="00436874"/>
    <w:rsid w:val="00436C35"/>
    <w:rsid w:val="00437131"/>
    <w:rsid w:val="00440801"/>
    <w:rsid w:val="004412B1"/>
    <w:rsid w:val="0044201D"/>
    <w:rsid w:val="0044423A"/>
    <w:rsid w:val="00444DA9"/>
    <w:rsid w:val="0044668B"/>
    <w:rsid w:val="00447A37"/>
    <w:rsid w:val="00451AFE"/>
    <w:rsid w:val="00452CB7"/>
    <w:rsid w:val="00452FFD"/>
    <w:rsid w:val="00453712"/>
    <w:rsid w:val="004564D7"/>
    <w:rsid w:val="00460670"/>
    <w:rsid w:val="0046085E"/>
    <w:rsid w:val="004622B8"/>
    <w:rsid w:val="0046291D"/>
    <w:rsid w:val="00465A73"/>
    <w:rsid w:val="00466402"/>
    <w:rsid w:val="00466583"/>
    <w:rsid w:val="0047226F"/>
    <w:rsid w:val="0047286A"/>
    <w:rsid w:val="00472A12"/>
    <w:rsid w:val="00473129"/>
    <w:rsid w:val="004757A9"/>
    <w:rsid w:val="00475B3D"/>
    <w:rsid w:val="0047645B"/>
    <w:rsid w:val="00476EB2"/>
    <w:rsid w:val="004806E8"/>
    <w:rsid w:val="0048175F"/>
    <w:rsid w:val="0048268B"/>
    <w:rsid w:val="004833F8"/>
    <w:rsid w:val="004836C6"/>
    <w:rsid w:val="00485EE2"/>
    <w:rsid w:val="004873EF"/>
    <w:rsid w:val="00491EF1"/>
    <w:rsid w:val="004937C8"/>
    <w:rsid w:val="00495287"/>
    <w:rsid w:val="0049577E"/>
    <w:rsid w:val="00495D1A"/>
    <w:rsid w:val="00495D32"/>
    <w:rsid w:val="0049622C"/>
    <w:rsid w:val="004A0816"/>
    <w:rsid w:val="004A10A3"/>
    <w:rsid w:val="004A130C"/>
    <w:rsid w:val="004A230C"/>
    <w:rsid w:val="004A30D5"/>
    <w:rsid w:val="004A43CF"/>
    <w:rsid w:val="004A4FA9"/>
    <w:rsid w:val="004A5298"/>
    <w:rsid w:val="004A5B6C"/>
    <w:rsid w:val="004A699B"/>
    <w:rsid w:val="004A69A9"/>
    <w:rsid w:val="004B0E04"/>
    <w:rsid w:val="004B1F1F"/>
    <w:rsid w:val="004B2D1B"/>
    <w:rsid w:val="004B611F"/>
    <w:rsid w:val="004B66E6"/>
    <w:rsid w:val="004B7145"/>
    <w:rsid w:val="004B724C"/>
    <w:rsid w:val="004B7EF1"/>
    <w:rsid w:val="004C1E66"/>
    <w:rsid w:val="004C2BAF"/>
    <w:rsid w:val="004C4267"/>
    <w:rsid w:val="004C4A63"/>
    <w:rsid w:val="004D0A63"/>
    <w:rsid w:val="004D249D"/>
    <w:rsid w:val="004D28BB"/>
    <w:rsid w:val="004D2A1D"/>
    <w:rsid w:val="004D2CBB"/>
    <w:rsid w:val="004D3C59"/>
    <w:rsid w:val="004D42E5"/>
    <w:rsid w:val="004D523F"/>
    <w:rsid w:val="004D54CD"/>
    <w:rsid w:val="004D6FFF"/>
    <w:rsid w:val="004D7035"/>
    <w:rsid w:val="004E01E0"/>
    <w:rsid w:val="004E0523"/>
    <w:rsid w:val="004E0858"/>
    <w:rsid w:val="004E0FFF"/>
    <w:rsid w:val="004E277A"/>
    <w:rsid w:val="004E2BC2"/>
    <w:rsid w:val="004E3016"/>
    <w:rsid w:val="004E30AF"/>
    <w:rsid w:val="004E3CC0"/>
    <w:rsid w:val="004E4AF3"/>
    <w:rsid w:val="004E552D"/>
    <w:rsid w:val="004F3B02"/>
    <w:rsid w:val="004F3EBD"/>
    <w:rsid w:val="004F53CF"/>
    <w:rsid w:val="004F5F16"/>
    <w:rsid w:val="004F6F96"/>
    <w:rsid w:val="00500531"/>
    <w:rsid w:val="00500B5E"/>
    <w:rsid w:val="00500F4A"/>
    <w:rsid w:val="005026D8"/>
    <w:rsid w:val="00502DDD"/>
    <w:rsid w:val="0050436B"/>
    <w:rsid w:val="005044E7"/>
    <w:rsid w:val="0050507D"/>
    <w:rsid w:val="005054B6"/>
    <w:rsid w:val="00505EB2"/>
    <w:rsid w:val="005068E2"/>
    <w:rsid w:val="005069F7"/>
    <w:rsid w:val="00506BFE"/>
    <w:rsid w:val="00506E41"/>
    <w:rsid w:val="0051078D"/>
    <w:rsid w:val="00511E53"/>
    <w:rsid w:val="005137A1"/>
    <w:rsid w:val="0051488A"/>
    <w:rsid w:val="0051494B"/>
    <w:rsid w:val="005152D6"/>
    <w:rsid w:val="00515754"/>
    <w:rsid w:val="00515983"/>
    <w:rsid w:val="00515E25"/>
    <w:rsid w:val="00515E26"/>
    <w:rsid w:val="00516F5F"/>
    <w:rsid w:val="00517BB9"/>
    <w:rsid w:val="00522AC8"/>
    <w:rsid w:val="00522FF7"/>
    <w:rsid w:val="0052376E"/>
    <w:rsid w:val="00523B1C"/>
    <w:rsid w:val="00523F00"/>
    <w:rsid w:val="0052457A"/>
    <w:rsid w:val="00526026"/>
    <w:rsid w:val="00527114"/>
    <w:rsid w:val="00527980"/>
    <w:rsid w:val="0053076B"/>
    <w:rsid w:val="00531331"/>
    <w:rsid w:val="00532437"/>
    <w:rsid w:val="00534501"/>
    <w:rsid w:val="0053760F"/>
    <w:rsid w:val="00542070"/>
    <w:rsid w:val="00542A3A"/>
    <w:rsid w:val="005430E9"/>
    <w:rsid w:val="00544025"/>
    <w:rsid w:val="00545555"/>
    <w:rsid w:val="00547253"/>
    <w:rsid w:val="00547B7D"/>
    <w:rsid w:val="00551FDD"/>
    <w:rsid w:val="0055217A"/>
    <w:rsid w:val="00553712"/>
    <w:rsid w:val="00553D74"/>
    <w:rsid w:val="00554F52"/>
    <w:rsid w:val="00555319"/>
    <w:rsid w:val="005559B6"/>
    <w:rsid w:val="00556055"/>
    <w:rsid w:val="00556521"/>
    <w:rsid w:val="005602EA"/>
    <w:rsid w:val="00560935"/>
    <w:rsid w:val="005610C8"/>
    <w:rsid w:val="00562209"/>
    <w:rsid w:val="0056222B"/>
    <w:rsid w:val="00563BC3"/>
    <w:rsid w:val="00563BDB"/>
    <w:rsid w:val="00564945"/>
    <w:rsid w:val="00565D0D"/>
    <w:rsid w:val="00565F3B"/>
    <w:rsid w:val="00566B26"/>
    <w:rsid w:val="00567A3A"/>
    <w:rsid w:val="00567C1D"/>
    <w:rsid w:val="005700B1"/>
    <w:rsid w:val="005709D0"/>
    <w:rsid w:val="00571601"/>
    <w:rsid w:val="0057224C"/>
    <w:rsid w:val="00572540"/>
    <w:rsid w:val="0057273B"/>
    <w:rsid w:val="00572F61"/>
    <w:rsid w:val="00575011"/>
    <w:rsid w:val="00575265"/>
    <w:rsid w:val="0057528A"/>
    <w:rsid w:val="00576D42"/>
    <w:rsid w:val="00581D59"/>
    <w:rsid w:val="005838F7"/>
    <w:rsid w:val="00583BBE"/>
    <w:rsid w:val="0058412A"/>
    <w:rsid w:val="005857F6"/>
    <w:rsid w:val="00587244"/>
    <w:rsid w:val="00590694"/>
    <w:rsid w:val="00590A44"/>
    <w:rsid w:val="00592072"/>
    <w:rsid w:val="00592B67"/>
    <w:rsid w:val="005942D6"/>
    <w:rsid w:val="00596901"/>
    <w:rsid w:val="00596D04"/>
    <w:rsid w:val="005A030F"/>
    <w:rsid w:val="005A0F52"/>
    <w:rsid w:val="005A167C"/>
    <w:rsid w:val="005A1BAE"/>
    <w:rsid w:val="005A2A77"/>
    <w:rsid w:val="005A3342"/>
    <w:rsid w:val="005A4BEC"/>
    <w:rsid w:val="005A5D66"/>
    <w:rsid w:val="005A662C"/>
    <w:rsid w:val="005A6E11"/>
    <w:rsid w:val="005B1143"/>
    <w:rsid w:val="005B1194"/>
    <w:rsid w:val="005B207F"/>
    <w:rsid w:val="005B453F"/>
    <w:rsid w:val="005B5483"/>
    <w:rsid w:val="005B5D85"/>
    <w:rsid w:val="005B62B9"/>
    <w:rsid w:val="005B659D"/>
    <w:rsid w:val="005C0D12"/>
    <w:rsid w:val="005C2265"/>
    <w:rsid w:val="005C4797"/>
    <w:rsid w:val="005C558B"/>
    <w:rsid w:val="005C69A4"/>
    <w:rsid w:val="005C6C45"/>
    <w:rsid w:val="005C73FA"/>
    <w:rsid w:val="005D00D4"/>
    <w:rsid w:val="005D0628"/>
    <w:rsid w:val="005D06A1"/>
    <w:rsid w:val="005D1582"/>
    <w:rsid w:val="005D1616"/>
    <w:rsid w:val="005D27F3"/>
    <w:rsid w:val="005D2C34"/>
    <w:rsid w:val="005D4A24"/>
    <w:rsid w:val="005D5BFD"/>
    <w:rsid w:val="005D5E3E"/>
    <w:rsid w:val="005D6874"/>
    <w:rsid w:val="005D75EE"/>
    <w:rsid w:val="005D7D3C"/>
    <w:rsid w:val="005D7D43"/>
    <w:rsid w:val="005E001B"/>
    <w:rsid w:val="005E0E06"/>
    <w:rsid w:val="005E1747"/>
    <w:rsid w:val="005E1D63"/>
    <w:rsid w:val="005E5007"/>
    <w:rsid w:val="005E58DE"/>
    <w:rsid w:val="005E7BA9"/>
    <w:rsid w:val="005F0EA5"/>
    <w:rsid w:val="005F1F0E"/>
    <w:rsid w:val="005F2C9F"/>
    <w:rsid w:val="005F3A4E"/>
    <w:rsid w:val="005F3E49"/>
    <w:rsid w:val="005F4B78"/>
    <w:rsid w:val="005F6C65"/>
    <w:rsid w:val="005F6DCC"/>
    <w:rsid w:val="005F75B0"/>
    <w:rsid w:val="005F7E28"/>
    <w:rsid w:val="00600DC3"/>
    <w:rsid w:val="00603E8F"/>
    <w:rsid w:val="00604433"/>
    <w:rsid w:val="006044BD"/>
    <w:rsid w:val="00604F54"/>
    <w:rsid w:val="0060550F"/>
    <w:rsid w:val="0060588E"/>
    <w:rsid w:val="00605D19"/>
    <w:rsid w:val="00605D52"/>
    <w:rsid w:val="00606621"/>
    <w:rsid w:val="00606B39"/>
    <w:rsid w:val="006078E8"/>
    <w:rsid w:val="00610CBC"/>
    <w:rsid w:val="0061288C"/>
    <w:rsid w:val="00613129"/>
    <w:rsid w:val="006152E4"/>
    <w:rsid w:val="0062033D"/>
    <w:rsid w:val="00621151"/>
    <w:rsid w:val="0062411A"/>
    <w:rsid w:val="0062525E"/>
    <w:rsid w:val="00625625"/>
    <w:rsid w:val="00625B4D"/>
    <w:rsid w:val="00627466"/>
    <w:rsid w:val="00627671"/>
    <w:rsid w:val="0062769F"/>
    <w:rsid w:val="00627FEF"/>
    <w:rsid w:val="0063043E"/>
    <w:rsid w:val="006318CE"/>
    <w:rsid w:val="006321FF"/>
    <w:rsid w:val="00632425"/>
    <w:rsid w:val="00632A40"/>
    <w:rsid w:val="0063452C"/>
    <w:rsid w:val="0063527B"/>
    <w:rsid w:val="00635890"/>
    <w:rsid w:val="006360F0"/>
    <w:rsid w:val="00636DEC"/>
    <w:rsid w:val="006371EF"/>
    <w:rsid w:val="00637453"/>
    <w:rsid w:val="00640516"/>
    <w:rsid w:val="00641E91"/>
    <w:rsid w:val="006429F0"/>
    <w:rsid w:val="00643380"/>
    <w:rsid w:val="00643463"/>
    <w:rsid w:val="006458DE"/>
    <w:rsid w:val="00645956"/>
    <w:rsid w:val="00645D1C"/>
    <w:rsid w:val="00646D33"/>
    <w:rsid w:val="00647B52"/>
    <w:rsid w:val="0065210F"/>
    <w:rsid w:val="006558AE"/>
    <w:rsid w:val="00656B59"/>
    <w:rsid w:val="00657C07"/>
    <w:rsid w:val="00660025"/>
    <w:rsid w:val="0066074A"/>
    <w:rsid w:val="00661B21"/>
    <w:rsid w:val="0066337C"/>
    <w:rsid w:val="00663CC3"/>
    <w:rsid w:val="0066402A"/>
    <w:rsid w:val="0066419C"/>
    <w:rsid w:val="006655D6"/>
    <w:rsid w:val="00665BD1"/>
    <w:rsid w:val="0066640F"/>
    <w:rsid w:val="0066685F"/>
    <w:rsid w:val="00667DED"/>
    <w:rsid w:val="00670A69"/>
    <w:rsid w:val="00671C75"/>
    <w:rsid w:val="00671D12"/>
    <w:rsid w:val="006736C9"/>
    <w:rsid w:val="00674278"/>
    <w:rsid w:val="00674311"/>
    <w:rsid w:val="006763F1"/>
    <w:rsid w:val="00676E9D"/>
    <w:rsid w:val="00681A72"/>
    <w:rsid w:val="00682CA5"/>
    <w:rsid w:val="0068451E"/>
    <w:rsid w:val="00685C42"/>
    <w:rsid w:val="00686808"/>
    <w:rsid w:val="00690051"/>
    <w:rsid w:val="006932B3"/>
    <w:rsid w:val="0069342D"/>
    <w:rsid w:val="00693E1B"/>
    <w:rsid w:val="00695C5A"/>
    <w:rsid w:val="0069704E"/>
    <w:rsid w:val="00697BB3"/>
    <w:rsid w:val="006A0250"/>
    <w:rsid w:val="006A35DE"/>
    <w:rsid w:val="006A4294"/>
    <w:rsid w:val="006A459C"/>
    <w:rsid w:val="006A58AF"/>
    <w:rsid w:val="006A7C42"/>
    <w:rsid w:val="006A7FD5"/>
    <w:rsid w:val="006B05F0"/>
    <w:rsid w:val="006B0AA2"/>
    <w:rsid w:val="006B1413"/>
    <w:rsid w:val="006B1473"/>
    <w:rsid w:val="006B4CAD"/>
    <w:rsid w:val="006B51B6"/>
    <w:rsid w:val="006B5CA8"/>
    <w:rsid w:val="006B5D7C"/>
    <w:rsid w:val="006B6F18"/>
    <w:rsid w:val="006C078B"/>
    <w:rsid w:val="006C12E6"/>
    <w:rsid w:val="006C1836"/>
    <w:rsid w:val="006C2946"/>
    <w:rsid w:val="006C3BDB"/>
    <w:rsid w:val="006C5739"/>
    <w:rsid w:val="006D0537"/>
    <w:rsid w:val="006D207B"/>
    <w:rsid w:val="006D285A"/>
    <w:rsid w:val="006D2959"/>
    <w:rsid w:val="006D514A"/>
    <w:rsid w:val="006D5356"/>
    <w:rsid w:val="006D576C"/>
    <w:rsid w:val="006D5900"/>
    <w:rsid w:val="006D5CB2"/>
    <w:rsid w:val="006D5DE5"/>
    <w:rsid w:val="006E1CFE"/>
    <w:rsid w:val="006E24E5"/>
    <w:rsid w:val="006E2655"/>
    <w:rsid w:val="006E3F48"/>
    <w:rsid w:val="006E6083"/>
    <w:rsid w:val="006F0C1A"/>
    <w:rsid w:val="006F2ECE"/>
    <w:rsid w:val="006F2F57"/>
    <w:rsid w:val="006F4C03"/>
    <w:rsid w:val="006F5B98"/>
    <w:rsid w:val="006F6628"/>
    <w:rsid w:val="0070010E"/>
    <w:rsid w:val="00700878"/>
    <w:rsid w:val="0070196B"/>
    <w:rsid w:val="00702441"/>
    <w:rsid w:val="00707681"/>
    <w:rsid w:val="00707731"/>
    <w:rsid w:val="00707744"/>
    <w:rsid w:val="00707C43"/>
    <w:rsid w:val="007103C5"/>
    <w:rsid w:val="00710C1E"/>
    <w:rsid w:val="00711827"/>
    <w:rsid w:val="00711B80"/>
    <w:rsid w:val="00711EC6"/>
    <w:rsid w:val="00716928"/>
    <w:rsid w:val="00716DBF"/>
    <w:rsid w:val="00720CAE"/>
    <w:rsid w:val="007211FC"/>
    <w:rsid w:val="00722579"/>
    <w:rsid w:val="00723086"/>
    <w:rsid w:val="00725A16"/>
    <w:rsid w:val="00725C98"/>
    <w:rsid w:val="007262F1"/>
    <w:rsid w:val="00726426"/>
    <w:rsid w:val="007318FA"/>
    <w:rsid w:val="0073214B"/>
    <w:rsid w:val="007322F8"/>
    <w:rsid w:val="007355F0"/>
    <w:rsid w:val="00735D04"/>
    <w:rsid w:val="00737442"/>
    <w:rsid w:val="00737D73"/>
    <w:rsid w:val="0074013B"/>
    <w:rsid w:val="0074026B"/>
    <w:rsid w:val="0074096A"/>
    <w:rsid w:val="00741B03"/>
    <w:rsid w:val="007423AE"/>
    <w:rsid w:val="00742618"/>
    <w:rsid w:val="007435C5"/>
    <w:rsid w:val="007444DF"/>
    <w:rsid w:val="00745AB8"/>
    <w:rsid w:val="0074663B"/>
    <w:rsid w:val="00750B4C"/>
    <w:rsid w:val="007557DA"/>
    <w:rsid w:val="00757260"/>
    <w:rsid w:val="0076035B"/>
    <w:rsid w:val="0076095A"/>
    <w:rsid w:val="00762119"/>
    <w:rsid w:val="00762FBA"/>
    <w:rsid w:val="007634AA"/>
    <w:rsid w:val="007635A6"/>
    <w:rsid w:val="0076591D"/>
    <w:rsid w:val="00765CF3"/>
    <w:rsid w:val="00765F57"/>
    <w:rsid w:val="00766C18"/>
    <w:rsid w:val="007703CD"/>
    <w:rsid w:val="007722CC"/>
    <w:rsid w:val="00772B5B"/>
    <w:rsid w:val="00775484"/>
    <w:rsid w:val="00775AAE"/>
    <w:rsid w:val="00776AEF"/>
    <w:rsid w:val="00781C00"/>
    <w:rsid w:val="007821BD"/>
    <w:rsid w:val="00783A2D"/>
    <w:rsid w:val="00785275"/>
    <w:rsid w:val="0078716C"/>
    <w:rsid w:val="00787CE4"/>
    <w:rsid w:val="00787EE7"/>
    <w:rsid w:val="00791807"/>
    <w:rsid w:val="00791F3E"/>
    <w:rsid w:val="00792C5C"/>
    <w:rsid w:val="007935E8"/>
    <w:rsid w:val="00793B82"/>
    <w:rsid w:val="0079469C"/>
    <w:rsid w:val="00794ECB"/>
    <w:rsid w:val="00796093"/>
    <w:rsid w:val="007A010F"/>
    <w:rsid w:val="007A03C0"/>
    <w:rsid w:val="007A05D6"/>
    <w:rsid w:val="007A1B13"/>
    <w:rsid w:val="007A3095"/>
    <w:rsid w:val="007A3913"/>
    <w:rsid w:val="007A3CC4"/>
    <w:rsid w:val="007A6456"/>
    <w:rsid w:val="007A7EF5"/>
    <w:rsid w:val="007B028E"/>
    <w:rsid w:val="007B0EF4"/>
    <w:rsid w:val="007B17D8"/>
    <w:rsid w:val="007B1B78"/>
    <w:rsid w:val="007B2A68"/>
    <w:rsid w:val="007B4A22"/>
    <w:rsid w:val="007B4BF8"/>
    <w:rsid w:val="007B64D6"/>
    <w:rsid w:val="007B78BA"/>
    <w:rsid w:val="007C127E"/>
    <w:rsid w:val="007C1409"/>
    <w:rsid w:val="007C3315"/>
    <w:rsid w:val="007C4D38"/>
    <w:rsid w:val="007C4F8D"/>
    <w:rsid w:val="007C7AF3"/>
    <w:rsid w:val="007D1DDD"/>
    <w:rsid w:val="007D30FD"/>
    <w:rsid w:val="007D32B8"/>
    <w:rsid w:val="007D44AF"/>
    <w:rsid w:val="007D5090"/>
    <w:rsid w:val="007D634E"/>
    <w:rsid w:val="007E007B"/>
    <w:rsid w:val="007E0A70"/>
    <w:rsid w:val="007E204A"/>
    <w:rsid w:val="007E32E5"/>
    <w:rsid w:val="007E4820"/>
    <w:rsid w:val="007E4A4D"/>
    <w:rsid w:val="007E4F1D"/>
    <w:rsid w:val="007F2030"/>
    <w:rsid w:val="007F3A3C"/>
    <w:rsid w:val="007F3CC5"/>
    <w:rsid w:val="007F4A7B"/>
    <w:rsid w:val="007F59E3"/>
    <w:rsid w:val="007F6003"/>
    <w:rsid w:val="007F60E8"/>
    <w:rsid w:val="007F63FD"/>
    <w:rsid w:val="008023C8"/>
    <w:rsid w:val="008025D2"/>
    <w:rsid w:val="00805229"/>
    <w:rsid w:val="00805C3C"/>
    <w:rsid w:val="00806620"/>
    <w:rsid w:val="00807AF5"/>
    <w:rsid w:val="00807D18"/>
    <w:rsid w:val="00807DF2"/>
    <w:rsid w:val="00810CD8"/>
    <w:rsid w:val="00811774"/>
    <w:rsid w:val="0081183A"/>
    <w:rsid w:val="008126CD"/>
    <w:rsid w:val="00813112"/>
    <w:rsid w:val="00813342"/>
    <w:rsid w:val="008133FF"/>
    <w:rsid w:val="00814774"/>
    <w:rsid w:val="00815394"/>
    <w:rsid w:val="00816E3A"/>
    <w:rsid w:val="00820962"/>
    <w:rsid w:val="00820B3A"/>
    <w:rsid w:val="00820F02"/>
    <w:rsid w:val="0082176C"/>
    <w:rsid w:val="008228A7"/>
    <w:rsid w:val="00824CCC"/>
    <w:rsid w:val="00824DCE"/>
    <w:rsid w:val="008300B5"/>
    <w:rsid w:val="0083054F"/>
    <w:rsid w:val="008311FD"/>
    <w:rsid w:val="00831E01"/>
    <w:rsid w:val="008322BB"/>
    <w:rsid w:val="00832E82"/>
    <w:rsid w:val="00833FFA"/>
    <w:rsid w:val="008340A7"/>
    <w:rsid w:val="00834C61"/>
    <w:rsid w:val="00835F68"/>
    <w:rsid w:val="008365F5"/>
    <w:rsid w:val="008372E2"/>
    <w:rsid w:val="00837A6C"/>
    <w:rsid w:val="00840BA2"/>
    <w:rsid w:val="00840DCA"/>
    <w:rsid w:val="00841080"/>
    <w:rsid w:val="008423B1"/>
    <w:rsid w:val="00842D32"/>
    <w:rsid w:val="00843D3D"/>
    <w:rsid w:val="00843F5F"/>
    <w:rsid w:val="00845A6C"/>
    <w:rsid w:val="00845F55"/>
    <w:rsid w:val="008472BD"/>
    <w:rsid w:val="00851BE6"/>
    <w:rsid w:val="00852740"/>
    <w:rsid w:val="00852BFD"/>
    <w:rsid w:val="00853676"/>
    <w:rsid w:val="00853FA3"/>
    <w:rsid w:val="008541B5"/>
    <w:rsid w:val="00857D74"/>
    <w:rsid w:val="008609EC"/>
    <w:rsid w:val="00860A13"/>
    <w:rsid w:val="00861247"/>
    <w:rsid w:val="008614DE"/>
    <w:rsid w:val="00862C03"/>
    <w:rsid w:val="00862DEC"/>
    <w:rsid w:val="008630C3"/>
    <w:rsid w:val="00865148"/>
    <w:rsid w:val="00865F75"/>
    <w:rsid w:val="008666FA"/>
    <w:rsid w:val="00866F91"/>
    <w:rsid w:val="0087152D"/>
    <w:rsid w:val="00871832"/>
    <w:rsid w:val="00872186"/>
    <w:rsid w:val="00872492"/>
    <w:rsid w:val="00872A8B"/>
    <w:rsid w:val="00875030"/>
    <w:rsid w:val="0087588B"/>
    <w:rsid w:val="008767A5"/>
    <w:rsid w:val="00876B93"/>
    <w:rsid w:val="00877051"/>
    <w:rsid w:val="00877F00"/>
    <w:rsid w:val="0088458F"/>
    <w:rsid w:val="00886624"/>
    <w:rsid w:val="00887493"/>
    <w:rsid w:val="008901B1"/>
    <w:rsid w:val="00890E47"/>
    <w:rsid w:val="008923D1"/>
    <w:rsid w:val="00894BED"/>
    <w:rsid w:val="008964B2"/>
    <w:rsid w:val="008975A1"/>
    <w:rsid w:val="008A1AA8"/>
    <w:rsid w:val="008A1C02"/>
    <w:rsid w:val="008A2AA1"/>
    <w:rsid w:val="008A2B64"/>
    <w:rsid w:val="008A3283"/>
    <w:rsid w:val="008A4B70"/>
    <w:rsid w:val="008A5B2B"/>
    <w:rsid w:val="008A6EE0"/>
    <w:rsid w:val="008A70DF"/>
    <w:rsid w:val="008A7D03"/>
    <w:rsid w:val="008B0251"/>
    <w:rsid w:val="008B08AA"/>
    <w:rsid w:val="008B2A9A"/>
    <w:rsid w:val="008B397C"/>
    <w:rsid w:val="008B3D9E"/>
    <w:rsid w:val="008B437F"/>
    <w:rsid w:val="008B547C"/>
    <w:rsid w:val="008B6B79"/>
    <w:rsid w:val="008B78B0"/>
    <w:rsid w:val="008C36B2"/>
    <w:rsid w:val="008C546D"/>
    <w:rsid w:val="008C6F0C"/>
    <w:rsid w:val="008C7068"/>
    <w:rsid w:val="008C7A09"/>
    <w:rsid w:val="008D21CD"/>
    <w:rsid w:val="008D2578"/>
    <w:rsid w:val="008D3B91"/>
    <w:rsid w:val="008D4428"/>
    <w:rsid w:val="008D5513"/>
    <w:rsid w:val="008D55BF"/>
    <w:rsid w:val="008D64FC"/>
    <w:rsid w:val="008D72EF"/>
    <w:rsid w:val="008E00CC"/>
    <w:rsid w:val="008E1AC9"/>
    <w:rsid w:val="008E1BA3"/>
    <w:rsid w:val="008E2812"/>
    <w:rsid w:val="008E785B"/>
    <w:rsid w:val="008F022B"/>
    <w:rsid w:val="008F048E"/>
    <w:rsid w:val="008F06CD"/>
    <w:rsid w:val="008F175A"/>
    <w:rsid w:val="008F2267"/>
    <w:rsid w:val="008F2E65"/>
    <w:rsid w:val="008F5565"/>
    <w:rsid w:val="008F5F36"/>
    <w:rsid w:val="008F6104"/>
    <w:rsid w:val="008F6106"/>
    <w:rsid w:val="008F7563"/>
    <w:rsid w:val="008F7AAC"/>
    <w:rsid w:val="008F7E82"/>
    <w:rsid w:val="00900172"/>
    <w:rsid w:val="00901991"/>
    <w:rsid w:val="00901C74"/>
    <w:rsid w:val="009024A2"/>
    <w:rsid w:val="00902FC9"/>
    <w:rsid w:val="00903A1B"/>
    <w:rsid w:val="00904394"/>
    <w:rsid w:val="00904472"/>
    <w:rsid w:val="00904DB8"/>
    <w:rsid w:val="00905ED7"/>
    <w:rsid w:val="00906E1F"/>
    <w:rsid w:val="009076C4"/>
    <w:rsid w:val="00910C33"/>
    <w:rsid w:val="00911902"/>
    <w:rsid w:val="00911A5A"/>
    <w:rsid w:val="0091277E"/>
    <w:rsid w:val="00912A7C"/>
    <w:rsid w:val="00912C0D"/>
    <w:rsid w:val="0091300D"/>
    <w:rsid w:val="00913393"/>
    <w:rsid w:val="00913E66"/>
    <w:rsid w:val="00915CA7"/>
    <w:rsid w:val="009160FC"/>
    <w:rsid w:val="00916B34"/>
    <w:rsid w:val="00920F15"/>
    <w:rsid w:val="00924E37"/>
    <w:rsid w:val="0092509E"/>
    <w:rsid w:val="00926035"/>
    <w:rsid w:val="00930AA1"/>
    <w:rsid w:val="00930CDE"/>
    <w:rsid w:val="009314DA"/>
    <w:rsid w:val="0093388F"/>
    <w:rsid w:val="00933D99"/>
    <w:rsid w:val="0093498C"/>
    <w:rsid w:val="00934FCE"/>
    <w:rsid w:val="00936606"/>
    <w:rsid w:val="00936AA9"/>
    <w:rsid w:val="00937D5E"/>
    <w:rsid w:val="0094071B"/>
    <w:rsid w:val="00941FE7"/>
    <w:rsid w:val="0094208C"/>
    <w:rsid w:val="00943A4E"/>
    <w:rsid w:val="0094524A"/>
    <w:rsid w:val="0094556D"/>
    <w:rsid w:val="00945928"/>
    <w:rsid w:val="00946E27"/>
    <w:rsid w:val="009479A8"/>
    <w:rsid w:val="00947BFE"/>
    <w:rsid w:val="00950F6D"/>
    <w:rsid w:val="00952A07"/>
    <w:rsid w:val="009533ED"/>
    <w:rsid w:val="009542C4"/>
    <w:rsid w:val="00954636"/>
    <w:rsid w:val="00956DD6"/>
    <w:rsid w:val="00961B22"/>
    <w:rsid w:val="0096213E"/>
    <w:rsid w:val="00962953"/>
    <w:rsid w:val="0096322F"/>
    <w:rsid w:val="00965795"/>
    <w:rsid w:val="00965F9E"/>
    <w:rsid w:val="00966AC0"/>
    <w:rsid w:val="00966B3D"/>
    <w:rsid w:val="00967B73"/>
    <w:rsid w:val="00970B66"/>
    <w:rsid w:val="00971279"/>
    <w:rsid w:val="009714DE"/>
    <w:rsid w:val="00971D2E"/>
    <w:rsid w:val="00972338"/>
    <w:rsid w:val="00973428"/>
    <w:rsid w:val="00973827"/>
    <w:rsid w:val="009769D6"/>
    <w:rsid w:val="00980626"/>
    <w:rsid w:val="00980C6F"/>
    <w:rsid w:val="009811B8"/>
    <w:rsid w:val="009832E8"/>
    <w:rsid w:val="009843EE"/>
    <w:rsid w:val="0098597D"/>
    <w:rsid w:val="00986DC4"/>
    <w:rsid w:val="009874AC"/>
    <w:rsid w:val="009902B2"/>
    <w:rsid w:val="00991359"/>
    <w:rsid w:val="00992A7F"/>
    <w:rsid w:val="009935BD"/>
    <w:rsid w:val="00993A98"/>
    <w:rsid w:val="00995365"/>
    <w:rsid w:val="00996273"/>
    <w:rsid w:val="009A0666"/>
    <w:rsid w:val="009A415C"/>
    <w:rsid w:val="009A4AC4"/>
    <w:rsid w:val="009A6B6C"/>
    <w:rsid w:val="009A6C05"/>
    <w:rsid w:val="009B21D5"/>
    <w:rsid w:val="009B26B4"/>
    <w:rsid w:val="009B2EFB"/>
    <w:rsid w:val="009B39D5"/>
    <w:rsid w:val="009B3D10"/>
    <w:rsid w:val="009B6495"/>
    <w:rsid w:val="009B7CF5"/>
    <w:rsid w:val="009C1591"/>
    <w:rsid w:val="009C1968"/>
    <w:rsid w:val="009C1FDF"/>
    <w:rsid w:val="009C3771"/>
    <w:rsid w:val="009C5940"/>
    <w:rsid w:val="009C6893"/>
    <w:rsid w:val="009D2856"/>
    <w:rsid w:val="009D3288"/>
    <w:rsid w:val="009D56EB"/>
    <w:rsid w:val="009D6F18"/>
    <w:rsid w:val="009E181F"/>
    <w:rsid w:val="009E2B49"/>
    <w:rsid w:val="009E2DE5"/>
    <w:rsid w:val="009E2F89"/>
    <w:rsid w:val="009E4974"/>
    <w:rsid w:val="009E4BF8"/>
    <w:rsid w:val="009E54E1"/>
    <w:rsid w:val="009E5694"/>
    <w:rsid w:val="009E58E1"/>
    <w:rsid w:val="009E5D71"/>
    <w:rsid w:val="009E68BE"/>
    <w:rsid w:val="009E7B7C"/>
    <w:rsid w:val="009F0E36"/>
    <w:rsid w:val="009F106B"/>
    <w:rsid w:val="009F23D3"/>
    <w:rsid w:val="009F2620"/>
    <w:rsid w:val="009F362B"/>
    <w:rsid w:val="009F38E5"/>
    <w:rsid w:val="009F4EE0"/>
    <w:rsid w:val="009F5037"/>
    <w:rsid w:val="009F7D64"/>
    <w:rsid w:val="00A00435"/>
    <w:rsid w:val="00A016FC"/>
    <w:rsid w:val="00A03294"/>
    <w:rsid w:val="00A032A8"/>
    <w:rsid w:val="00A03355"/>
    <w:rsid w:val="00A04755"/>
    <w:rsid w:val="00A053CB"/>
    <w:rsid w:val="00A104EB"/>
    <w:rsid w:val="00A105AC"/>
    <w:rsid w:val="00A10CF3"/>
    <w:rsid w:val="00A1246E"/>
    <w:rsid w:val="00A165C7"/>
    <w:rsid w:val="00A17678"/>
    <w:rsid w:val="00A216F4"/>
    <w:rsid w:val="00A222A2"/>
    <w:rsid w:val="00A2312A"/>
    <w:rsid w:val="00A25C45"/>
    <w:rsid w:val="00A263EE"/>
    <w:rsid w:val="00A268FF"/>
    <w:rsid w:val="00A31FFC"/>
    <w:rsid w:val="00A324A7"/>
    <w:rsid w:val="00A32847"/>
    <w:rsid w:val="00A32D83"/>
    <w:rsid w:val="00A338C6"/>
    <w:rsid w:val="00A348B9"/>
    <w:rsid w:val="00A34D01"/>
    <w:rsid w:val="00A3640B"/>
    <w:rsid w:val="00A40010"/>
    <w:rsid w:val="00A42786"/>
    <w:rsid w:val="00A44CFC"/>
    <w:rsid w:val="00A4655C"/>
    <w:rsid w:val="00A508BF"/>
    <w:rsid w:val="00A50D6A"/>
    <w:rsid w:val="00A51D37"/>
    <w:rsid w:val="00A51EC8"/>
    <w:rsid w:val="00A522FF"/>
    <w:rsid w:val="00A5271C"/>
    <w:rsid w:val="00A52D33"/>
    <w:rsid w:val="00A544D2"/>
    <w:rsid w:val="00A569C2"/>
    <w:rsid w:val="00A576D6"/>
    <w:rsid w:val="00A57C31"/>
    <w:rsid w:val="00A600D5"/>
    <w:rsid w:val="00A61242"/>
    <w:rsid w:val="00A612BD"/>
    <w:rsid w:val="00A615B5"/>
    <w:rsid w:val="00A61720"/>
    <w:rsid w:val="00A619BA"/>
    <w:rsid w:val="00A61D67"/>
    <w:rsid w:val="00A63564"/>
    <w:rsid w:val="00A63C60"/>
    <w:rsid w:val="00A63CEE"/>
    <w:rsid w:val="00A647A1"/>
    <w:rsid w:val="00A64F9D"/>
    <w:rsid w:val="00A654B3"/>
    <w:rsid w:val="00A65F0E"/>
    <w:rsid w:val="00A66475"/>
    <w:rsid w:val="00A66FE9"/>
    <w:rsid w:val="00A738A2"/>
    <w:rsid w:val="00A73EC2"/>
    <w:rsid w:val="00A74551"/>
    <w:rsid w:val="00A75588"/>
    <w:rsid w:val="00A771F0"/>
    <w:rsid w:val="00A800C7"/>
    <w:rsid w:val="00A80B24"/>
    <w:rsid w:val="00A80C23"/>
    <w:rsid w:val="00A812AC"/>
    <w:rsid w:val="00A8134B"/>
    <w:rsid w:val="00A81F1A"/>
    <w:rsid w:val="00A83B28"/>
    <w:rsid w:val="00A8513C"/>
    <w:rsid w:val="00A85460"/>
    <w:rsid w:val="00A86ED6"/>
    <w:rsid w:val="00A87224"/>
    <w:rsid w:val="00A87648"/>
    <w:rsid w:val="00A87E3E"/>
    <w:rsid w:val="00A87FC4"/>
    <w:rsid w:val="00A9080C"/>
    <w:rsid w:val="00A91DC0"/>
    <w:rsid w:val="00A921F3"/>
    <w:rsid w:val="00A94648"/>
    <w:rsid w:val="00A94AED"/>
    <w:rsid w:val="00A971BC"/>
    <w:rsid w:val="00AA179E"/>
    <w:rsid w:val="00AA1C26"/>
    <w:rsid w:val="00AA3CA0"/>
    <w:rsid w:val="00AA4CAB"/>
    <w:rsid w:val="00AB0AB9"/>
    <w:rsid w:val="00AB1233"/>
    <w:rsid w:val="00AB1C34"/>
    <w:rsid w:val="00AB2940"/>
    <w:rsid w:val="00AB3417"/>
    <w:rsid w:val="00AB3D5B"/>
    <w:rsid w:val="00AB4434"/>
    <w:rsid w:val="00AB48D1"/>
    <w:rsid w:val="00AB4C81"/>
    <w:rsid w:val="00AB4DF3"/>
    <w:rsid w:val="00AB5414"/>
    <w:rsid w:val="00AB5A43"/>
    <w:rsid w:val="00AB5B40"/>
    <w:rsid w:val="00AB5FC3"/>
    <w:rsid w:val="00AB6B03"/>
    <w:rsid w:val="00AC04BE"/>
    <w:rsid w:val="00AC0710"/>
    <w:rsid w:val="00AC198A"/>
    <w:rsid w:val="00AC2614"/>
    <w:rsid w:val="00AC2763"/>
    <w:rsid w:val="00AC2A19"/>
    <w:rsid w:val="00AC419D"/>
    <w:rsid w:val="00AC58D7"/>
    <w:rsid w:val="00AC5A57"/>
    <w:rsid w:val="00AD0969"/>
    <w:rsid w:val="00AD1D3C"/>
    <w:rsid w:val="00AD2518"/>
    <w:rsid w:val="00AD7B33"/>
    <w:rsid w:val="00AD7D1A"/>
    <w:rsid w:val="00AE0616"/>
    <w:rsid w:val="00AE2179"/>
    <w:rsid w:val="00AE2F36"/>
    <w:rsid w:val="00AE3074"/>
    <w:rsid w:val="00AE3215"/>
    <w:rsid w:val="00AE3A75"/>
    <w:rsid w:val="00AE3D48"/>
    <w:rsid w:val="00AE4714"/>
    <w:rsid w:val="00AE56C7"/>
    <w:rsid w:val="00AE69C3"/>
    <w:rsid w:val="00AE6A71"/>
    <w:rsid w:val="00AE754A"/>
    <w:rsid w:val="00AE7BDB"/>
    <w:rsid w:val="00AF0DBA"/>
    <w:rsid w:val="00AF0F3A"/>
    <w:rsid w:val="00AF318E"/>
    <w:rsid w:val="00AF35C4"/>
    <w:rsid w:val="00AF40B9"/>
    <w:rsid w:val="00AF434C"/>
    <w:rsid w:val="00AF4C11"/>
    <w:rsid w:val="00AF6120"/>
    <w:rsid w:val="00AF737F"/>
    <w:rsid w:val="00B0062D"/>
    <w:rsid w:val="00B01709"/>
    <w:rsid w:val="00B048F9"/>
    <w:rsid w:val="00B04E21"/>
    <w:rsid w:val="00B057F6"/>
    <w:rsid w:val="00B10E21"/>
    <w:rsid w:val="00B138CF"/>
    <w:rsid w:val="00B13E75"/>
    <w:rsid w:val="00B14E3D"/>
    <w:rsid w:val="00B151DC"/>
    <w:rsid w:val="00B16722"/>
    <w:rsid w:val="00B169A4"/>
    <w:rsid w:val="00B16B79"/>
    <w:rsid w:val="00B24065"/>
    <w:rsid w:val="00B24096"/>
    <w:rsid w:val="00B2645C"/>
    <w:rsid w:val="00B34979"/>
    <w:rsid w:val="00B37BA5"/>
    <w:rsid w:val="00B4014C"/>
    <w:rsid w:val="00B40C5F"/>
    <w:rsid w:val="00B43B53"/>
    <w:rsid w:val="00B44300"/>
    <w:rsid w:val="00B44308"/>
    <w:rsid w:val="00B446A9"/>
    <w:rsid w:val="00B44A7A"/>
    <w:rsid w:val="00B44B29"/>
    <w:rsid w:val="00B45F29"/>
    <w:rsid w:val="00B45F51"/>
    <w:rsid w:val="00B462C6"/>
    <w:rsid w:val="00B5090D"/>
    <w:rsid w:val="00B50F19"/>
    <w:rsid w:val="00B51C47"/>
    <w:rsid w:val="00B535D1"/>
    <w:rsid w:val="00B53B35"/>
    <w:rsid w:val="00B53E1F"/>
    <w:rsid w:val="00B543AE"/>
    <w:rsid w:val="00B54DC6"/>
    <w:rsid w:val="00B55460"/>
    <w:rsid w:val="00B60FC4"/>
    <w:rsid w:val="00B6378A"/>
    <w:rsid w:val="00B6380B"/>
    <w:rsid w:val="00B6467C"/>
    <w:rsid w:val="00B654E2"/>
    <w:rsid w:val="00B65AAD"/>
    <w:rsid w:val="00B6674E"/>
    <w:rsid w:val="00B66D27"/>
    <w:rsid w:val="00B67346"/>
    <w:rsid w:val="00B70B53"/>
    <w:rsid w:val="00B7193A"/>
    <w:rsid w:val="00B723A8"/>
    <w:rsid w:val="00B74893"/>
    <w:rsid w:val="00B7554C"/>
    <w:rsid w:val="00B75F99"/>
    <w:rsid w:val="00B779A2"/>
    <w:rsid w:val="00B80CAA"/>
    <w:rsid w:val="00B81635"/>
    <w:rsid w:val="00B817B5"/>
    <w:rsid w:val="00B82EA5"/>
    <w:rsid w:val="00B83FD6"/>
    <w:rsid w:val="00B86ABB"/>
    <w:rsid w:val="00B8783B"/>
    <w:rsid w:val="00B8791A"/>
    <w:rsid w:val="00B90F1A"/>
    <w:rsid w:val="00B910DE"/>
    <w:rsid w:val="00B922E9"/>
    <w:rsid w:val="00B93D5A"/>
    <w:rsid w:val="00B93E2E"/>
    <w:rsid w:val="00B96075"/>
    <w:rsid w:val="00BA0335"/>
    <w:rsid w:val="00BA0546"/>
    <w:rsid w:val="00BA1FD3"/>
    <w:rsid w:val="00BA237C"/>
    <w:rsid w:val="00BA2A10"/>
    <w:rsid w:val="00BA51E5"/>
    <w:rsid w:val="00BA55F3"/>
    <w:rsid w:val="00BA7CE2"/>
    <w:rsid w:val="00BB0B64"/>
    <w:rsid w:val="00BB10A6"/>
    <w:rsid w:val="00BB3582"/>
    <w:rsid w:val="00BB5B56"/>
    <w:rsid w:val="00BB5EE2"/>
    <w:rsid w:val="00BB6040"/>
    <w:rsid w:val="00BB6473"/>
    <w:rsid w:val="00BB6A37"/>
    <w:rsid w:val="00BC0DDC"/>
    <w:rsid w:val="00BC1AB4"/>
    <w:rsid w:val="00BC1F01"/>
    <w:rsid w:val="00BC31C2"/>
    <w:rsid w:val="00BC32F9"/>
    <w:rsid w:val="00BC3914"/>
    <w:rsid w:val="00BC458E"/>
    <w:rsid w:val="00BC4D7C"/>
    <w:rsid w:val="00BC5028"/>
    <w:rsid w:val="00BC58AB"/>
    <w:rsid w:val="00BC7786"/>
    <w:rsid w:val="00BD0A53"/>
    <w:rsid w:val="00BD1090"/>
    <w:rsid w:val="00BD1161"/>
    <w:rsid w:val="00BD15B7"/>
    <w:rsid w:val="00BD2E35"/>
    <w:rsid w:val="00BD3047"/>
    <w:rsid w:val="00BD3439"/>
    <w:rsid w:val="00BD52E8"/>
    <w:rsid w:val="00BD5E4C"/>
    <w:rsid w:val="00BD632F"/>
    <w:rsid w:val="00BD7EA9"/>
    <w:rsid w:val="00BE3E88"/>
    <w:rsid w:val="00BE7ABD"/>
    <w:rsid w:val="00BF2480"/>
    <w:rsid w:val="00BF3190"/>
    <w:rsid w:val="00BF565F"/>
    <w:rsid w:val="00BF6B32"/>
    <w:rsid w:val="00C00772"/>
    <w:rsid w:val="00C00BC3"/>
    <w:rsid w:val="00C012F2"/>
    <w:rsid w:val="00C01485"/>
    <w:rsid w:val="00C03156"/>
    <w:rsid w:val="00C036B3"/>
    <w:rsid w:val="00C03C40"/>
    <w:rsid w:val="00C04479"/>
    <w:rsid w:val="00C04786"/>
    <w:rsid w:val="00C051EB"/>
    <w:rsid w:val="00C059C6"/>
    <w:rsid w:val="00C05D3B"/>
    <w:rsid w:val="00C06902"/>
    <w:rsid w:val="00C07ABC"/>
    <w:rsid w:val="00C10122"/>
    <w:rsid w:val="00C10B2C"/>
    <w:rsid w:val="00C11705"/>
    <w:rsid w:val="00C12A72"/>
    <w:rsid w:val="00C1343B"/>
    <w:rsid w:val="00C14DF5"/>
    <w:rsid w:val="00C14EB2"/>
    <w:rsid w:val="00C156B5"/>
    <w:rsid w:val="00C16804"/>
    <w:rsid w:val="00C1799E"/>
    <w:rsid w:val="00C2086E"/>
    <w:rsid w:val="00C210EC"/>
    <w:rsid w:val="00C21F2E"/>
    <w:rsid w:val="00C228EC"/>
    <w:rsid w:val="00C22A6E"/>
    <w:rsid w:val="00C23648"/>
    <w:rsid w:val="00C248F2"/>
    <w:rsid w:val="00C24A48"/>
    <w:rsid w:val="00C25337"/>
    <w:rsid w:val="00C2547E"/>
    <w:rsid w:val="00C26252"/>
    <w:rsid w:val="00C26881"/>
    <w:rsid w:val="00C27C73"/>
    <w:rsid w:val="00C34528"/>
    <w:rsid w:val="00C34932"/>
    <w:rsid w:val="00C34F9F"/>
    <w:rsid w:val="00C3538B"/>
    <w:rsid w:val="00C376A5"/>
    <w:rsid w:val="00C40E55"/>
    <w:rsid w:val="00C4197F"/>
    <w:rsid w:val="00C41AB4"/>
    <w:rsid w:val="00C42473"/>
    <w:rsid w:val="00C428D7"/>
    <w:rsid w:val="00C42975"/>
    <w:rsid w:val="00C42D7A"/>
    <w:rsid w:val="00C44C5C"/>
    <w:rsid w:val="00C46BE9"/>
    <w:rsid w:val="00C46E59"/>
    <w:rsid w:val="00C47D3E"/>
    <w:rsid w:val="00C50B96"/>
    <w:rsid w:val="00C519D7"/>
    <w:rsid w:val="00C529D9"/>
    <w:rsid w:val="00C542A5"/>
    <w:rsid w:val="00C55499"/>
    <w:rsid w:val="00C56C53"/>
    <w:rsid w:val="00C5732B"/>
    <w:rsid w:val="00C575E4"/>
    <w:rsid w:val="00C61889"/>
    <w:rsid w:val="00C6227F"/>
    <w:rsid w:val="00C62939"/>
    <w:rsid w:val="00C62ABC"/>
    <w:rsid w:val="00C633A9"/>
    <w:rsid w:val="00C63719"/>
    <w:rsid w:val="00C63E00"/>
    <w:rsid w:val="00C64EE7"/>
    <w:rsid w:val="00C64FCA"/>
    <w:rsid w:val="00C6540F"/>
    <w:rsid w:val="00C65639"/>
    <w:rsid w:val="00C65C2D"/>
    <w:rsid w:val="00C6629E"/>
    <w:rsid w:val="00C67F43"/>
    <w:rsid w:val="00C70664"/>
    <w:rsid w:val="00C70E87"/>
    <w:rsid w:val="00C72581"/>
    <w:rsid w:val="00C7259C"/>
    <w:rsid w:val="00C749C5"/>
    <w:rsid w:val="00C74E27"/>
    <w:rsid w:val="00C76657"/>
    <w:rsid w:val="00C775A6"/>
    <w:rsid w:val="00C776C4"/>
    <w:rsid w:val="00C77D62"/>
    <w:rsid w:val="00C801F0"/>
    <w:rsid w:val="00C8074E"/>
    <w:rsid w:val="00C80A2A"/>
    <w:rsid w:val="00C83CE9"/>
    <w:rsid w:val="00C856EF"/>
    <w:rsid w:val="00C87219"/>
    <w:rsid w:val="00C873DE"/>
    <w:rsid w:val="00C90169"/>
    <w:rsid w:val="00C9116E"/>
    <w:rsid w:val="00C91B12"/>
    <w:rsid w:val="00C92130"/>
    <w:rsid w:val="00C9222B"/>
    <w:rsid w:val="00C92276"/>
    <w:rsid w:val="00C94A90"/>
    <w:rsid w:val="00C95F2A"/>
    <w:rsid w:val="00C96D8E"/>
    <w:rsid w:val="00C97125"/>
    <w:rsid w:val="00CA0CDA"/>
    <w:rsid w:val="00CA506A"/>
    <w:rsid w:val="00CA6780"/>
    <w:rsid w:val="00CA679F"/>
    <w:rsid w:val="00CB0795"/>
    <w:rsid w:val="00CB23C9"/>
    <w:rsid w:val="00CB4021"/>
    <w:rsid w:val="00CB5542"/>
    <w:rsid w:val="00CB74F8"/>
    <w:rsid w:val="00CB7E77"/>
    <w:rsid w:val="00CC172F"/>
    <w:rsid w:val="00CC2873"/>
    <w:rsid w:val="00CC2F75"/>
    <w:rsid w:val="00CC4023"/>
    <w:rsid w:val="00CC565C"/>
    <w:rsid w:val="00CC636E"/>
    <w:rsid w:val="00CC67C3"/>
    <w:rsid w:val="00CC743C"/>
    <w:rsid w:val="00CD04C6"/>
    <w:rsid w:val="00CD27E6"/>
    <w:rsid w:val="00CD2A35"/>
    <w:rsid w:val="00CD4279"/>
    <w:rsid w:val="00CD5096"/>
    <w:rsid w:val="00CD6179"/>
    <w:rsid w:val="00CD6227"/>
    <w:rsid w:val="00CD6EE6"/>
    <w:rsid w:val="00CE0EC2"/>
    <w:rsid w:val="00CE124A"/>
    <w:rsid w:val="00CE1389"/>
    <w:rsid w:val="00CE47C4"/>
    <w:rsid w:val="00CE47C9"/>
    <w:rsid w:val="00CF01FF"/>
    <w:rsid w:val="00CF1BD4"/>
    <w:rsid w:val="00CF1CFB"/>
    <w:rsid w:val="00CF2786"/>
    <w:rsid w:val="00CF293A"/>
    <w:rsid w:val="00CF2978"/>
    <w:rsid w:val="00CF2A2D"/>
    <w:rsid w:val="00CF53F3"/>
    <w:rsid w:val="00CF589B"/>
    <w:rsid w:val="00CF6E97"/>
    <w:rsid w:val="00D00673"/>
    <w:rsid w:val="00D00A66"/>
    <w:rsid w:val="00D03738"/>
    <w:rsid w:val="00D05569"/>
    <w:rsid w:val="00D066C8"/>
    <w:rsid w:val="00D06BBF"/>
    <w:rsid w:val="00D07D9B"/>
    <w:rsid w:val="00D107DF"/>
    <w:rsid w:val="00D11DA8"/>
    <w:rsid w:val="00D11FF8"/>
    <w:rsid w:val="00D1331F"/>
    <w:rsid w:val="00D13C33"/>
    <w:rsid w:val="00D1554A"/>
    <w:rsid w:val="00D155DA"/>
    <w:rsid w:val="00D16427"/>
    <w:rsid w:val="00D17EC9"/>
    <w:rsid w:val="00D20811"/>
    <w:rsid w:val="00D22493"/>
    <w:rsid w:val="00D22ECA"/>
    <w:rsid w:val="00D236EA"/>
    <w:rsid w:val="00D25CF2"/>
    <w:rsid w:val="00D269FB"/>
    <w:rsid w:val="00D271FB"/>
    <w:rsid w:val="00D278FA"/>
    <w:rsid w:val="00D30752"/>
    <w:rsid w:val="00D31120"/>
    <w:rsid w:val="00D314E0"/>
    <w:rsid w:val="00D31569"/>
    <w:rsid w:val="00D31DBB"/>
    <w:rsid w:val="00D334B7"/>
    <w:rsid w:val="00D33D95"/>
    <w:rsid w:val="00D34BD7"/>
    <w:rsid w:val="00D3585E"/>
    <w:rsid w:val="00D3588B"/>
    <w:rsid w:val="00D35D52"/>
    <w:rsid w:val="00D35D85"/>
    <w:rsid w:val="00D3682E"/>
    <w:rsid w:val="00D37FCF"/>
    <w:rsid w:val="00D44D5D"/>
    <w:rsid w:val="00D45240"/>
    <w:rsid w:val="00D463F9"/>
    <w:rsid w:val="00D51CE2"/>
    <w:rsid w:val="00D52D44"/>
    <w:rsid w:val="00D53BFA"/>
    <w:rsid w:val="00D54CBF"/>
    <w:rsid w:val="00D54EEB"/>
    <w:rsid w:val="00D55C1C"/>
    <w:rsid w:val="00D568F2"/>
    <w:rsid w:val="00D56A21"/>
    <w:rsid w:val="00D605F7"/>
    <w:rsid w:val="00D608CC"/>
    <w:rsid w:val="00D6133F"/>
    <w:rsid w:val="00D629BE"/>
    <w:rsid w:val="00D6419E"/>
    <w:rsid w:val="00D64F77"/>
    <w:rsid w:val="00D66A18"/>
    <w:rsid w:val="00D66D36"/>
    <w:rsid w:val="00D66DFF"/>
    <w:rsid w:val="00D66FE0"/>
    <w:rsid w:val="00D67C38"/>
    <w:rsid w:val="00D70428"/>
    <w:rsid w:val="00D718AF"/>
    <w:rsid w:val="00D71BF9"/>
    <w:rsid w:val="00D752A0"/>
    <w:rsid w:val="00D760EC"/>
    <w:rsid w:val="00D76B9E"/>
    <w:rsid w:val="00D76C56"/>
    <w:rsid w:val="00D771CC"/>
    <w:rsid w:val="00D7747A"/>
    <w:rsid w:val="00D81198"/>
    <w:rsid w:val="00D82408"/>
    <w:rsid w:val="00D82F0F"/>
    <w:rsid w:val="00D830CD"/>
    <w:rsid w:val="00D873A2"/>
    <w:rsid w:val="00D87760"/>
    <w:rsid w:val="00D8788F"/>
    <w:rsid w:val="00D8790C"/>
    <w:rsid w:val="00D91AF2"/>
    <w:rsid w:val="00D91DF6"/>
    <w:rsid w:val="00D91FD9"/>
    <w:rsid w:val="00D9267A"/>
    <w:rsid w:val="00D93E6E"/>
    <w:rsid w:val="00D93F35"/>
    <w:rsid w:val="00D9502D"/>
    <w:rsid w:val="00D958BA"/>
    <w:rsid w:val="00D97004"/>
    <w:rsid w:val="00DA0BF9"/>
    <w:rsid w:val="00DA2869"/>
    <w:rsid w:val="00DA2E86"/>
    <w:rsid w:val="00DA34A3"/>
    <w:rsid w:val="00DA402A"/>
    <w:rsid w:val="00DA573A"/>
    <w:rsid w:val="00DA6D3C"/>
    <w:rsid w:val="00DB0960"/>
    <w:rsid w:val="00DB0C01"/>
    <w:rsid w:val="00DB2D7D"/>
    <w:rsid w:val="00DB4648"/>
    <w:rsid w:val="00DB6E28"/>
    <w:rsid w:val="00DC053C"/>
    <w:rsid w:val="00DC1CDB"/>
    <w:rsid w:val="00DC1ED4"/>
    <w:rsid w:val="00DC2F41"/>
    <w:rsid w:val="00DC5283"/>
    <w:rsid w:val="00DC579B"/>
    <w:rsid w:val="00DC6761"/>
    <w:rsid w:val="00DC6ACD"/>
    <w:rsid w:val="00DC75E1"/>
    <w:rsid w:val="00DD28EE"/>
    <w:rsid w:val="00DD2C02"/>
    <w:rsid w:val="00DD3190"/>
    <w:rsid w:val="00DD34AC"/>
    <w:rsid w:val="00DD3809"/>
    <w:rsid w:val="00DD42B4"/>
    <w:rsid w:val="00DD5069"/>
    <w:rsid w:val="00DD5072"/>
    <w:rsid w:val="00DD5306"/>
    <w:rsid w:val="00DD5A36"/>
    <w:rsid w:val="00DE0301"/>
    <w:rsid w:val="00DE1466"/>
    <w:rsid w:val="00DE28E8"/>
    <w:rsid w:val="00DE3F38"/>
    <w:rsid w:val="00DE41B0"/>
    <w:rsid w:val="00DE42D2"/>
    <w:rsid w:val="00DE44FD"/>
    <w:rsid w:val="00DE562A"/>
    <w:rsid w:val="00DE68EC"/>
    <w:rsid w:val="00DE7DC3"/>
    <w:rsid w:val="00DF0126"/>
    <w:rsid w:val="00DF2B10"/>
    <w:rsid w:val="00DF4AD2"/>
    <w:rsid w:val="00DF5CE0"/>
    <w:rsid w:val="00DF7925"/>
    <w:rsid w:val="00E004EB"/>
    <w:rsid w:val="00E00987"/>
    <w:rsid w:val="00E00F55"/>
    <w:rsid w:val="00E02663"/>
    <w:rsid w:val="00E04012"/>
    <w:rsid w:val="00E04771"/>
    <w:rsid w:val="00E100CD"/>
    <w:rsid w:val="00E10941"/>
    <w:rsid w:val="00E1148B"/>
    <w:rsid w:val="00E12D8F"/>
    <w:rsid w:val="00E1332D"/>
    <w:rsid w:val="00E13B2C"/>
    <w:rsid w:val="00E16B5E"/>
    <w:rsid w:val="00E174F1"/>
    <w:rsid w:val="00E2245F"/>
    <w:rsid w:val="00E22808"/>
    <w:rsid w:val="00E23257"/>
    <w:rsid w:val="00E23A2B"/>
    <w:rsid w:val="00E257A9"/>
    <w:rsid w:val="00E26F76"/>
    <w:rsid w:val="00E27A15"/>
    <w:rsid w:val="00E30637"/>
    <w:rsid w:val="00E31EEE"/>
    <w:rsid w:val="00E361E3"/>
    <w:rsid w:val="00E37134"/>
    <w:rsid w:val="00E400A3"/>
    <w:rsid w:val="00E4209C"/>
    <w:rsid w:val="00E434AA"/>
    <w:rsid w:val="00E43D7F"/>
    <w:rsid w:val="00E45033"/>
    <w:rsid w:val="00E45EEA"/>
    <w:rsid w:val="00E47AB1"/>
    <w:rsid w:val="00E505B7"/>
    <w:rsid w:val="00E515EA"/>
    <w:rsid w:val="00E51C2F"/>
    <w:rsid w:val="00E5209F"/>
    <w:rsid w:val="00E5463A"/>
    <w:rsid w:val="00E561B2"/>
    <w:rsid w:val="00E564E0"/>
    <w:rsid w:val="00E62CEF"/>
    <w:rsid w:val="00E63971"/>
    <w:rsid w:val="00E647D7"/>
    <w:rsid w:val="00E64F7F"/>
    <w:rsid w:val="00E66B64"/>
    <w:rsid w:val="00E70184"/>
    <w:rsid w:val="00E71957"/>
    <w:rsid w:val="00E72B16"/>
    <w:rsid w:val="00E72D89"/>
    <w:rsid w:val="00E74027"/>
    <w:rsid w:val="00E74E4D"/>
    <w:rsid w:val="00E76FDB"/>
    <w:rsid w:val="00E83FBF"/>
    <w:rsid w:val="00E843B3"/>
    <w:rsid w:val="00E84473"/>
    <w:rsid w:val="00E86FD1"/>
    <w:rsid w:val="00E878F2"/>
    <w:rsid w:val="00E8790F"/>
    <w:rsid w:val="00E907D3"/>
    <w:rsid w:val="00E90B2F"/>
    <w:rsid w:val="00E9227D"/>
    <w:rsid w:val="00E9527F"/>
    <w:rsid w:val="00E96320"/>
    <w:rsid w:val="00E96BDF"/>
    <w:rsid w:val="00EA1B5A"/>
    <w:rsid w:val="00EA2392"/>
    <w:rsid w:val="00EA2BA8"/>
    <w:rsid w:val="00EA3151"/>
    <w:rsid w:val="00EA460B"/>
    <w:rsid w:val="00EA4BE3"/>
    <w:rsid w:val="00EA5B65"/>
    <w:rsid w:val="00EA7BDC"/>
    <w:rsid w:val="00EB1608"/>
    <w:rsid w:val="00EB1BC8"/>
    <w:rsid w:val="00EB337A"/>
    <w:rsid w:val="00EB444B"/>
    <w:rsid w:val="00EB7796"/>
    <w:rsid w:val="00EC0200"/>
    <w:rsid w:val="00EC1177"/>
    <w:rsid w:val="00EC15BA"/>
    <w:rsid w:val="00EC2850"/>
    <w:rsid w:val="00EC2963"/>
    <w:rsid w:val="00EC5681"/>
    <w:rsid w:val="00EC5752"/>
    <w:rsid w:val="00EC7E9D"/>
    <w:rsid w:val="00ED0BB9"/>
    <w:rsid w:val="00ED0C5E"/>
    <w:rsid w:val="00ED0EBC"/>
    <w:rsid w:val="00ED154E"/>
    <w:rsid w:val="00ED15B6"/>
    <w:rsid w:val="00ED17ED"/>
    <w:rsid w:val="00ED19AD"/>
    <w:rsid w:val="00ED31D3"/>
    <w:rsid w:val="00ED36D7"/>
    <w:rsid w:val="00ED3AAA"/>
    <w:rsid w:val="00ED4BC3"/>
    <w:rsid w:val="00ED597C"/>
    <w:rsid w:val="00ED59B2"/>
    <w:rsid w:val="00EE144F"/>
    <w:rsid w:val="00EE2691"/>
    <w:rsid w:val="00EE4423"/>
    <w:rsid w:val="00EE567D"/>
    <w:rsid w:val="00EE7B4A"/>
    <w:rsid w:val="00EF0D4B"/>
    <w:rsid w:val="00EF0EE0"/>
    <w:rsid w:val="00EF118F"/>
    <w:rsid w:val="00EF1AA9"/>
    <w:rsid w:val="00EF3BC9"/>
    <w:rsid w:val="00EF4302"/>
    <w:rsid w:val="00EF4359"/>
    <w:rsid w:val="00EF4371"/>
    <w:rsid w:val="00EF6257"/>
    <w:rsid w:val="00EF6488"/>
    <w:rsid w:val="00EF75ED"/>
    <w:rsid w:val="00F01FB1"/>
    <w:rsid w:val="00F027E9"/>
    <w:rsid w:val="00F0323C"/>
    <w:rsid w:val="00F042FE"/>
    <w:rsid w:val="00F05E81"/>
    <w:rsid w:val="00F06B3B"/>
    <w:rsid w:val="00F06DFE"/>
    <w:rsid w:val="00F06F61"/>
    <w:rsid w:val="00F0762F"/>
    <w:rsid w:val="00F077F2"/>
    <w:rsid w:val="00F10027"/>
    <w:rsid w:val="00F128AD"/>
    <w:rsid w:val="00F15DD9"/>
    <w:rsid w:val="00F17629"/>
    <w:rsid w:val="00F17C57"/>
    <w:rsid w:val="00F20716"/>
    <w:rsid w:val="00F222B4"/>
    <w:rsid w:val="00F2326B"/>
    <w:rsid w:val="00F244B9"/>
    <w:rsid w:val="00F2576C"/>
    <w:rsid w:val="00F25C64"/>
    <w:rsid w:val="00F317FA"/>
    <w:rsid w:val="00F33152"/>
    <w:rsid w:val="00F339BC"/>
    <w:rsid w:val="00F359DF"/>
    <w:rsid w:val="00F36899"/>
    <w:rsid w:val="00F3696E"/>
    <w:rsid w:val="00F401CC"/>
    <w:rsid w:val="00F40CF7"/>
    <w:rsid w:val="00F41B7D"/>
    <w:rsid w:val="00F42F14"/>
    <w:rsid w:val="00F43113"/>
    <w:rsid w:val="00F4344B"/>
    <w:rsid w:val="00F4396E"/>
    <w:rsid w:val="00F43E98"/>
    <w:rsid w:val="00F445E3"/>
    <w:rsid w:val="00F454BF"/>
    <w:rsid w:val="00F457C6"/>
    <w:rsid w:val="00F46B62"/>
    <w:rsid w:val="00F4719E"/>
    <w:rsid w:val="00F47803"/>
    <w:rsid w:val="00F47F80"/>
    <w:rsid w:val="00F5008D"/>
    <w:rsid w:val="00F526DF"/>
    <w:rsid w:val="00F5294D"/>
    <w:rsid w:val="00F5330E"/>
    <w:rsid w:val="00F53F95"/>
    <w:rsid w:val="00F5499E"/>
    <w:rsid w:val="00F560B6"/>
    <w:rsid w:val="00F57757"/>
    <w:rsid w:val="00F607A7"/>
    <w:rsid w:val="00F6243B"/>
    <w:rsid w:val="00F626E4"/>
    <w:rsid w:val="00F66177"/>
    <w:rsid w:val="00F6674E"/>
    <w:rsid w:val="00F7080F"/>
    <w:rsid w:val="00F70AA1"/>
    <w:rsid w:val="00F7393F"/>
    <w:rsid w:val="00F743D4"/>
    <w:rsid w:val="00F74724"/>
    <w:rsid w:val="00F755C7"/>
    <w:rsid w:val="00F7735B"/>
    <w:rsid w:val="00F77CDA"/>
    <w:rsid w:val="00F80780"/>
    <w:rsid w:val="00F81F51"/>
    <w:rsid w:val="00F82550"/>
    <w:rsid w:val="00F8371D"/>
    <w:rsid w:val="00F837EF"/>
    <w:rsid w:val="00F84BE1"/>
    <w:rsid w:val="00F84CEC"/>
    <w:rsid w:val="00F85318"/>
    <w:rsid w:val="00F85B9D"/>
    <w:rsid w:val="00F85BF4"/>
    <w:rsid w:val="00F86392"/>
    <w:rsid w:val="00F86D70"/>
    <w:rsid w:val="00F87D15"/>
    <w:rsid w:val="00F90FD4"/>
    <w:rsid w:val="00F93454"/>
    <w:rsid w:val="00F93BB6"/>
    <w:rsid w:val="00F959D1"/>
    <w:rsid w:val="00F975A9"/>
    <w:rsid w:val="00FA0F77"/>
    <w:rsid w:val="00FA1802"/>
    <w:rsid w:val="00FA1F12"/>
    <w:rsid w:val="00FA3401"/>
    <w:rsid w:val="00FA3B98"/>
    <w:rsid w:val="00FA4116"/>
    <w:rsid w:val="00FA44CE"/>
    <w:rsid w:val="00FA5104"/>
    <w:rsid w:val="00FA5358"/>
    <w:rsid w:val="00FA64FC"/>
    <w:rsid w:val="00FA7231"/>
    <w:rsid w:val="00FB08A1"/>
    <w:rsid w:val="00FB0EDE"/>
    <w:rsid w:val="00FB1053"/>
    <w:rsid w:val="00FB120F"/>
    <w:rsid w:val="00FB470C"/>
    <w:rsid w:val="00FB51E0"/>
    <w:rsid w:val="00FB73FC"/>
    <w:rsid w:val="00FC2FCC"/>
    <w:rsid w:val="00FC39A7"/>
    <w:rsid w:val="00FC4285"/>
    <w:rsid w:val="00FC5561"/>
    <w:rsid w:val="00FC59BF"/>
    <w:rsid w:val="00FD0049"/>
    <w:rsid w:val="00FD17D8"/>
    <w:rsid w:val="00FD2483"/>
    <w:rsid w:val="00FD24D0"/>
    <w:rsid w:val="00FD25DF"/>
    <w:rsid w:val="00FD2C40"/>
    <w:rsid w:val="00FD3507"/>
    <w:rsid w:val="00FD3560"/>
    <w:rsid w:val="00FD3C95"/>
    <w:rsid w:val="00FD4080"/>
    <w:rsid w:val="00FD43DC"/>
    <w:rsid w:val="00FD518A"/>
    <w:rsid w:val="00FD5463"/>
    <w:rsid w:val="00FD6ACC"/>
    <w:rsid w:val="00FD6FEF"/>
    <w:rsid w:val="00FE19D7"/>
    <w:rsid w:val="00FE3814"/>
    <w:rsid w:val="00FE6225"/>
    <w:rsid w:val="00FE7BC9"/>
    <w:rsid w:val="00FF02D2"/>
    <w:rsid w:val="00FF0F91"/>
    <w:rsid w:val="00FF30DA"/>
    <w:rsid w:val="00FF3866"/>
    <w:rsid w:val="00FF6B9E"/>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table" w:customStyle="1" w:styleId="TableGrid1">
    <w:name w:val="Table Grid1"/>
    <w:basedOn w:val="TableNormal"/>
    <w:next w:val="TableGrid"/>
    <w:rsid w:val="00641E9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1E9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41E9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41E9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D2A1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D2A1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D2A1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C153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C153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C153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23C5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23C5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23C5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323C5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558A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558A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6558A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6558A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3F01E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3F01E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0522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0522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80522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80522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787EE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87EE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787EE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787EE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0D22C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0D22C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table" w:customStyle="1" w:styleId="TableGrid1">
    <w:name w:val="Table Grid1"/>
    <w:basedOn w:val="TableNormal"/>
    <w:next w:val="TableGrid"/>
    <w:rsid w:val="00641E9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1E9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41E9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41E9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D2A1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D2A1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D2A1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C153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C153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C153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23C5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23C5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23C5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323C5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558A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558A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6558A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6558A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3F01E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3F01E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0522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0522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80522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805229"/>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787EE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87EE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787EE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787EE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AC58D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0D22C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0D22C7"/>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232">
      <w:bodyDiv w:val="1"/>
      <w:marLeft w:val="0"/>
      <w:marRight w:val="0"/>
      <w:marTop w:val="0"/>
      <w:marBottom w:val="0"/>
      <w:divBdr>
        <w:top w:val="none" w:sz="0" w:space="0" w:color="auto"/>
        <w:left w:val="none" w:sz="0" w:space="0" w:color="auto"/>
        <w:bottom w:val="none" w:sz="0" w:space="0" w:color="auto"/>
        <w:right w:val="none" w:sz="0" w:space="0" w:color="auto"/>
      </w:divBdr>
    </w:div>
    <w:div w:id="492257916">
      <w:bodyDiv w:val="1"/>
      <w:marLeft w:val="105"/>
      <w:marRight w:val="105"/>
      <w:marTop w:val="15"/>
      <w:marBottom w:val="15"/>
      <w:divBdr>
        <w:top w:val="none" w:sz="0" w:space="0" w:color="auto"/>
        <w:left w:val="none" w:sz="0" w:space="0" w:color="auto"/>
        <w:bottom w:val="none" w:sz="0" w:space="0" w:color="auto"/>
        <w:right w:val="none" w:sz="0" w:space="0" w:color="auto"/>
      </w:divBdr>
    </w:div>
    <w:div w:id="543834719">
      <w:bodyDiv w:val="1"/>
      <w:marLeft w:val="0"/>
      <w:marRight w:val="0"/>
      <w:marTop w:val="0"/>
      <w:marBottom w:val="0"/>
      <w:divBdr>
        <w:top w:val="none" w:sz="0" w:space="0" w:color="auto"/>
        <w:left w:val="none" w:sz="0" w:space="0" w:color="auto"/>
        <w:bottom w:val="none" w:sz="0" w:space="0" w:color="auto"/>
        <w:right w:val="none" w:sz="0" w:space="0" w:color="auto"/>
      </w:divBdr>
    </w:div>
    <w:div w:id="753166194">
      <w:bodyDiv w:val="1"/>
      <w:marLeft w:val="0"/>
      <w:marRight w:val="0"/>
      <w:marTop w:val="0"/>
      <w:marBottom w:val="0"/>
      <w:divBdr>
        <w:top w:val="none" w:sz="0" w:space="0" w:color="auto"/>
        <w:left w:val="none" w:sz="0" w:space="0" w:color="auto"/>
        <w:bottom w:val="none" w:sz="0" w:space="0" w:color="auto"/>
        <w:right w:val="none" w:sz="0" w:space="0" w:color="auto"/>
      </w:divBdr>
    </w:div>
    <w:div w:id="1072120383">
      <w:bodyDiv w:val="1"/>
      <w:marLeft w:val="0"/>
      <w:marRight w:val="0"/>
      <w:marTop w:val="0"/>
      <w:marBottom w:val="0"/>
      <w:divBdr>
        <w:top w:val="none" w:sz="0" w:space="0" w:color="auto"/>
        <w:left w:val="none" w:sz="0" w:space="0" w:color="auto"/>
        <w:bottom w:val="none" w:sz="0" w:space="0" w:color="auto"/>
        <w:right w:val="none" w:sz="0" w:space="0" w:color="auto"/>
      </w:divBdr>
    </w:div>
    <w:div w:id="1241253127">
      <w:bodyDiv w:val="1"/>
      <w:marLeft w:val="0"/>
      <w:marRight w:val="0"/>
      <w:marTop w:val="0"/>
      <w:marBottom w:val="0"/>
      <w:divBdr>
        <w:top w:val="none" w:sz="0" w:space="0" w:color="auto"/>
        <w:left w:val="none" w:sz="0" w:space="0" w:color="auto"/>
        <w:bottom w:val="none" w:sz="0" w:space="0" w:color="auto"/>
        <w:right w:val="none" w:sz="0" w:space="0" w:color="auto"/>
      </w:divBdr>
    </w:div>
    <w:div w:id="1628511777">
      <w:bodyDiv w:val="1"/>
      <w:marLeft w:val="0"/>
      <w:marRight w:val="0"/>
      <w:marTop w:val="0"/>
      <w:marBottom w:val="0"/>
      <w:divBdr>
        <w:top w:val="none" w:sz="0" w:space="0" w:color="auto"/>
        <w:left w:val="none" w:sz="0" w:space="0" w:color="auto"/>
        <w:bottom w:val="none" w:sz="0" w:space="0" w:color="auto"/>
        <w:right w:val="none" w:sz="0" w:space="0" w:color="auto"/>
      </w:divBdr>
    </w:div>
    <w:div w:id="2042896303">
      <w:bodyDiv w:val="1"/>
      <w:marLeft w:val="0"/>
      <w:marRight w:val="0"/>
      <w:marTop w:val="0"/>
      <w:marBottom w:val="0"/>
      <w:divBdr>
        <w:top w:val="none" w:sz="0" w:space="0" w:color="auto"/>
        <w:left w:val="none" w:sz="0" w:space="0" w:color="auto"/>
        <w:bottom w:val="none" w:sz="0" w:space="0" w:color="auto"/>
        <w:right w:val="none" w:sz="0" w:space="0" w:color="auto"/>
      </w:divBdr>
    </w:div>
    <w:div w:id="20476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unitsofstudy.com/workshophelpdesk/teaching.asp" TargetMode="External"/><Relationship Id="rId13" Type="http://schemas.openxmlformats.org/officeDocument/2006/relationships/hyperlink" Target="http://www.unitsofstudy.com/workshophelpdesk/teaching.asp" TargetMode="External"/><Relationship Id="rId14" Type="http://schemas.openxmlformats.org/officeDocument/2006/relationships/hyperlink" Target="http://www.littleredwagonfoundation.com" TargetMode="External"/><Relationship Id="rId15" Type="http://schemas.openxmlformats.org/officeDocument/2006/relationships/footer" Target="footer2.xml"/><Relationship Id="rId16" Type="http://schemas.openxmlformats.org/officeDocument/2006/relationships/hyperlink" Target="http://www.littleredwagonfoundation.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372C-F9E4-D34C-9B86-D805C5BF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7462</Words>
  <Characters>42540</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Carrie Wozniak</cp:lastModifiedBy>
  <cp:revision>2</cp:revision>
  <cp:lastPrinted>2014-07-02T19:41:00Z</cp:lastPrinted>
  <dcterms:created xsi:type="dcterms:W3CDTF">2014-07-23T15:48:00Z</dcterms:created>
  <dcterms:modified xsi:type="dcterms:W3CDTF">2014-07-23T15:48:00Z</dcterms:modified>
</cp:coreProperties>
</file>