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E5" w:rsidRDefault="009F38E5" w:rsidP="00681A72">
      <w:pPr>
        <w:rPr>
          <w:sz w:val="20"/>
          <w:szCs w:val="20"/>
        </w:rPr>
      </w:pPr>
      <w:bookmarkStart w:id="0" w:name="_GoBack"/>
      <w:bookmarkEnd w:id="0"/>
    </w:p>
    <w:p w:rsidR="0098597D" w:rsidRDefault="0098597D" w:rsidP="00681A72">
      <w:pPr>
        <w:rPr>
          <w:sz w:val="20"/>
          <w:szCs w:val="20"/>
        </w:rPr>
      </w:pPr>
    </w:p>
    <w:p w:rsidR="0098597D" w:rsidRDefault="0098597D" w:rsidP="00681A72">
      <w:pPr>
        <w:rPr>
          <w:sz w:val="20"/>
          <w:szCs w:val="20"/>
        </w:rPr>
      </w:pPr>
    </w:p>
    <w:p w:rsidR="00DB0960" w:rsidRDefault="00DB0960" w:rsidP="00681A72">
      <w:pPr>
        <w:rPr>
          <w:sz w:val="20"/>
          <w:szCs w:val="20"/>
        </w:rPr>
      </w:pPr>
    </w:p>
    <w:p w:rsidR="00DB0960" w:rsidRDefault="00D0341C" w:rsidP="00681A72">
      <w:pPr>
        <w:rPr>
          <w:sz w:val="20"/>
          <w:szCs w:val="20"/>
        </w:rPr>
      </w:pPr>
      <w:r>
        <w:rPr>
          <w:noProof/>
          <w:sz w:val="20"/>
          <w:szCs w:val="20"/>
        </w:rPr>
        <w:drawing>
          <wp:anchor distT="0" distB="0" distL="114300" distR="114300" simplePos="0" relativeHeight="251658239" behindDoc="0" locked="0" layoutInCell="1" allowOverlap="1" wp14:anchorId="029CF1DB" wp14:editId="59F6FF00">
            <wp:simplePos x="0" y="0"/>
            <wp:positionH relativeFrom="column">
              <wp:posOffset>137160</wp:posOffset>
            </wp:positionH>
            <wp:positionV relativeFrom="paragraph">
              <wp:posOffset>66040</wp:posOffset>
            </wp:positionV>
            <wp:extent cx="6497320" cy="4337685"/>
            <wp:effectExtent l="152400" t="152400" r="170180" b="1962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nesT\AppData\Local\Microsoft\Windows\Temporary Internet Files\Content.IE5\5F7YYCNP\MP900439509[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97320" cy="43376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DB0960" w:rsidRDefault="00DB0960" w:rsidP="00681A72">
      <w:pPr>
        <w:rPr>
          <w:sz w:val="20"/>
          <w:szCs w:val="20"/>
        </w:rPr>
      </w:pPr>
    </w:p>
    <w:p w:rsidR="00DB0960" w:rsidRDefault="00DB0960" w:rsidP="00681A72">
      <w:pPr>
        <w:rPr>
          <w:sz w:val="20"/>
          <w:szCs w:val="20"/>
        </w:rPr>
      </w:pPr>
    </w:p>
    <w:p w:rsidR="00DB0960" w:rsidRDefault="00D0341C" w:rsidP="00681A72">
      <w:pPr>
        <w:rPr>
          <w:sz w:val="20"/>
          <w:szCs w:val="20"/>
        </w:rPr>
      </w:pPr>
      <w:r w:rsidRPr="00A51D37">
        <w:rPr>
          <w:noProof/>
          <w:sz w:val="20"/>
          <w:szCs w:val="20"/>
        </w:rPr>
        <mc:AlternateContent>
          <mc:Choice Requires="wps">
            <w:drawing>
              <wp:anchor distT="0" distB="0" distL="114300" distR="114300" simplePos="0" relativeHeight="251678720" behindDoc="0" locked="0" layoutInCell="1" allowOverlap="1" wp14:anchorId="4AF0D911" wp14:editId="14C42C2F">
                <wp:simplePos x="0" y="0"/>
                <wp:positionH relativeFrom="column">
                  <wp:posOffset>3549805</wp:posOffset>
                </wp:positionH>
                <wp:positionV relativeFrom="paragraph">
                  <wp:posOffset>15596</wp:posOffset>
                </wp:positionV>
                <wp:extent cx="2899596" cy="351599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596" cy="3515995"/>
                        </a:xfrm>
                        <a:prstGeom prst="rect">
                          <a:avLst/>
                        </a:prstGeom>
                        <a:noFill/>
                        <a:ln w="9525">
                          <a:noFill/>
                          <a:miter lim="800000"/>
                          <a:headEnd/>
                          <a:tailEnd/>
                        </a:ln>
                      </wps:spPr>
                      <wps:txbx>
                        <w:txbxContent>
                          <w:p w:rsidR="00633DA9" w:rsidRPr="00EE2691" w:rsidRDefault="00633DA9" w:rsidP="00057D42">
                            <w:pPr>
                              <w:jc w:val="right"/>
                              <w:rPr>
                                <w:sz w:val="60"/>
                                <w:szCs w:val="60"/>
                              </w:rPr>
                            </w:pPr>
                            <w:r w:rsidRPr="00EE2691">
                              <w:rPr>
                                <w:sz w:val="60"/>
                                <w:szCs w:val="60"/>
                              </w:rPr>
                              <w:t>ELA</w:t>
                            </w:r>
                          </w:p>
                          <w:p w:rsidR="00633DA9" w:rsidRPr="00EE2691" w:rsidRDefault="00633DA9" w:rsidP="00057D42">
                            <w:pPr>
                              <w:jc w:val="right"/>
                              <w:rPr>
                                <w:sz w:val="60"/>
                                <w:szCs w:val="60"/>
                              </w:rPr>
                            </w:pPr>
                            <w:r w:rsidRPr="00EE2691">
                              <w:rPr>
                                <w:sz w:val="60"/>
                                <w:szCs w:val="60"/>
                              </w:rPr>
                              <w:t>Common</w:t>
                            </w:r>
                            <w:r>
                              <w:rPr>
                                <w:sz w:val="60"/>
                                <w:szCs w:val="60"/>
                              </w:rPr>
                              <w:t xml:space="preserve"> </w:t>
                            </w:r>
                            <w:r w:rsidRPr="00EE2691">
                              <w:rPr>
                                <w:sz w:val="60"/>
                                <w:szCs w:val="60"/>
                              </w:rPr>
                              <w:t>Core</w:t>
                            </w:r>
                          </w:p>
                          <w:p w:rsidR="00633DA9" w:rsidRPr="00EE2691" w:rsidRDefault="00633DA9" w:rsidP="00057D42">
                            <w:pPr>
                              <w:jc w:val="right"/>
                              <w:rPr>
                                <w:sz w:val="60"/>
                                <w:szCs w:val="60"/>
                              </w:rPr>
                            </w:pPr>
                            <w:r>
                              <w:rPr>
                                <w:sz w:val="60"/>
                                <w:szCs w:val="60"/>
                              </w:rPr>
                              <w:t xml:space="preserve">State </w:t>
                            </w:r>
                            <w:r w:rsidRPr="00EE2691">
                              <w:rPr>
                                <w:sz w:val="60"/>
                                <w:szCs w:val="60"/>
                              </w:rPr>
                              <w:t>Standards</w:t>
                            </w:r>
                          </w:p>
                          <w:p w:rsidR="00633DA9" w:rsidRDefault="00633DA9" w:rsidP="00057D42">
                            <w:pPr>
                              <w:jc w:val="right"/>
                              <w:rPr>
                                <w:sz w:val="70"/>
                                <w:szCs w:val="70"/>
                              </w:rPr>
                            </w:pPr>
                            <w:r w:rsidRPr="00EE2691">
                              <w:rPr>
                                <w:sz w:val="60"/>
                                <w:szCs w:val="60"/>
                              </w:rPr>
                              <w:t>Lesson Plan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5pt;margin-top:1.25pt;width:228.3pt;height:27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" filled="f" stroked="f">
                <v:textbox>
                  <w:txbxContent>
                    <w:p w:rsidR="00633DA9" w:rsidRPr="00EE2691" w:rsidRDefault="00633DA9" w:rsidP="00057D42">
                      <w:pPr>
                        <w:jc w:val="right"/>
                        <w:rPr>
                          <w:sz w:val="60"/>
                          <w:szCs w:val="60"/>
                        </w:rPr>
                      </w:pPr>
                      <w:r w:rsidRPr="00EE2691">
                        <w:rPr>
                          <w:sz w:val="60"/>
                          <w:szCs w:val="60"/>
                        </w:rPr>
                        <w:t>ELA</w:t>
                      </w:r>
                    </w:p>
                    <w:p w:rsidR="00633DA9" w:rsidRPr="00EE2691" w:rsidRDefault="00633DA9" w:rsidP="00057D42">
                      <w:pPr>
                        <w:jc w:val="right"/>
                        <w:rPr>
                          <w:sz w:val="60"/>
                          <w:szCs w:val="60"/>
                        </w:rPr>
                      </w:pPr>
                      <w:r w:rsidRPr="00EE2691">
                        <w:rPr>
                          <w:sz w:val="60"/>
                          <w:szCs w:val="60"/>
                        </w:rPr>
                        <w:t>Common</w:t>
                      </w:r>
                      <w:r>
                        <w:rPr>
                          <w:sz w:val="60"/>
                          <w:szCs w:val="60"/>
                        </w:rPr>
                        <w:t xml:space="preserve"> </w:t>
                      </w:r>
                      <w:r w:rsidRPr="00EE2691">
                        <w:rPr>
                          <w:sz w:val="60"/>
                          <w:szCs w:val="60"/>
                        </w:rPr>
                        <w:t>Core</w:t>
                      </w:r>
                    </w:p>
                    <w:p w:rsidR="00633DA9" w:rsidRPr="00EE2691" w:rsidRDefault="00633DA9" w:rsidP="00057D42">
                      <w:pPr>
                        <w:jc w:val="right"/>
                        <w:rPr>
                          <w:sz w:val="60"/>
                          <w:szCs w:val="60"/>
                        </w:rPr>
                      </w:pPr>
                      <w:r>
                        <w:rPr>
                          <w:sz w:val="60"/>
                          <w:szCs w:val="60"/>
                        </w:rPr>
                        <w:t xml:space="preserve">State </w:t>
                      </w:r>
                      <w:r w:rsidRPr="00EE2691">
                        <w:rPr>
                          <w:sz w:val="60"/>
                          <w:szCs w:val="60"/>
                        </w:rPr>
                        <w:t>Standards</w:t>
                      </w:r>
                    </w:p>
                    <w:p w:rsidR="00633DA9" w:rsidRDefault="00633DA9" w:rsidP="00057D42">
                      <w:pPr>
                        <w:jc w:val="right"/>
                        <w:rPr>
                          <w:sz w:val="70"/>
                          <w:szCs w:val="70"/>
                        </w:rPr>
                      </w:pPr>
                      <w:r w:rsidRPr="00EE2691">
                        <w:rPr>
                          <w:sz w:val="60"/>
                          <w:szCs w:val="60"/>
                        </w:rPr>
                        <w:t>Lesson Plan Packet</w:t>
                      </w:r>
                    </w:p>
                  </w:txbxContent>
                </v:textbox>
              </v:shape>
            </w:pict>
          </mc:Fallback>
        </mc:AlternateContent>
      </w: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EA4BE3" w:rsidP="00681A72">
      <w:pPr>
        <w:rPr>
          <w:sz w:val="20"/>
          <w:szCs w:val="20"/>
        </w:rPr>
      </w:pPr>
      <w:r w:rsidRPr="00A51D37">
        <w:rPr>
          <w:noProof/>
          <w:sz w:val="20"/>
          <w:szCs w:val="20"/>
        </w:rPr>
        <mc:AlternateContent>
          <mc:Choice Requires="wps">
            <w:drawing>
              <wp:anchor distT="0" distB="0" distL="114300" distR="114300" simplePos="0" relativeHeight="251679744" behindDoc="0" locked="0" layoutInCell="1" allowOverlap="1" wp14:anchorId="39DF1F01" wp14:editId="3FB530EC">
                <wp:simplePos x="0" y="0"/>
                <wp:positionH relativeFrom="column">
                  <wp:posOffset>351790</wp:posOffset>
                </wp:positionH>
                <wp:positionV relativeFrom="paragraph">
                  <wp:posOffset>26035</wp:posOffset>
                </wp:positionV>
                <wp:extent cx="6282055" cy="16503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650365"/>
                        </a:xfrm>
                        <a:prstGeom prst="rect">
                          <a:avLst/>
                        </a:prstGeom>
                        <a:noFill/>
                        <a:ln w="9525">
                          <a:noFill/>
                          <a:miter lim="800000"/>
                          <a:headEnd/>
                          <a:tailEnd/>
                        </a:ln>
                      </wps:spPr>
                      <wps:txbx>
                        <w:txbxContent>
                          <w:p w:rsidR="00633DA9" w:rsidRPr="00F6457E" w:rsidRDefault="00633DA9" w:rsidP="00EA4BE3">
                            <w:pPr>
                              <w:ind w:left="-90"/>
                              <w:jc w:val="center"/>
                              <w:rPr>
                                <w:b/>
                                <w:sz w:val="50"/>
                                <w:szCs w:val="50"/>
                              </w:rPr>
                            </w:pPr>
                            <w:r>
                              <w:rPr>
                                <w:b/>
                                <w:sz w:val="50"/>
                                <w:szCs w:val="50"/>
                              </w:rPr>
                              <w:t>2</w:t>
                            </w:r>
                            <w:r w:rsidRPr="00D0341C">
                              <w:rPr>
                                <w:b/>
                                <w:sz w:val="50"/>
                                <w:szCs w:val="50"/>
                                <w:vertAlign w:val="superscript"/>
                              </w:rPr>
                              <w:t>nd</w:t>
                            </w:r>
                            <w:r>
                              <w:rPr>
                                <w:b/>
                                <w:sz w:val="50"/>
                                <w:szCs w:val="50"/>
                              </w:rPr>
                              <w:t xml:space="preserve"> Grade Level</w:t>
                            </w:r>
                          </w:p>
                          <w:p w:rsidR="00633DA9" w:rsidRPr="00F6457E" w:rsidRDefault="00633DA9" w:rsidP="00EA4BE3">
                            <w:pPr>
                              <w:jc w:val="center"/>
                              <w:rPr>
                                <w:b/>
                                <w:sz w:val="50"/>
                                <w:szCs w:val="50"/>
                              </w:rPr>
                            </w:pPr>
                            <w:r>
                              <w:rPr>
                                <w:b/>
                                <w:sz w:val="50"/>
                                <w:szCs w:val="50"/>
                              </w:rPr>
                              <w:t xml:space="preserve">Opinion: Using the Power of Reviews </w:t>
                            </w:r>
                          </w:p>
                          <w:p w:rsidR="00633DA9" w:rsidRDefault="00633DA9" w:rsidP="00EA4BE3">
                            <w:pPr>
                              <w:jc w:val="center"/>
                              <w:rPr>
                                <w:b/>
                                <w:sz w:val="50"/>
                                <w:szCs w:val="50"/>
                              </w:rPr>
                            </w:pPr>
                            <w:r>
                              <w:rPr>
                                <w:b/>
                                <w:sz w:val="50"/>
                                <w:szCs w:val="50"/>
                              </w:rPr>
                              <w:t>Unit 4</w:t>
                            </w:r>
                          </w:p>
                          <w:p w:rsidR="00633DA9" w:rsidRPr="00F6457E" w:rsidRDefault="00633DA9" w:rsidP="00EA4BE3">
                            <w:pPr>
                              <w:jc w:val="center"/>
                              <w:rPr>
                                <w:sz w:val="50"/>
                                <w:szCs w:val="50"/>
                              </w:rPr>
                            </w:pPr>
                            <w:r>
                              <w:rPr>
                                <w:b/>
                                <w:sz w:val="50"/>
                                <w:szCs w:val="50"/>
                              </w:rPr>
                              <w:t xml:space="preserve">8/11/13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7pt;margin-top:2.05pt;width:494.6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" filled="f" stroked="f">
                <v:textbox style="mso-fit-shape-to-text:t">
                  <w:txbxContent>
                    <w:p w:rsidR="00633DA9" w:rsidRPr="00F6457E" w:rsidRDefault="00633DA9" w:rsidP="00EA4BE3">
                      <w:pPr>
                        <w:ind w:left="-90"/>
                        <w:jc w:val="center"/>
                        <w:rPr>
                          <w:b/>
                          <w:sz w:val="50"/>
                          <w:szCs w:val="50"/>
                        </w:rPr>
                      </w:pPr>
                      <w:r>
                        <w:rPr>
                          <w:b/>
                          <w:sz w:val="50"/>
                          <w:szCs w:val="50"/>
                        </w:rPr>
                        <w:t>2</w:t>
                      </w:r>
                      <w:r w:rsidRPr="00D0341C">
                        <w:rPr>
                          <w:b/>
                          <w:sz w:val="50"/>
                          <w:szCs w:val="50"/>
                          <w:vertAlign w:val="superscript"/>
                        </w:rPr>
                        <w:t>nd</w:t>
                      </w:r>
                      <w:r>
                        <w:rPr>
                          <w:b/>
                          <w:sz w:val="50"/>
                          <w:szCs w:val="50"/>
                        </w:rPr>
                        <w:t xml:space="preserve"> Grade Level</w:t>
                      </w:r>
                    </w:p>
                    <w:p w:rsidR="00633DA9" w:rsidRPr="00F6457E" w:rsidRDefault="00633DA9" w:rsidP="00EA4BE3">
                      <w:pPr>
                        <w:jc w:val="center"/>
                        <w:rPr>
                          <w:b/>
                          <w:sz w:val="50"/>
                          <w:szCs w:val="50"/>
                        </w:rPr>
                      </w:pPr>
                      <w:r>
                        <w:rPr>
                          <w:b/>
                          <w:sz w:val="50"/>
                          <w:szCs w:val="50"/>
                        </w:rPr>
                        <w:t xml:space="preserve">Opinion: Using the Power of Reviews </w:t>
                      </w:r>
                    </w:p>
                    <w:p w:rsidR="00633DA9" w:rsidRDefault="00633DA9" w:rsidP="00EA4BE3">
                      <w:pPr>
                        <w:jc w:val="center"/>
                        <w:rPr>
                          <w:b/>
                          <w:sz w:val="50"/>
                          <w:szCs w:val="50"/>
                        </w:rPr>
                      </w:pPr>
                      <w:r>
                        <w:rPr>
                          <w:b/>
                          <w:sz w:val="50"/>
                          <w:szCs w:val="50"/>
                        </w:rPr>
                        <w:t>Unit 4</w:t>
                      </w:r>
                    </w:p>
                    <w:p w:rsidR="00633DA9" w:rsidRPr="00F6457E" w:rsidRDefault="00633DA9" w:rsidP="00EA4BE3">
                      <w:pPr>
                        <w:jc w:val="center"/>
                        <w:rPr>
                          <w:sz w:val="50"/>
                          <w:szCs w:val="50"/>
                        </w:rPr>
                      </w:pPr>
                      <w:r>
                        <w:rPr>
                          <w:b/>
                          <w:sz w:val="50"/>
                          <w:szCs w:val="50"/>
                        </w:rPr>
                        <w:t xml:space="preserve">8/11/13 </w:t>
                      </w:r>
                    </w:p>
                  </w:txbxContent>
                </v:textbox>
              </v:shape>
            </w:pict>
          </mc:Fallback>
        </mc:AlternateContent>
      </w: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A51D37" w:rsidRDefault="00A51D37" w:rsidP="00681A72">
      <w:pPr>
        <w:rPr>
          <w:sz w:val="20"/>
          <w:szCs w:val="20"/>
        </w:rPr>
      </w:pPr>
      <w:r>
        <w:rPr>
          <w:sz w:val="20"/>
          <w:szCs w:val="20"/>
        </w:rPr>
        <w:br w:type="page"/>
      </w:r>
    </w:p>
    <w:p w:rsidR="002E1BAA" w:rsidRDefault="002E1BAA" w:rsidP="00681A72">
      <w:pPr>
        <w:rPr>
          <w:b/>
          <w:sz w:val="28"/>
          <w:szCs w:val="28"/>
        </w:rPr>
      </w:pPr>
    </w:p>
    <w:p w:rsidR="00351AA4" w:rsidRPr="00A51D37" w:rsidRDefault="00351AA4" w:rsidP="00681A72">
      <w:pPr>
        <w:rPr>
          <w:b/>
          <w:sz w:val="28"/>
          <w:szCs w:val="28"/>
        </w:rPr>
      </w:pPr>
      <w:r w:rsidRPr="00A51D37">
        <w:rPr>
          <w:b/>
          <w:sz w:val="28"/>
          <w:szCs w:val="28"/>
        </w:rPr>
        <w:t>Table of Contents</w:t>
      </w:r>
    </w:p>
    <w:p w:rsidR="00351AA4" w:rsidRDefault="00351AA4" w:rsidP="00057D42">
      <w:pPr>
        <w:rPr>
          <w:b/>
          <w:sz w:val="20"/>
          <w:szCs w:val="20"/>
        </w:rPr>
      </w:pPr>
    </w:p>
    <w:p w:rsidR="004558E0" w:rsidRPr="004558E0" w:rsidRDefault="004558E0" w:rsidP="004558E0">
      <w:pPr>
        <w:pBdr>
          <w:top w:val="nil"/>
          <w:left w:val="nil"/>
          <w:bottom w:val="nil"/>
          <w:right w:val="nil"/>
          <w:between w:val="nil"/>
          <w:bar w:val="nil"/>
        </w:pBdr>
        <w:ind w:left="0" w:firstLine="0"/>
        <w:rPr>
          <w:rFonts w:cstheme="minorHAnsi"/>
          <w:b/>
          <w:bCs/>
          <w:color w:val="000000" w:themeColor="text1"/>
          <w:sz w:val="24"/>
          <w:szCs w:val="24"/>
        </w:rPr>
      </w:pPr>
      <w:r w:rsidRPr="004558E0">
        <w:rPr>
          <w:rFonts w:cstheme="minorHAnsi"/>
          <w:b/>
          <w:bCs/>
          <w:color w:val="000000" w:themeColor="text1"/>
          <w:sz w:val="24"/>
          <w:szCs w:val="24"/>
        </w:rPr>
        <w:t>Background Section</w:t>
      </w:r>
    </w:p>
    <w:p w:rsidR="004558E0" w:rsidRDefault="004558E0" w:rsidP="004558E0">
      <w:pPr>
        <w:tabs>
          <w:tab w:val="right" w:leader="dot" w:pos="10080"/>
        </w:tabs>
      </w:pPr>
    </w:p>
    <w:p w:rsidR="00BA0335" w:rsidRPr="002E1BAA" w:rsidRDefault="00674FEF" w:rsidP="009D43BA">
      <w:pPr>
        <w:tabs>
          <w:tab w:val="right" w:leader="dot" w:pos="10080"/>
        </w:tabs>
        <w:spacing w:line="480" w:lineRule="auto"/>
      </w:pPr>
      <w:r>
        <w:t>Abstract</w:t>
      </w:r>
      <w:r>
        <w:tab/>
      </w:r>
      <w:r w:rsidR="009B7D13">
        <w:t>1</w:t>
      </w:r>
    </w:p>
    <w:p w:rsidR="004558E0" w:rsidRDefault="004558E0" w:rsidP="009D43BA">
      <w:pPr>
        <w:tabs>
          <w:tab w:val="right" w:leader="dot" w:pos="10080"/>
        </w:tabs>
        <w:spacing w:line="480" w:lineRule="auto"/>
      </w:pPr>
    </w:p>
    <w:p w:rsidR="004558E0" w:rsidRPr="004558E0" w:rsidRDefault="004558E0" w:rsidP="004558E0">
      <w:pPr>
        <w:pBdr>
          <w:top w:val="nil"/>
          <w:left w:val="nil"/>
          <w:bottom w:val="nil"/>
          <w:right w:val="nil"/>
          <w:between w:val="nil"/>
          <w:bar w:val="nil"/>
        </w:pBdr>
        <w:tabs>
          <w:tab w:val="right" w:pos="10080"/>
        </w:tabs>
        <w:spacing w:line="480" w:lineRule="auto"/>
        <w:ind w:left="0" w:firstLine="0"/>
        <w:rPr>
          <w:rFonts w:cstheme="minorHAnsi"/>
          <w:b/>
          <w:color w:val="000000" w:themeColor="text1"/>
          <w:sz w:val="24"/>
          <w:szCs w:val="24"/>
        </w:rPr>
      </w:pPr>
      <w:r w:rsidRPr="004558E0">
        <w:rPr>
          <w:rFonts w:cstheme="minorHAnsi"/>
          <w:b/>
          <w:color w:val="000000" w:themeColor="text1"/>
          <w:sz w:val="24"/>
          <w:szCs w:val="24"/>
        </w:rPr>
        <w:t>Unit Section</w:t>
      </w:r>
    </w:p>
    <w:p w:rsidR="00351AA4" w:rsidRPr="002E1BAA" w:rsidRDefault="00351AA4" w:rsidP="009D43BA">
      <w:pPr>
        <w:tabs>
          <w:tab w:val="right" w:leader="dot" w:pos="10080"/>
        </w:tabs>
        <w:spacing w:line="480" w:lineRule="auto"/>
      </w:pPr>
      <w:r w:rsidRPr="002E1BAA">
        <w:t>R</w:t>
      </w:r>
      <w:r w:rsidR="00674FEF">
        <w:t>esources and Materials Needed</w:t>
      </w:r>
      <w:r w:rsidR="00674FEF">
        <w:tab/>
      </w:r>
      <w:r w:rsidR="009B7D13">
        <w:t>2</w:t>
      </w:r>
    </w:p>
    <w:p w:rsidR="00BA0335" w:rsidRPr="002E1BAA" w:rsidRDefault="00BA0335" w:rsidP="009D43BA">
      <w:pPr>
        <w:tabs>
          <w:tab w:val="right" w:leader="dot" w:pos="10080"/>
        </w:tabs>
        <w:spacing w:line="480" w:lineRule="auto"/>
        <w:ind w:right="-360"/>
      </w:pPr>
      <w:r w:rsidRPr="002E1BAA">
        <w:t>Why a</w:t>
      </w:r>
      <w:r w:rsidR="00495032">
        <w:t xml:space="preserve"> S</w:t>
      </w:r>
      <w:r w:rsidR="00B713C9">
        <w:t>cript?</w:t>
      </w:r>
      <w:r w:rsidR="00B713C9">
        <w:tab/>
      </w:r>
      <w:r w:rsidR="009B7D13">
        <w:t>3</w:t>
      </w:r>
    </w:p>
    <w:p w:rsidR="00351AA4" w:rsidRDefault="00413F98" w:rsidP="009D43BA">
      <w:pPr>
        <w:tabs>
          <w:tab w:val="right" w:leader="dot" w:pos="10080"/>
        </w:tabs>
        <w:spacing w:line="480" w:lineRule="auto"/>
        <w:ind w:right="-360"/>
      </w:pPr>
      <w:r w:rsidRPr="002E1BAA">
        <w:t>Overview of Sessions – Teaching and Learning Points</w:t>
      </w:r>
      <w:r w:rsidR="00B713C9">
        <w:tab/>
      </w:r>
      <w:r w:rsidR="009B7D13">
        <w:t>4</w:t>
      </w:r>
    </w:p>
    <w:p w:rsidR="00C41120" w:rsidRPr="002E1BAA" w:rsidRDefault="00C41120" w:rsidP="00C41120">
      <w:pPr>
        <w:tabs>
          <w:tab w:val="right" w:leader="dot" w:pos="10080"/>
        </w:tabs>
        <w:spacing w:line="480" w:lineRule="auto"/>
        <w:ind w:right="-360"/>
      </w:pPr>
      <w:r>
        <w:t>Assessing Writers at the Start of the Uni</w:t>
      </w:r>
      <w:r w:rsidR="00B713C9">
        <w:t>t</w:t>
      </w:r>
      <w:r w:rsidR="00B713C9">
        <w:tab/>
      </w:r>
      <w:r w:rsidR="009B7D13">
        <w:t>5</w:t>
      </w:r>
    </w:p>
    <w:p w:rsidR="00D0341C" w:rsidRPr="002E1BAA" w:rsidRDefault="00C41120" w:rsidP="009D43BA">
      <w:pPr>
        <w:tabs>
          <w:tab w:val="right" w:leader="dot" w:pos="10080"/>
        </w:tabs>
        <w:spacing w:line="480" w:lineRule="auto"/>
        <w:ind w:right="-360"/>
      </w:pPr>
      <w:r>
        <w:t>Immersion Phase</w:t>
      </w:r>
      <w:r w:rsidR="00B713C9">
        <w:tab/>
      </w:r>
      <w:r w:rsidR="009B7D13">
        <w:t>6</w:t>
      </w:r>
    </w:p>
    <w:p w:rsidR="00413F98" w:rsidRPr="002E1BAA" w:rsidRDefault="00674FEF" w:rsidP="009D43BA">
      <w:pPr>
        <w:tabs>
          <w:tab w:val="right" w:leader="dot" w:pos="10080"/>
        </w:tabs>
        <w:spacing w:line="480" w:lineRule="auto"/>
        <w:ind w:right="-360"/>
      </w:pPr>
      <w:r>
        <w:t>Lesson Plan</w:t>
      </w:r>
      <w:r w:rsidR="00B713C9">
        <w:t>s</w:t>
      </w:r>
      <w:r w:rsidR="00B713C9">
        <w:tab/>
        <w:t>1</w:t>
      </w:r>
      <w:r w:rsidR="009B7D13">
        <w:t>4</w:t>
      </w:r>
    </w:p>
    <w:p w:rsidR="00351AA4" w:rsidRPr="002E1BAA" w:rsidRDefault="00351AA4" w:rsidP="009D43BA">
      <w:pPr>
        <w:tabs>
          <w:tab w:val="right" w:leader="dot" w:pos="10080"/>
        </w:tabs>
        <w:spacing w:line="480" w:lineRule="auto"/>
        <w:ind w:right="-360"/>
      </w:pPr>
    </w:p>
    <w:p w:rsidR="004558E0" w:rsidRDefault="00351AA4" w:rsidP="009D43BA">
      <w:pPr>
        <w:tabs>
          <w:tab w:val="right" w:leader="dot" w:pos="10080"/>
        </w:tabs>
        <w:spacing w:line="480" w:lineRule="auto"/>
        <w:ind w:right="-360"/>
        <w:rPr>
          <w:b/>
        </w:rPr>
      </w:pPr>
      <w:r w:rsidRPr="002E1BAA">
        <w:rPr>
          <w:b/>
        </w:rPr>
        <w:t xml:space="preserve">Resource Materials </w:t>
      </w:r>
    </w:p>
    <w:p w:rsidR="00BA0335" w:rsidRPr="002E1BAA" w:rsidRDefault="00BA0335" w:rsidP="009D43BA">
      <w:pPr>
        <w:tabs>
          <w:tab w:val="right" w:leader="dot" w:pos="10080"/>
        </w:tabs>
        <w:spacing w:line="480" w:lineRule="auto"/>
        <w:ind w:right="-360"/>
      </w:pPr>
      <w:r w:rsidRPr="002E1BAA">
        <w:t>See Separate Packet</w:t>
      </w:r>
    </w:p>
    <w:p w:rsidR="00BA0335" w:rsidRDefault="00BA0335" w:rsidP="00BA0335">
      <w:pPr>
        <w:tabs>
          <w:tab w:val="right" w:leader="dot" w:pos="10080"/>
        </w:tabs>
        <w:ind w:right="-360"/>
        <w:rPr>
          <w:sz w:val="20"/>
          <w:szCs w:val="20"/>
        </w:rPr>
      </w:pPr>
    </w:p>
    <w:p w:rsidR="00A51D37" w:rsidRPr="00BA0335" w:rsidRDefault="00A51D37" w:rsidP="00BA0335">
      <w:pPr>
        <w:tabs>
          <w:tab w:val="right" w:leader="dot" w:pos="10080"/>
        </w:tabs>
        <w:ind w:right="-360"/>
        <w:rPr>
          <w:i/>
          <w:sz w:val="20"/>
          <w:szCs w:val="20"/>
        </w:rPr>
        <w:sectPr w:rsidR="00A51D37" w:rsidRPr="00BA0335" w:rsidSect="009F38E5">
          <w:headerReference w:type="default" r:id="rId10"/>
          <w:footerReference w:type="default" r:id="rId11"/>
          <w:pgSz w:w="12240" w:h="15840"/>
          <w:pgMar w:top="720" w:right="720" w:bottom="720" w:left="720" w:header="720" w:footer="720" w:gutter="0"/>
          <w:cols w:space="720"/>
          <w:docGrid w:linePitch="360"/>
        </w:sectPr>
      </w:pPr>
      <w:r w:rsidRPr="00BA0335">
        <w:rPr>
          <w:i/>
          <w:sz w:val="20"/>
          <w:szCs w:val="20"/>
        </w:rPr>
        <w:br w:type="page"/>
      </w:r>
    </w:p>
    <w:p w:rsidR="009D43BA" w:rsidRDefault="009D43BA" w:rsidP="00057D42">
      <w:pPr>
        <w:pStyle w:val="NoSpacing"/>
        <w:ind w:left="0" w:firstLine="0"/>
        <w:rPr>
          <w:b/>
          <w:sz w:val="28"/>
          <w:szCs w:val="28"/>
        </w:rPr>
      </w:pPr>
    </w:p>
    <w:p w:rsidR="00057D42" w:rsidRDefault="00057D42" w:rsidP="00057D42">
      <w:pPr>
        <w:pStyle w:val="NoSpacing"/>
        <w:ind w:left="0" w:firstLine="0"/>
        <w:rPr>
          <w:b/>
          <w:sz w:val="28"/>
          <w:szCs w:val="28"/>
        </w:rPr>
      </w:pPr>
      <w:r w:rsidRPr="006E5E1F">
        <w:rPr>
          <w:b/>
          <w:sz w:val="28"/>
          <w:szCs w:val="28"/>
        </w:rPr>
        <w:t>Abstract</w:t>
      </w:r>
    </w:p>
    <w:p w:rsidR="006E5E1F" w:rsidRPr="006E5E1F" w:rsidRDefault="006E5E1F" w:rsidP="00057D42">
      <w:pPr>
        <w:pStyle w:val="NoSpacing"/>
        <w:ind w:left="0" w:firstLine="0"/>
        <w:rPr>
          <w:b/>
          <w:sz w:val="28"/>
          <w:szCs w:val="28"/>
        </w:rPr>
      </w:pPr>
    </w:p>
    <w:p w:rsidR="007C5D26" w:rsidRPr="00E86F52" w:rsidRDefault="007C5D26" w:rsidP="00DF38AD">
      <w:pPr>
        <w:spacing w:after="200"/>
        <w:ind w:left="0" w:firstLine="0"/>
        <w:rPr>
          <w:rFonts w:ascii="Calibri" w:hAnsi="Calibri" w:cs="Calibri"/>
          <w:color w:val="000000"/>
        </w:rPr>
      </w:pPr>
      <w:r w:rsidRPr="00E86F52">
        <w:rPr>
          <w:rFonts w:ascii="Calibri" w:hAnsi="Calibri" w:cs="Calibri"/>
          <w:color w:val="000000"/>
        </w:rPr>
        <w:t>Young children naturally speak in persuasive ways.  It is as if they are natural salesman – arguing for a later bedtime, debating why they should be able to attend a special event or campaigning to be a proud owner of a pet.  They give their opinions about books they read, places they visit, movies they watch, and video games they play.  This natural tendency to argue for what they want or to share their viewpoints is elevated in this unit by teaching young writers that opinions must be substantiated with reasons.</w:t>
      </w:r>
    </w:p>
    <w:p w:rsidR="007C5D26" w:rsidRPr="00E86F52" w:rsidRDefault="007C5D26" w:rsidP="00DF38AD">
      <w:pPr>
        <w:spacing w:after="200"/>
        <w:ind w:left="0" w:firstLine="0"/>
        <w:rPr>
          <w:rFonts w:ascii="Calibri" w:hAnsi="Calibri" w:cs="Calibri"/>
          <w:color w:val="000000"/>
        </w:rPr>
      </w:pPr>
      <w:r w:rsidRPr="00E86F52">
        <w:rPr>
          <w:rFonts w:ascii="Calibri" w:hAnsi="Calibri" w:cs="Calibri"/>
          <w:color w:val="000000"/>
        </w:rPr>
        <w:t>By studying reviews in the real world, young writers learn categories to include in specific types of reviews, qualities of good writing that make reviews more interesting and compelling, specialized language and vocabulary, and how to research to give credibility to their pieces.  Students love living the life of a reviewer and begin viewing the world around them in a new light.  They further develop and strengthen their writing by cycling through the process of planning, revising, editing, and publicly sharing their opinions with a real audience.</w:t>
      </w:r>
    </w:p>
    <w:p w:rsidR="00057D42" w:rsidRDefault="00057D42" w:rsidP="00057D42">
      <w:pPr>
        <w:pStyle w:val="NoSpacing"/>
        <w:ind w:left="0" w:firstLine="0"/>
        <w:rPr>
          <w:sz w:val="20"/>
          <w:szCs w:val="20"/>
        </w:rPr>
      </w:pPr>
    </w:p>
    <w:p w:rsidR="00057D42" w:rsidRDefault="00057D42" w:rsidP="007C5D26">
      <w:pPr>
        <w:ind w:left="0" w:firstLine="0"/>
        <w:rPr>
          <w:sz w:val="20"/>
          <w:szCs w:val="20"/>
        </w:rPr>
      </w:pPr>
      <w:r>
        <w:rPr>
          <w:sz w:val="20"/>
          <w:szCs w:val="20"/>
        </w:rPr>
        <w:br w:type="page"/>
      </w:r>
    </w:p>
    <w:p w:rsidR="00057D42" w:rsidRPr="00355232" w:rsidRDefault="00057D42" w:rsidP="00057D42">
      <w:pPr>
        <w:pStyle w:val="NoSpacing"/>
        <w:ind w:left="0" w:firstLine="0"/>
        <w:rPr>
          <w:b/>
          <w:szCs w:val="24"/>
        </w:rPr>
      </w:pPr>
      <w:r w:rsidRPr="00355232">
        <w:rPr>
          <w:b/>
          <w:szCs w:val="24"/>
        </w:rPr>
        <w:lastRenderedPageBreak/>
        <w:t>Resources and Materials Needed</w:t>
      </w:r>
    </w:p>
    <w:p w:rsidR="00521796" w:rsidRPr="00355232" w:rsidRDefault="00521796" w:rsidP="00EF4D65">
      <w:pPr>
        <w:pStyle w:val="NoSpacing"/>
        <w:numPr>
          <w:ilvl w:val="0"/>
          <w:numId w:val="39"/>
        </w:numPr>
        <w:ind w:left="360"/>
        <w:rPr>
          <w:sz w:val="21"/>
          <w:szCs w:val="21"/>
        </w:rPr>
      </w:pPr>
      <w:r w:rsidRPr="00355232">
        <w:rPr>
          <w:sz w:val="21"/>
          <w:szCs w:val="21"/>
        </w:rPr>
        <w:t>Anchor Charts – See Immersion Information</w:t>
      </w:r>
    </w:p>
    <w:p w:rsidR="00AB3FD4" w:rsidRPr="00355232" w:rsidRDefault="00AB3FD4" w:rsidP="00355232">
      <w:pPr>
        <w:pStyle w:val="ListParagraph"/>
        <w:pBdr>
          <w:top w:val="nil"/>
          <w:left w:val="nil"/>
          <w:bottom w:val="nil"/>
          <w:right w:val="nil"/>
          <w:between w:val="nil"/>
          <w:bar w:val="nil"/>
        </w:pBdr>
        <w:ind w:left="360" w:firstLine="0"/>
        <w:rPr>
          <w:rFonts w:cstheme="minorHAnsi"/>
          <w:color w:val="000000" w:themeColor="text1"/>
          <w:sz w:val="21"/>
          <w:szCs w:val="21"/>
        </w:rPr>
      </w:pPr>
      <w:r w:rsidRPr="00355232">
        <w:rPr>
          <w:rFonts w:cstheme="minorHAnsi"/>
          <w:color w:val="000000" w:themeColor="text1"/>
          <w:sz w:val="21"/>
          <w:szCs w:val="21"/>
        </w:rPr>
        <w:t>A.   Possible Charts</w:t>
      </w:r>
    </w:p>
    <w:p w:rsidR="00AB3FD4" w:rsidRPr="00355232" w:rsidRDefault="00AB3FD4" w:rsidP="00EF4D65">
      <w:pPr>
        <w:pStyle w:val="ListParagraph"/>
        <w:numPr>
          <w:ilvl w:val="1"/>
          <w:numId w:val="39"/>
        </w:numPr>
        <w:pBdr>
          <w:top w:val="nil"/>
          <w:left w:val="nil"/>
          <w:bottom w:val="nil"/>
          <w:right w:val="nil"/>
          <w:between w:val="nil"/>
          <w:bar w:val="nil"/>
        </w:pBdr>
        <w:ind w:left="720"/>
        <w:rPr>
          <w:rFonts w:cstheme="minorHAnsi"/>
          <w:color w:val="000000" w:themeColor="text1"/>
          <w:sz w:val="21"/>
          <w:szCs w:val="21"/>
        </w:rPr>
      </w:pPr>
      <w:r w:rsidRPr="00355232">
        <w:rPr>
          <w:rFonts w:cstheme="minorHAnsi"/>
          <w:color w:val="000000" w:themeColor="text1"/>
          <w:sz w:val="21"/>
          <w:szCs w:val="21"/>
        </w:rPr>
        <w:t>Characteristics of a Review</w:t>
      </w:r>
    </w:p>
    <w:p w:rsidR="00AB3FD4" w:rsidRPr="00355232" w:rsidRDefault="00AB3FD4" w:rsidP="00EF4D65">
      <w:pPr>
        <w:pStyle w:val="ListParagraph"/>
        <w:numPr>
          <w:ilvl w:val="1"/>
          <w:numId w:val="39"/>
        </w:numPr>
        <w:pBdr>
          <w:top w:val="nil"/>
          <w:left w:val="nil"/>
          <w:bottom w:val="nil"/>
          <w:right w:val="nil"/>
          <w:between w:val="nil"/>
          <w:bar w:val="nil"/>
        </w:pBdr>
        <w:ind w:left="720"/>
        <w:rPr>
          <w:rFonts w:cstheme="minorHAnsi"/>
          <w:color w:val="000000" w:themeColor="text1"/>
          <w:sz w:val="21"/>
          <w:szCs w:val="21"/>
        </w:rPr>
      </w:pPr>
      <w:r w:rsidRPr="00355232">
        <w:rPr>
          <w:rFonts w:cstheme="minorHAnsi"/>
          <w:color w:val="000000" w:themeColor="text1"/>
          <w:sz w:val="21"/>
          <w:szCs w:val="21"/>
        </w:rPr>
        <w:t xml:space="preserve">What Makes a Good Review </w:t>
      </w:r>
    </w:p>
    <w:p w:rsidR="00AB3FD4" w:rsidRPr="00355232" w:rsidRDefault="00AB3FD4" w:rsidP="00EF4D65">
      <w:pPr>
        <w:pStyle w:val="ListParagraph"/>
        <w:numPr>
          <w:ilvl w:val="1"/>
          <w:numId w:val="39"/>
        </w:numPr>
        <w:pBdr>
          <w:top w:val="nil"/>
          <w:left w:val="nil"/>
          <w:bottom w:val="nil"/>
          <w:right w:val="nil"/>
          <w:between w:val="nil"/>
          <w:bar w:val="nil"/>
        </w:pBdr>
        <w:ind w:left="720"/>
        <w:rPr>
          <w:rFonts w:cstheme="minorHAnsi"/>
          <w:color w:val="000000" w:themeColor="text1"/>
          <w:sz w:val="21"/>
          <w:szCs w:val="21"/>
        </w:rPr>
      </w:pPr>
      <w:r w:rsidRPr="00355232">
        <w:rPr>
          <w:rFonts w:cstheme="minorHAnsi"/>
          <w:color w:val="000000" w:themeColor="text1"/>
          <w:sz w:val="21"/>
          <w:szCs w:val="21"/>
        </w:rPr>
        <w:t>Categories for Specific Types of Reviews</w:t>
      </w:r>
    </w:p>
    <w:p w:rsidR="00AB3FD4" w:rsidRPr="00355232" w:rsidRDefault="00AB3FD4" w:rsidP="00EF4D65">
      <w:pPr>
        <w:pStyle w:val="ListParagraph"/>
        <w:numPr>
          <w:ilvl w:val="1"/>
          <w:numId w:val="39"/>
        </w:numPr>
        <w:pBdr>
          <w:top w:val="nil"/>
          <w:left w:val="nil"/>
          <w:bottom w:val="nil"/>
          <w:right w:val="nil"/>
          <w:between w:val="nil"/>
          <w:bar w:val="nil"/>
        </w:pBdr>
        <w:ind w:left="720"/>
        <w:rPr>
          <w:rFonts w:cstheme="minorHAnsi"/>
          <w:color w:val="000000" w:themeColor="text1"/>
          <w:sz w:val="21"/>
          <w:szCs w:val="21"/>
        </w:rPr>
      </w:pPr>
      <w:r w:rsidRPr="00355232">
        <w:rPr>
          <w:rFonts w:cstheme="minorHAnsi"/>
          <w:color w:val="000000" w:themeColor="text1"/>
          <w:sz w:val="21"/>
          <w:szCs w:val="21"/>
        </w:rPr>
        <w:t>Steps to Writing a Review</w:t>
      </w:r>
    </w:p>
    <w:p w:rsidR="00C86FED" w:rsidRPr="00355232" w:rsidRDefault="00C86FED" w:rsidP="00C86FED">
      <w:pPr>
        <w:pStyle w:val="NoSpacing"/>
        <w:ind w:hanging="346"/>
        <w:rPr>
          <w:b/>
          <w:sz w:val="21"/>
          <w:szCs w:val="21"/>
        </w:rPr>
      </w:pPr>
    </w:p>
    <w:p w:rsidR="00C86FED" w:rsidRDefault="00C86FED" w:rsidP="00C86FED">
      <w:pPr>
        <w:pStyle w:val="NoSpacing"/>
        <w:ind w:hanging="346"/>
        <w:rPr>
          <w:b/>
          <w:szCs w:val="28"/>
        </w:rPr>
      </w:pPr>
      <w:r>
        <w:rPr>
          <w:b/>
          <w:szCs w:val="28"/>
        </w:rPr>
        <w:t>Mentor or Teaching Text</w:t>
      </w:r>
    </w:p>
    <w:p w:rsidR="00521796" w:rsidRPr="00355232" w:rsidRDefault="00521796" w:rsidP="00EF4D65">
      <w:pPr>
        <w:pStyle w:val="NoSpacing"/>
        <w:numPr>
          <w:ilvl w:val="0"/>
          <w:numId w:val="39"/>
        </w:numPr>
        <w:ind w:left="360"/>
        <w:rPr>
          <w:sz w:val="21"/>
          <w:szCs w:val="21"/>
        </w:rPr>
      </w:pPr>
      <w:r w:rsidRPr="00355232">
        <w:rPr>
          <w:sz w:val="21"/>
          <w:szCs w:val="21"/>
        </w:rPr>
        <w:t>Mentor Text – See Resource Materials Packet</w:t>
      </w:r>
    </w:p>
    <w:p w:rsidR="00521796" w:rsidRPr="00355232" w:rsidRDefault="00521796" w:rsidP="00EF4D65">
      <w:pPr>
        <w:pStyle w:val="NoSpacing"/>
        <w:numPr>
          <w:ilvl w:val="1"/>
          <w:numId w:val="39"/>
        </w:numPr>
        <w:ind w:left="720"/>
        <w:rPr>
          <w:sz w:val="21"/>
          <w:szCs w:val="21"/>
        </w:rPr>
      </w:pPr>
      <w:r w:rsidRPr="00355232">
        <w:rPr>
          <w:sz w:val="21"/>
          <w:szCs w:val="21"/>
        </w:rPr>
        <w:t>Review mentor text (published and student authored work) -  See Resource Materials Section</w:t>
      </w:r>
    </w:p>
    <w:p w:rsidR="00521796" w:rsidRPr="00355232" w:rsidRDefault="00521796" w:rsidP="00EF4D65">
      <w:pPr>
        <w:pStyle w:val="ListParagraph"/>
        <w:numPr>
          <w:ilvl w:val="0"/>
          <w:numId w:val="37"/>
        </w:numPr>
        <w:ind w:left="360"/>
        <w:rPr>
          <w:sz w:val="21"/>
          <w:szCs w:val="21"/>
        </w:rPr>
      </w:pPr>
      <w:r w:rsidRPr="00355232">
        <w:rPr>
          <w:sz w:val="21"/>
          <w:szCs w:val="21"/>
        </w:rPr>
        <w:t>Teacher and class sample story/stories – The following items will be targeted in the unit, so write a variety of text  that lend themselves to teaching into these items:</w:t>
      </w:r>
    </w:p>
    <w:p w:rsidR="00521796" w:rsidRPr="00355232" w:rsidRDefault="007B6DF2" w:rsidP="00EF4D65">
      <w:pPr>
        <w:pStyle w:val="NoSpacing"/>
        <w:numPr>
          <w:ilvl w:val="0"/>
          <w:numId w:val="46"/>
        </w:numPr>
        <w:ind w:left="720"/>
        <w:rPr>
          <w:sz w:val="21"/>
          <w:szCs w:val="21"/>
        </w:rPr>
      </w:pPr>
      <w:r w:rsidRPr="00355232">
        <w:rPr>
          <w:sz w:val="21"/>
          <w:szCs w:val="21"/>
        </w:rPr>
        <w:t xml:space="preserve">Session 1 – Teacher Review </w:t>
      </w:r>
    </w:p>
    <w:p w:rsidR="007B6DF2" w:rsidRPr="00355232" w:rsidRDefault="007B6DF2" w:rsidP="00EF4D65">
      <w:pPr>
        <w:pStyle w:val="NoSpacing"/>
        <w:numPr>
          <w:ilvl w:val="0"/>
          <w:numId w:val="46"/>
        </w:numPr>
        <w:ind w:left="720"/>
        <w:rPr>
          <w:sz w:val="21"/>
          <w:szCs w:val="21"/>
        </w:rPr>
      </w:pPr>
      <w:r w:rsidRPr="00355232">
        <w:rPr>
          <w:sz w:val="21"/>
          <w:szCs w:val="21"/>
        </w:rPr>
        <w:t>Session 2 – Teacher Review</w:t>
      </w:r>
    </w:p>
    <w:p w:rsidR="007B6DF2" w:rsidRPr="00355232" w:rsidRDefault="007B6DF2" w:rsidP="00EF4D65">
      <w:pPr>
        <w:pStyle w:val="NoSpacing"/>
        <w:numPr>
          <w:ilvl w:val="0"/>
          <w:numId w:val="46"/>
        </w:numPr>
        <w:ind w:left="720"/>
        <w:rPr>
          <w:sz w:val="21"/>
          <w:szCs w:val="21"/>
        </w:rPr>
      </w:pPr>
      <w:r w:rsidRPr="00355232">
        <w:rPr>
          <w:sz w:val="21"/>
          <w:szCs w:val="21"/>
        </w:rPr>
        <w:t>Session 3 – Teacher Review</w:t>
      </w:r>
    </w:p>
    <w:p w:rsidR="007B6DF2" w:rsidRPr="00355232" w:rsidRDefault="007B6DF2" w:rsidP="00EF4D65">
      <w:pPr>
        <w:pStyle w:val="NoSpacing"/>
        <w:numPr>
          <w:ilvl w:val="0"/>
          <w:numId w:val="46"/>
        </w:numPr>
        <w:ind w:left="720"/>
        <w:rPr>
          <w:sz w:val="21"/>
          <w:szCs w:val="21"/>
        </w:rPr>
      </w:pPr>
      <w:r w:rsidRPr="00355232">
        <w:rPr>
          <w:sz w:val="21"/>
          <w:szCs w:val="21"/>
        </w:rPr>
        <w:t xml:space="preserve">Session 11 – Teacher Review with catchy lead </w:t>
      </w:r>
    </w:p>
    <w:p w:rsidR="007B6DF2" w:rsidRPr="00355232" w:rsidRDefault="007B6DF2" w:rsidP="00EF4D65">
      <w:pPr>
        <w:pStyle w:val="NoSpacing"/>
        <w:numPr>
          <w:ilvl w:val="0"/>
          <w:numId w:val="46"/>
        </w:numPr>
        <w:ind w:left="720"/>
        <w:rPr>
          <w:sz w:val="21"/>
          <w:szCs w:val="21"/>
        </w:rPr>
      </w:pPr>
      <w:r w:rsidRPr="00355232">
        <w:rPr>
          <w:sz w:val="21"/>
          <w:szCs w:val="21"/>
        </w:rPr>
        <w:t>Session 12 – Teacher Review with strong ending</w:t>
      </w:r>
    </w:p>
    <w:p w:rsidR="007B6DF2" w:rsidRPr="00355232" w:rsidRDefault="007B6DF2" w:rsidP="00EF4D65">
      <w:pPr>
        <w:pStyle w:val="NoSpacing"/>
        <w:numPr>
          <w:ilvl w:val="0"/>
          <w:numId w:val="46"/>
        </w:numPr>
        <w:ind w:left="720"/>
        <w:rPr>
          <w:sz w:val="21"/>
          <w:szCs w:val="21"/>
        </w:rPr>
      </w:pPr>
      <w:r w:rsidRPr="00355232">
        <w:rPr>
          <w:sz w:val="21"/>
          <w:szCs w:val="21"/>
        </w:rPr>
        <w:t xml:space="preserve">Session 15 – Demonstration piece (teacher review or class review) on large paper or </w:t>
      </w:r>
      <w:proofErr w:type="spellStart"/>
      <w:r w:rsidRPr="00355232">
        <w:rPr>
          <w:sz w:val="21"/>
          <w:szCs w:val="21"/>
        </w:rPr>
        <w:t>docu</w:t>
      </w:r>
      <w:proofErr w:type="spellEnd"/>
      <w:r w:rsidRPr="00355232">
        <w:rPr>
          <w:sz w:val="21"/>
          <w:szCs w:val="21"/>
        </w:rPr>
        <w:t>-camera</w:t>
      </w:r>
    </w:p>
    <w:p w:rsidR="007B6DF2" w:rsidRPr="00355232" w:rsidRDefault="007B6DF2" w:rsidP="00EF4D65">
      <w:pPr>
        <w:pStyle w:val="NoSpacing"/>
        <w:numPr>
          <w:ilvl w:val="0"/>
          <w:numId w:val="46"/>
        </w:numPr>
        <w:ind w:left="720"/>
        <w:rPr>
          <w:sz w:val="21"/>
          <w:szCs w:val="21"/>
        </w:rPr>
      </w:pPr>
      <w:r w:rsidRPr="00355232">
        <w:rPr>
          <w:sz w:val="21"/>
          <w:szCs w:val="21"/>
        </w:rPr>
        <w:t xml:space="preserve">Session 17 - Demonstration piece (teacher review or class review) on large paper or </w:t>
      </w:r>
      <w:proofErr w:type="spellStart"/>
      <w:r w:rsidRPr="00355232">
        <w:rPr>
          <w:sz w:val="21"/>
          <w:szCs w:val="21"/>
        </w:rPr>
        <w:t>docu</w:t>
      </w:r>
      <w:proofErr w:type="spellEnd"/>
      <w:r w:rsidRPr="00355232">
        <w:rPr>
          <w:sz w:val="21"/>
          <w:szCs w:val="21"/>
        </w:rPr>
        <w:t>-camera</w:t>
      </w:r>
    </w:p>
    <w:p w:rsidR="00521796" w:rsidRPr="00355232" w:rsidRDefault="00521796" w:rsidP="00521796">
      <w:pPr>
        <w:pStyle w:val="NoSpacing"/>
        <w:ind w:left="720" w:firstLine="0"/>
        <w:rPr>
          <w:sz w:val="21"/>
          <w:szCs w:val="21"/>
        </w:rPr>
      </w:pPr>
    </w:p>
    <w:p w:rsidR="00521796" w:rsidRDefault="00521796" w:rsidP="00057D42">
      <w:pPr>
        <w:pStyle w:val="NoSpacing"/>
        <w:ind w:left="0" w:firstLine="0"/>
        <w:rPr>
          <w:b/>
          <w:szCs w:val="28"/>
        </w:rPr>
      </w:pPr>
      <w:r>
        <w:rPr>
          <w:b/>
          <w:szCs w:val="28"/>
        </w:rPr>
        <w:t>Resources and Materials</w:t>
      </w:r>
    </w:p>
    <w:p w:rsidR="00521796" w:rsidRPr="00355232" w:rsidRDefault="00521796" w:rsidP="00EF4D65">
      <w:pPr>
        <w:pStyle w:val="NoSpacing"/>
        <w:numPr>
          <w:ilvl w:val="0"/>
          <w:numId w:val="38"/>
        </w:numPr>
        <w:rPr>
          <w:sz w:val="21"/>
          <w:szCs w:val="21"/>
        </w:rPr>
      </w:pPr>
      <w:r w:rsidRPr="00355232">
        <w:rPr>
          <w:sz w:val="21"/>
          <w:szCs w:val="21"/>
        </w:rPr>
        <w:t>Chart paper and markers for anchor charts</w:t>
      </w:r>
    </w:p>
    <w:p w:rsidR="00521796" w:rsidRPr="00355232" w:rsidRDefault="00521796" w:rsidP="00EF4D65">
      <w:pPr>
        <w:pStyle w:val="NoSpacing"/>
        <w:numPr>
          <w:ilvl w:val="0"/>
          <w:numId w:val="38"/>
        </w:numPr>
        <w:rPr>
          <w:sz w:val="21"/>
          <w:szCs w:val="21"/>
        </w:rPr>
      </w:pPr>
      <w:r w:rsidRPr="00355232">
        <w:rPr>
          <w:sz w:val="21"/>
          <w:szCs w:val="21"/>
        </w:rPr>
        <w:t>Writer’s Notebooks or Reviewer’s Idea Pad/Notebooks per student and teacher</w:t>
      </w:r>
    </w:p>
    <w:p w:rsidR="00521796" w:rsidRPr="00355232" w:rsidRDefault="00521796" w:rsidP="00EF4D65">
      <w:pPr>
        <w:pStyle w:val="NoSpacing"/>
        <w:numPr>
          <w:ilvl w:val="0"/>
          <w:numId w:val="38"/>
        </w:numPr>
        <w:rPr>
          <w:sz w:val="21"/>
          <w:szCs w:val="21"/>
        </w:rPr>
      </w:pPr>
      <w:r w:rsidRPr="00355232">
        <w:rPr>
          <w:sz w:val="21"/>
          <w:szCs w:val="21"/>
        </w:rPr>
        <w:t>Shared Class Experience in which all students participate – this will be used as a model throughout the unit (e.g. school cafeteria, field trip, movie)</w:t>
      </w:r>
    </w:p>
    <w:p w:rsidR="00521796" w:rsidRPr="00355232" w:rsidRDefault="00521796" w:rsidP="00EF4D65">
      <w:pPr>
        <w:pStyle w:val="NoSpacing"/>
        <w:numPr>
          <w:ilvl w:val="0"/>
          <w:numId w:val="38"/>
        </w:numPr>
        <w:rPr>
          <w:sz w:val="21"/>
          <w:szCs w:val="21"/>
        </w:rPr>
      </w:pPr>
      <w:r w:rsidRPr="00355232">
        <w:rPr>
          <w:sz w:val="21"/>
          <w:szCs w:val="21"/>
        </w:rPr>
        <w:t>Teacher Review – teacher will be modeling in various lessons using his/her own review</w:t>
      </w:r>
    </w:p>
    <w:p w:rsidR="00521796" w:rsidRPr="00355232" w:rsidRDefault="00521796" w:rsidP="00EF4D65">
      <w:pPr>
        <w:pStyle w:val="NoSpacing"/>
        <w:numPr>
          <w:ilvl w:val="0"/>
          <w:numId w:val="38"/>
        </w:numPr>
        <w:rPr>
          <w:sz w:val="21"/>
          <w:szCs w:val="21"/>
        </w:rPr>
      </w:pPr>
      <w:r w:rsidRPr="00355232">
        <w:rPr>
          <w:sz w:val="21"/>
          <w:szCs w:val="21"/>
        </w:rPr>
        <w:t>Class Review</w:t>
      </w:r>
      <w:r w:rsidR="008E1B13" w:rsidRPr="00355232">
        <w:rPr>
          <w:sz w:val="21"/>
          <w:szCs w:val="21"/>
        </w:rPr>
        <w:t xml:space="preserve"> – starts in lesson 3</w:t>
      </w:r>
    </w:p>
    <w:p w:rsidR="00521796" w:rsidRPr="00355232" w:rsidRDefault="00521796" w:rsidP="00EF4D65">
      <w:pPr>
        <w:pStyle w:val="NoSpacing"/>
        <w:numPr>
          <w:ilvl w:val="0"/>
          <w:numId w:val="38"/>
        </w:numPr>
        <w:rPr>
          <w:sz w:val="21"/>
          <w:szCs w:val="21"/>
        </w:rPr>
      </w:pPr>
      <w:r w:rsidRPr="00355232">
        <w:rPr>
          <w:sz w:val="21"/>
          <w:szCs w:val="21"/>
        </w:rPr>
        <w:t>See Resource Materials Section for items want to duplicate for students and/or enlarge as a resource</w:t>
      </w:r>
    </w:p>
    <w:p w:rsidR="00521796" w:rsidRPr="00355232" w:rsidRDefault="00521796" w:rsidP="00EF4D65">
      <w:pPr>
        <w:pStyle w:val="NoSpacing"/>
        <w:numPr>
          <w:ilvl w:val="0"/>
          <w:numId w:val="38"/>
        </w:numPr>
        <w:rPr>
          <w:sz w:val="21"/>
          <w:szCs w:val="21"/>
        </w:rPr>
      </w:pPr>
      <w:r w:rsidRPr="00355232">
        <w:rPr>
          <w:sz w:val="21"/>
          <w:szCs w:val="21"/>
        </w:rPr>
        <w:t>Review writing paper/template for drafting and final products – See samples in Resource Materials Section</w:t>
      </w:r>
    </w:p>
    <w:p w:rsidR="00521796" w:rsidRPr="00355232" w:rsidRDefault="00521796" w:rsidP="00EF4D65">
      <w:pPr>
        <w:pStyle w:val="NoSpacing"/>
        <w:numPr>
          <w:ilvl w:val="0"/>
          <w:numId w:val="38"/>
        </w:numPr>
        <w:rPr>
          <w:sz w:val="21"/>
          <w:szCs w:val="21"/>
        </w:rPr>
      </w:pPr>
      <w:r w:rsidRPr="00355232">
        <w:rPr>
          <w:sz w:val="21"/>
          <w:szCs w:val="21"/>
        </w:rPr>
        <w:t>3 different color highlighters or crayons for Mark Up Text activity and/or Session 8 – Writers draft the review…</w:t>
      </w:r>
    </w:p>
    <w:p w:rsidR="00521796" w:rsidRPr="00355232" w:rsidRDefault="00521796" w:rsidP="00EF4D65">
      <w:pPr>
        <w:pStyle w:val="NoSpacing"/>
        <w:numPr>
          <w:ilvl w:val="0"/>
          <w:numId w:val="38"/>
        </w:numPr>
        <w:rPr>
          <w:sz w:val="21"/>
          <w:szCs w:val="21"/>
        </w:rPr>
      </w:pPr>
      <w:r w:rsidRPr="00355232">
        <w:rPr>
          <w:sz w:val="21"/>
          <w:szCs w:val="21"/>
        </w:rPr>
        <w:t>Colored pens for revision and editing work</w:t>
      </w:r>
    </w:p>
    <w:p w:rsidR="00521796" w:rsidRPr="00355232" w:rsidRDefault="00521796" w:rsidP="00EF4D65">
      <w:pPr>
        <w:pStyle w:val="NoSpacing"/>
        <w:numPr>
          <w:ilvl w:val="0"/>
          <w:numId w:val="38"/>
        </w:numPr>
        <w:rPr>
          <w:sz w:val="21"/>
          <w:szCs w:val="21"/>
        </w:rPr>
      </w:pPr>
      <w:r w:rsidRPr="00355232">
        <w:rPr>
          <w:sz w:val="21"/>
          <w:szCs w:val="21"/>
        </w:rPr>
        <w:t>Cut up strips for partnership or small group work for Session 9 – Writers use specialized language…  (See Resource 9)</w:t>
      </w:r>
    </w:p>
    <w:p w:rsidR="0018741B" w:rsidRPr="00355232" w:rsidRDefault="0018741B" w:rsidP="00EF4D65">
      <w:pPr>
        <w:pStyle w:val="NoSpacing"/>
        <w:numPr>
          <w:ilvl w:val="0"/>
          <w:numId w:val="38"/>
        </w:numPr>
        <w:rPr>
          <w:sz w:val="21"/>
          <w:szCs w:val="21"/>
        </w:rPr>
      </w:pPr>
      <w:r w:rsidRPr="00355232">
        <w:rPr>
          <w:sz w:val="21"/>
          <w:szCs w:val="21"/>
        </w:rPr>
        <w:t>Reference materials such as beginning dictionaries (used for editing)</w:t>
      </w:r>
    </w:p>
    <w:p w:rsidR="0018741B" w:rsidRPr="00355232" w:rsidRDefault="0018741B" w:rsidP="00EF4D65">
      <w:pPr>
        <w:pStyle w:val="NoSpacing"/>
        <w:numPr>
          <w:ilvl w:val="0"/>
          <w:numId w:val="38"/>
        </w:numPr>
        <w:rPr>
          <w:sz w:val="21"/>
          <w:szCs w:val="21"/>
        </w:rPr>
      </w:pPr>
      <w:r w:rsidRPr="00355232">
        <w:rPr>
          <w:sz w:val="21"/>
          <w:szCs w:val="21"/>
        </w:rPr>
        <w:t>Post-it notes</w:t>
      </w:r>
    </w:p>
    <w:p w:rsidR="0018741B" w:rsidRPr="00355232" w:rsidRDefault="0018741B" w:rsidP="00EF4D65">
      <w:pPr>
        <w:pStyle w:val="ListParagraph"/>
        <w:numPr>
          <w:ilvl w:val="0"/>
          <w:numId w:val="37"/>
        </w:numPr>
        <w:ind w:left="360"/>
        <w:rPr>
          <w:sz w:val="21"/>
          <w:szCs w:val="21"/>
        </w:rPr>
      </w:pPr>
      <w:r w:rsidRPr="00355232">
        <w:rPr>
          <w:sz w:val="21"/>
          <w:szCs w:val="21"/>
        </w:rPr>
        <w:t>Select Celebration Idea before starting the unit.  Explain to students early on how their work will be shared.  This should motivate them to do their personal best.</w:t>
      </w:r>
    </w:p>
    <w:p w:rsidR="0018741B" w:rsidRPr="00A34D01" w:rsidRDefault="0018741B" w:rsidP="0018741B">
      <w:pPr>
        <w:pStyle w:val="NoSpacing"/>
        <w:ind w:left="0" w:firstLine="0"/>
        <w:rPr>
          <w:sz w:val="20"/>
          <w:szCs w:val="28"/>
        </w:rPr>
      </w:pPr>
    </w:p>
    <w:p w:rsidR="00B401D8" w:rsidRDefault="00521796" w:rsidP="00B401D8">
      <w:pPr>
        <w:rPr>
          <w:b/>
          <w:sz w:val="24"/>
          <w:szCs w:val="24"/>
        </w:rPr>
      </w:pPr>
      <w:r w:rsidRPr="00FD700C">
        <w:rPr>
          <w:b/>
          <w:sz w:val="24"/>
          <w:szCs w:val="24"/>
        </w:rPr>
        <w:t>Professional Resources</w:t>
      </w:r>
    </w:p>
    <w:p w:rsidR="00A26236" w:rsidRPr="00355232" w:rsidRDefault="00A26236" w:rsidP="00EF4D65">
      <w:pPr>
        <w:pStyle w:val="ListParagraph"/>
        <w:numPr>
          <w:ilvl w:val="0"/>
          <w:numId w:val="47"/>
        </w:numPr>
        <w:ind w:left="360"/>
        <w:rPr>
          <w:b/>
          <w:sz w:val="21"/>
          <w:szCs w:val="21"/>
        </w:rPr>
      </w:pPr>
      <w:r w:rsidRPr="00355232">
        <w:rPr>
          <w:rFonts w:eastAsia="Times New Roman" w:cs="Arial"/>
          <w:color w:val="222222"/>
          <w:sz w:val="21"/>
          <w:szCs w:val="21"/>
          <w:lang w:val="en"/>
        </w:rPr>
        <w:t xml:space="preserve">Calkins, Lucy. (2013). </w:t>
      </w:r>
      <w:r w:rsidRPr="00355232">
        <w:rPr>
          <w:rFonts w:eastAsia="Times New Roman" w:cs="Arial"/>
          <w:i/>
          <w:iCs/>
          <w:color w:val="222222"/>
          <w:sz w:val="21"/>
          <w:szCs w:val="21"/>
          <w:lang w:val="en"/>
        </w:rPr>
        <w:t xml:space="preserve">Units of Study in Opinion, Information, and Narrative Writing Elementary Series:  A Common Core Workshop Curriculum. </w:t>
      </w:r>
      <w:r w:rsidRPr="00355232">
        <w:rPr>
          <w:rFonts w:eastAsia="Times New Roman" w:cs="Arial"/>
          <w:color w:val="222222"/>
          <w:sz w:val="21"/>
          <w:szCs w:val="21"/>
          <w:lang w:val="en"/>
        </w:rPr>
        <w:t>Portsmouth, NH: Heinemann.</w:t>
      </w:r>
    </w:p>
    <w:p w:rsidR="00A26236" w:rsidRPr="00355232" w:rsidRDefault="00A26236" w:rsidP="00EF4D65">
      <w:pPr>
        <w:numPr>
          <w:ilvl w:val="0"/>
          <w:numId w:val="47"/>
        </w:numPr>
        <w:spacing w:before="100" w:beforeAutospacing="1" w:after="100" w:afterAutospacing="1"/>
        <w:ind w:left="360"/>
        <w:rPr>
          <w:rFonts w:eastAsia="Times New Roman" w:cs="Arial"/>
          <w:color w:val="222222"/>
          <w:sz w:val="21"/>
          <w:szCs w:val="21"/>
          <w:lang w:val="en"/>
        </w:rPr>
      </w:pPr>
      <w:r w:rsidRPr="00355232">
        <w:rPr>
          <w:rFonts w:eastAsia="Times New Roman" w:cs="Arial"/>
          <w:color w:val="222222"/>
          <w:sz w:val="21"/>
          <w:szCs w:val="21"/>
          <w:lang w:val="en"/>
        </w:rPr>
        <w:t>Calkins, Lucy</w:t>
      </w:r>
      <w:r w:rsidRPr="00355232">
        <w:rPr>
          <w:rFonts w:eastAsia="Times New Roman" w:cs="Arial"/>
          <w:i/>
          <w:iCs/>
          <w:color w:val="222222"/>
          <w:sz w:val="21"/>
          <w:szCs w:val="21"/>
          <w:lang w:val="en"/>
        </w:rPr>
        <w:t xml:space="preserve">.  (2011-2012). A Curricular Plan for the Writing Workshop, Grade 2.  </w:t>
      </w:r>
      <w:r w:rsidRPr="00355232">
        <w:rPr>
          <w:rFonts w:eastAsia="Times New Roman" w:cs="Arial"/>
          <w:color w:val="222222"/>
          <w:sz w:val="21"/>
          <w:szCs w:val="21"/>
          <w:lang w:val="en"/>
        </w:rPr>
        <w:t>Portsmouth, NH: Heinemann.</w:t>
      </w:r>
    </w:p>
    <w:p w:rsidR="00A26236" w:rsidRPr="00355232" w:rsidRDefault="00A26236" w:rsidP="00EF4D65">
      <w:pPr>
        <w:numPr>
          <w:ilvl w:val="0"/>
          <w:numId w:val="47"/>
        </w:numPr>
        <w:spacing w:before="100" w:beforeAutospacing="1" w:after="100" w:afterAutospacing="1"/>
        <w:ind w:left="360"/>
        <w:rPr>
          <w:rFonts w:eastAsia="Times New Roman" w:cs="Arial"/>
          <w:color w:val="222222"/>
          <w:sz w:val="21"/>
          <w:szCs w:val="21"/>
          <w:lang w:val="en"/>
        </w:rPr>
      </w:pPr>
      <w:r w:rsidRPr="00355232">
        <w:rPr>
          <w:rFonts w:eastAsia="Times New Roman" w:cs="Arial"/>
          <w:color w:val="222222"/>
          <w:sz w:val="21"/>
          <w:szCs w:val="21"/>
          <w:lang w:val="en"/>
        </w:rPr>
        <w:t>Calkins, Lucy. (2009).</w:t>
      </w:r>
      <w:r w:rsidR="00FF26F6" w:rsidRPr="00355232">
        <w:rPr>
          <w:rFonts w:eastAsia="Times New Roman" w:cs="Arial"/>
          <w:color w:val="222222"/>
          <w:sz w:val="21"/>
          <w:szCs w:val="21"/>
          <w:lang w:val="en"/>
        </w:rPr>
        <w:t> </w:t>
      </w:r>
      <w:r w:rsidR="00FF26F6" w:rsidRPr="00355232">
        <w:rPr>
          <w:rFonts w:eastAsia="Times New Roman" w:cs="Arial"/>
          <w:i/>
          <w:color w:val="222222"/>
          <w:sz w:val="21"/>
          <w:szCs w:val="21"/>
          <w:lang w:val="en"/>
        </w:rPr>
        <w:t>A</w:t>
      </w:r>
      <w:r w:rsidRPr="00355232">
        <w:rPr>
          <w:rFonts w:eastAsia="Times New Roman" w:cs="Arial"/>
          <w:i/>
          <w:iCs/>
          <w:color w:val="222222"/>
          <w:sz w:val="21"/>
          <w:szCs w:val="21"/>
          <w:lang w:val="en"/>
        </w:rPr>
        <w:t xml:space="preserve"> Quick Guide to Teaching Second-Grade Writers with Units of Study</w:t>
      </w:r>
      <w:r w:rsidRPr="00355232">
        <w:rPr>
          <w:rFonts w:eastAsia="Times New Roman" w:cs="Arial"/>
          <w:color w:val="222222"/>
          <w:sz w:val="21"/>
          <w:szCs w:val="21"/>
          <w:lang w:val="en"/>
        </w:rPr>
        <w:t>. Portsmouth, NH:  Heinemann.</w:t>
      </w:r>
    </w:p>
    <w:p w:rsidR="00A26236" w:rsidRPr="00355232" w:rsidRDefault="00A26236" w:rsidP="00EF4D65">
      <w:pPr>
        <w:numPr>
          <w:ilvl w:val="0"/>
          <w:numId w:val="47"/>
        </w:numPr>
        <w:spacing w:before="100" w:beforeAutospacing="1" w:after="100" w:afterAutospacing="1"/>
        <w:ind w:left="360"/>
        <w:rPr>
          <w:rFonts w:eastAsia="Times New Roman" w:cs="Arial"/>
          <w:color w:val="222222"/>
          <w:sz w:val="21"/>
          <w:szCs w:val="21"/>
          <w:lang w:val="en"/>
        </w:rPr>
      </w:pPr>
      <w:r w:rsidRPr="00355232">
        <w:rPr>
          <w:rFonts w:eastAsia="Times New Roman" w:cs="Arial"/>
          <w:color w:val="222222"/>
          <w:sz w:val="21"/>
          <w:szCs w:val="21"/>
          <w:lang w:val="en"/>
        </w:rPr>
        <w:t>Eggleton, Jill. (2001). </w:t>
      </w:r>
      <w:r w:rsidRPr="00355232">
        <w:rPr>
          <w:rFonts w:eastAsia="Times New Roman" w:cs="Arial"/>
          <w:i/>
          <w:iCs/>
          <w:color w:val="222222"/>
          <w:sz w:val="21"/>
          <w:szCs w:val="21"/>
          <w:lang w:val="en"/>
        </w:rPr>
        <w:t>Rave Reviews</w:t>
      </w:r>
      <w:r w:rsidRPr="00355232">
        <w:rPr>
          <w:rFonts w:eastAsia="Times New Roman" w:cs="Arial"/>
          <w:color w:val="222222"/>
          <w:sz w:val="21"/>
          <w:szCs w:val="21"/>
          <w:lang w:val="en"/>
        </w:rPr>
        <w:t>. Rigby - Sails Literacy Series</w:t>
      </w:r>
    </w:p>
    <w:p w:rsidR="00A26236" w:rsidRPr="00355232" w:rsidRDefault="00A26236" w:rsidP="00EF4D65">
      <w:pPr>
        <w:numPr>
          <w:ilvl w:val="0"/>
          <w:numId w:val="47"/>
        </w:numPr>
        <w:spacing w:before="100" w:beforeAutospacing="1" w:after="100" w:afterAutospacing="1"/>
        <w:ind w:left="360"/>
        <w:rPr>
          <w:rFonts w:eastAsia="Times New Roman" w:cs="Arial"/>
          <w:color w:val="222222"/>
          <w:sz w:val="21"/>
          <w:szCs w:val="21"/>
          <w:lang w:val="en"/>
        </w:rPr>
      </w:pPr>
      <w:r w:rsidRPr="00355232">
        <w:rPr>
          <w:rFonts w:eastAsia="Times New Roman" w:cs="Arial"/>
          <w:color w:val="222222"/>
          <w:sz w:val="21"/>
          <w:szCs w:val="21"/>
          <w:lang w:val="en"/>
        </w:rPr>
        <w:t xml:space="preserve">Parsons, Stephanie. 2007. </w:t>
      </w:r>
      <w:r w:rsidRPr="00355232">
        <w:rPr>
          <w:rFonts w:eastAsia="Times New Roman" w:cs="Arial"/>
          <w:i/>
          <w:iCs/>
          <w:color w:val="222222"/>
          <w:sz w:val="21"/>
          <w:szCs w:val="21"/>
          <w:lang w:val="en"/>
        </w:rPr>
        <w:t>Second Grade writers:  Units of Study to Help Children Focus on Audience and Purpose. </w:t>
      </w:r>
      <w:r w:rsidRPr="00355232">
        <w:rPr>
          <w:rFonts w:eastAsia="Times New Roman" w:cs="Arial"/>
          <w:color w:val="222222"/>
          <w:sz w:val="21"/>
          <w:szCs w:val="21"/>
          <w:lang w:val="en"/>
        </w:rPr>
        <w:t>Portsmouth, NH:  Heinemann.</w:t>
      </w:r>
    </w:p>
    <w:p w:rsidR="00057D42" w:rsidRPr="00355232" w:rsidRDefault="00A26236" w:rsidP="00EF4D65">
      <w:pPr>
        <w:numPr>
          <w:ilvl w:val="0"/>
          <w:numId w:val="47"/>
        </w:numPr>
        <w:spacing w:before="100" w:beforeAutospacing="1" w:after="100" w:afterAutospacing="1"/>
        <w:ind w:left="360"/>
        <w:rPr>
          <w:rFonts w:eastAsia="Times New Roman" w:cs="Arial"/>
          <w:color w:val="222222"/>
          <w:sz w:val="21"/>
          <w:szCs w:val="21"/>
          <w:lang w:val="en"/>
        </w:rPr>
      </w:pPr>
      <w:r w:rsidRPr="00355232">
        <w:rPr>
          <w:rFonts w:eastAsia="Times New Roman" w:cs="Arial"/>
          <w:color w:val="222222"/>
          <w:sz w:val="21"/>
          <w:szCs w:val="21"/>
          <w:lang w:val="en"/>
        </w:rPr>
        <w:t>Taylor, Sarah Picard. (2008). </w:t>
      </w:r>
      <w:r w:rsidRPr="00355232">
        <w:rPr>
          <w:rFonts w:eastAsia="Times New Roman" w:cs="Arial"/>
          <w:i/>
          <w:iCs/>
          <w:color w:val="222222"/>
          <w:sz w:val="21"/>
          <w:szCs w:val="21"/>
          <w:lang w:val="en"/>
        </w:rPr>
        <w:t>A Quick Guide to Teaching Persuasive Writing.</w:t>
      </w:r>
      <w:r w:rsidRPr="00355232">
        <w:rPr>
          <w:rFonts w:eastAsia="Times New Roman" w:cs="Arial"/>
          <w:color w:val="222222"/>
          <w:sz w:val="21"/>
          <w:szCs w:val="21"/>
          <w:lang w:val="en"/>
        </w:rPr>
        <w:t xml:space="preserve"> Portsmouth, NH:  Heinemann.</w:t>
      </w:r>
    </w:p>
    <w:p w:rsidR="00355232" w:rsidRDefault="00355232" w:rsidP="00057D42">
      <w:pPr>
        <w:pStyle w:val="NoSpacing"/>
        <w:ind w:left="0" w:firstLine="0"/>
        <w:rPr>
          <w:sz w:val="20"/>
          <w:szCs w:val="20"/>
        </w:rPr>
        <w:sectPr w:rsidR="00355232" w:rsidSect="00355232">
          <w:footerReference w:type="default" r:id="rId12"/>
          <w:pgSz w:w="12240" w:h="15840"/>
          <w:pgMar w:top="720" w:right="720" w:bottom="720" w:left="720" w:header="720" w:footer="720" w:gutter="0"/>
          <w:pgNumType w:start="1"/>
          <w:cols w:space="720"/>
          <w:docGrid w:linePitch="360"/>
        </w:sectPr>
      </w:pPr>
    </w:p>
    <w:p w:rsidR="00E86F52" w:rsidRPr="00E86F52" w:rsidRDefault="00E86F52" w:rsidP="00E86F52">
      <w:pPr>
        <w:pBdr>
          <w:top w:val="nil"/>
          <w:left w:val="nil"/>
          <w:bottom w:val="nil"/>
          <w:right w:val="nil"/>
          <w:between w:val="nil"/>
          <w:bar w:val="nil"/>
        </w:pBdr>
        <w:ind w:left="0" w:firstLine="0"/>
        <w:rPr>
          <w:rFonts w:eastAsia="Calibri" w:cstheme="minorHAnsi"/>
          <w:b/>
          <w:bCs/>
          <w:color w:val="000000"/>
          <w:sz w:val="28"/>
          <w:szCs w:val="28"/>
        </w:rPr>
      </w:pPr>
      <w:r w:rsidRPr="00E86F52">
        <w:rPr>
          <w:rFonts w:eastAsia="Calibri" w:cstheme="minorHAnsi"/>
          <w:b/>
          <w:bCs/>
          <w:color w:val="000000"/>
          <w:sz w:val="28"/>
          <w:szCs w:val="28"/>
        </w:rPr>
        <w:lastRenderedPageBreak/>
        <w:t>Why a Script?</w:t>
      </w:r>
    </w:p>
    <w:p w:rsidR="00E86F52" w:rsidRPr="00E86F52" w:rsidRDefault="00E86F52" w:rsidP="00E86F52">
      <w:pPr>
        <w:pBdr>
          <w:top w:val="nil"/>
          <w:left w:val="nil"/>
          <w:bottom w:val="nil"/>
          <w:right w:val="nil"/>
          <w:between w:val="nil"/>
          <w:bar w:val="nil"/>
        </w:pBdr>
        <w:ind w:left="0" w:firstLine="0"/>
        <w:rPr>
          <w:rFonts w:eastAsia="Calibri" w:cstheme="minorHAnsi"/>
          <w:b/>
          <w:bCs/>
          <w:color w:val="000000"/>
          <w:sz w:val="28"/>
          <w:szCs w:val="28"/>
        </w:rPr>
      </w:pPr>
    </w:p>
    <w:p w:rsidR="00E86F52" w:rsidRPr="00E86F52" w:rsidRDefault="00E86F52" w:rsidP="00E86F52">
      <w:pPr>
        <w:pBdr>
          <w:top w:val="nil"/>
          <w:left w:val="nil"/>
          <w:bottom w:val="nil"/>
          <w:right w:val="nil"/>
          <w:between w:val="nil"/>
          <w:bar w:val="nil"/>
        </w:pBdr>
        <w:ind w:left="0" w:firstLine="0"/>
        <w:rPr>
          <w:rFonts w:eastAsia="Calibri" w:cstheme="minorHAnsi"/>
          <w:color w:val="000000"/>
        </w:rPr>
      </w:pPr>
      <w:r w:rsidRPr="00E86F52">
        <w:rPr>
          <w:rFonts w:eastAsia="Calibri" w:cstheme="minorHAnsi"/>
          <w:color w:val="000000"/>
        </w:rPr>
        <w:t xml:space="preserve">Teachers, whether new to the profession, Writing Workshop, or to the Common Core Standards can benefit from scripted lesson plans.  A script serves as a writing coach by guiding instruction to include routines, procedures, strategies, and academic vocabulary.  The goal over time is that teachers will no longer need scripted lessons because they will have studied and gained procedural knowledge around writing workshop, the Common Core, and the units of instruction.  The script is a framework from which teachers can work -- rewrite, revise, and reshape to align with their teaching style and the individualized needs of their students.  Furthermore, the scripted lessons can also be easily utilized by student teachers or substitute teachers. </w:t>
      </w:r>
    </w:p>
    <w:p w:rsidR="00E86F52" w:rsidRPr="00E86F52" w:rsidRDefault="00E86F52" w:rsidP="00E86F52">
      <w:pPr>
        <w:pBdr>
          <w:top w:val="nil"/>
          <w:left w:val="nil"/>
          <w:bottom w:val="nil"/>
          <w:right w:val="nil"/>
          <w:between w:val="nil"/>
          <w:bar w:val="nil"/>
        </w:pBdr>
        <w:ind w:left="0" w:firstLine="0"/>
        <w:rPr>
          <w:rFonts w:eastAsia="Calibri" w:cstheme="minorHAnsi"/>
          <w:color w:val="000000"/>
        </w:rPr>
      </w:pPr>
    </w:p>
    <w:p w:rsidR="00E86F52" w:rsidRPr="00E86F52" w:rsidRDefault="00E86F52" w:rsidP="00E86F52">
      <w:pPr>
        <w:pBdr>
          <w:top w:val="nil"/>
          <w:left w:val="nil"/>
          <w:bottom w:val="nil"/>
          <w:right w:val="nil"/>
          <w:between w:val="nil"/>
          <w:bar w:val="nil"/>
        </w:pBdr>
        <w:ind w:left="0" w:firstLine="0"/>
        <w:rPr>
          <w:rFonts w:eastAsia="Calibri" w:cstheme="minorHAnsi"/>
          <w:b/>
          <w:bCs/>
          <w:color w:val="000000"/>
        </w:rPr>
      </w:pPr>
      <w:r w:rsidRPr="00E86F52">
        <w:rPr>
          <w:rFonts w:eastAsia="Calibri" w:cstheme="minorHAnsi"/>
          <w:b/>
          <w:bCs/>
          <w:color w:val="000000"/>
        </w:rPr>
        <w:t>Additional lesson information:</w:t>
      </w:r>
    </w:p>
    <w:p w:rsidR="00E86F52" w:rsidRPr="00E86F52" w:rsidRDefault="00E86F52" w:rsidP="00E86F52">
      <w:pPr>
        <w:pBdr>
          <w:top w:val="nil"/>
          <w:left w:val="nil"/>
          <w:bottom w:val="nil"/>
          <w:right w:val="nil"/>
          <w:between w:val="nil"/>
          <w:bar w:val="nil"/>
        </w:pBdr>
        <w:ind w:left="0" w:firstLine="0"/>
        <w:rPr>
          <w:rFonts w:eastAsia="Calibri" w:cstheme="minorHAnsi"/>
          <w:b/>
          <w:bCs/>
          <w:color w:val="000000"/>
        </w:rPr>
      </w:pPr>
    </w:p>
    <w:p w:rsidR="00E86F52" w:rsidRPr="00E86F52" w:rsidRDefault="00E86F52" w:rsidP="00E86F52">
      <w:pPr>
        <w:pBdr>
          <w:top w:val="nil"/>
          <w:left w:val="nil"/>
          <w:bottom w:val="nil"/>
          <w:right w:val="nil"/>
          <w:between w:val="nil"/>
          <w:bar w:val="nil"/>
        </w:pBdr>
        <w:ind w:left="0" w:firstLine="0"/>
        <w:rPr>
          <w:rFonts w:eastAsia="Calibri" w:cstheme="minorHAnsi"/>
          <w:b/>
          <w:bCs/>
          <w:color w:val="000000"/>
        </w:rPr>
      </w:pPr>
      <w:r w:rsidRPr="00E86F52">
        <w:rPr>
          <w:rFonts w:eastAsia="Calibri" w:cstheme="minorHAnsi"/>
          <w:b/>
          <w:bCs/>
          <w:color w:val="000000"/>
        </w:rPr>
        <w:t>Share Component</w:t>
      </w:r>
      <w:r w:rsidRPr="00E86F52">
        <w:rPr>
          <w:rFonts w:eastAsia="Calibri" w:cstheme="minorHAnsi"/>
          <w:color w:val="000000"/>
        </w:rPr>
        <w:t xml:space="preserve"> –</w:t>
      </w:r>
    </w:p>
    <w:p w:rsidR="00E86F52" w:rsidRPr="00E86F52" w:rsidRDefault="00E86F52" w:rsidP="00E86F52">
      <w:pPr>
        <w:pBdr>
          <w:top w:val="nil"/>
          <w:left w:val="nil"/>
          <w:bottom w:val="nil"/>
          <w:right w:val="nil"/>
          <w:between w:val="nil"/>
          <w:bar w:val="nil"/>
        </w:pBdr>
        <w:ind w:left="0" w:firstLine="0"/>
        <w:rPr>
          <w:rFonts w:eastAsia="Calibri" w:cstheme="minorHAnsi"/>
          <w:color w:val="000000"/>
        </w:rPr>
      </w:pPr>
      <w:r w:rsidRPr="00E86F52">
        <w:rPr>
          <w:rFonts w:eastAsia="Calibri" w:cstheme="minorHAnsi"/>
          <w:color w:val="000000"/>
        </w:rPr>
        <w:t xml:space="preserve">Each lesson includes a possible share option.  Teachers may modify based on students’ needs.  Other share options may include:  </w:t>
      </w:r>
      <w:r w:rsidRPr="00E86F52">
        <w:rPr>
          <w:rFonts w:eastAsia="Calibri" w:cstheme="minorHAnsi"/>
          <w:color w:val="000000"/>
          <w:u w:val="single"/>
        </w:rPr>
        <w:t>follow-up on a mini lesson</w:t>
      </w:r>
      <w:r w:rsidRPr="00E86F52">
        <w:rPr>
          <w:rFonts w:eastAsia="Calibri" w:cstheme="minorHAnsi"/>
          <w:color w:val="000000"/>
        </w:rPr>
        <w:t xml:space="preserve"> to reinforce and/or clarify the teaching point; </w:t>
      </w:r>
      <w:r w:rsidRPr="00E86F52">
        <w:rPr>
          <w:rFonts w:eastAsia="Calibri" w:cstheme="minorHAnsi"/>
          <w:color w:val="000000"/>
          <w:u w:val="single"/>
        </w:rPr>
        <w:t>problem solve</w:t>
      </w:r>
      <w:r w:rsidRPr="00E86F52">
        <w:rPr>
          <w:rFonts w:eastAsia="Calibri" w:cstheme="minorHAnsi"/>
          <w:color w:val="000000"/>
        </w:rPr>
        <w:t xml:space="preserve"> to build community; </w:t>
      </w:r>
      <w:r w:rsidRPr="00E86F52">
        <w:rPr>
          <w:rFonts w:eastAsia="Calibri" w:cstheme="minorHAnsi"/>
          <w:color w:val="000000"/>
          <w:u w:val="single"/>
        </w:rPr>
        <w:t>review</w:t>
      </w:r>
      <w:r w:rsidRPr="00E86F52">
        <w:rPr>
          <w:rFonts w:eastAsia="Calibri" w:cstheme="minorHAnsi"/>
          <w:color w:val="000000"/>
        </w:rPr>
        <w:t xml:space="preserve"> to recall prior learning and build repertoire of strategies; </w:t>
      </w:r>
      <w:r w:rsidRPr="00E86F52">
        <w:rPr>
          <w:rFonts w:eastAsia="Calibri" w:cstheme="minorHAnsi"/>
          <w:color w:val="000000"/>
          <w:u w:val="single"/>
        </w:rPr>
        <w:t>preview</w:t>
      </w:r>
      <w:r w:rsidRPr="00E86F52">
        <w:rPr>
          <w:rFonts w:eastAsia="Calibri" w:cstheme="minorHAnsi"/>
          <w:color w:val="000000"/>
        </w:rPr>
        <w:t xml:space="preserve"> tomorrow’s mini lesson; or </w:t>
      </w:r>
      <w:r w:rsidRPr="00E86F52">
        <w:rPr>
          <w:rFonts w:eastAsia="Calibri" w:cstheme="minorHAnsi"/>
          <w:color w:val="000000"/>
          <w:u w:val="single"/>
        </w:rPr>
        <w:t>celebrate</w:t>
      </w:r>
      <w:r w:rsidRPr="00E86F52">
        <w:rPr>
          <w:rFonts w:eastAsia="Calibri" w:cstheme="minorHAnsi"/>
          <w:color w:val="000000"/>
        </w:rPr>
        <w:t xml:space="preserve"> learning via the work of a few students or partner/whole class share (source: Teachers College Reading and Writing Project).  See Resource Materials Packet for more information – Some Possibilities for Purposeful Use of the Share Time.</w:t>
      </w:r>
    </w:p>
    <w:p w:rsidR="00E86F52" w:rsidRPr="00E86F52" w:rsidRDefault="00E86F52" w:rsidP="00E86F52">
      <w:pPr>
        <w:pBdr>
          <w:top w:val="nil"/>
          <w:left w:val="nil"/>
          <w:bottom w:val="nil"/>
          <w:right w:val="nil"/>
          <w:between w:val="nil"/>
          <w:bar w:val="nil"/>
        </w:pBdr>
        <w:ind w:left="0" w:firstLine="0"/>
        <w:rPr>
          <w:rFonts w:eastAsia="Calibri" w:cstheme="minorHAnsi"/>
          <w:color w:val="000000"/>
        </w:rPr>
      </w:pPr>
    </w:p>
    <w:p w:rsidR="00E86F52" w:rsidRPr="00E86F52" w:rsidRDefault="00E86F52" w:rsidP="00E86F52">
      <w:pPr>
        <w:pBdr>
          <w:top w:val="nil"/>
          <w:left w:val="nil"/>
          <w:bottom w:val="nil"/>
          <w:right w:val="nil"/>
          <w:between w:val="nil"/>
          <w:bar w:val="nil"/>
        </w:pBdr>
        <w:ind w:left="0" w:firstLine="0"/>
        <w:rPr>
          <w:rFonts w:eastAsia="Calibri" w:cstheme="minorHAnsi"/>
          <w:b/>
          <w:bCs/>
          <w:color w:val="000000"/>
        </w:rPr>
      </w:pPr>
      <w:r w:rsidRPr="00E86F52">
        <w:rPr>
          <w:rFonts w:eastAsia="Calibri" w:cstheme="minorHAnsi"/>
          <w:b/>
          <w:bCs/>
          <w:color w:val="000000"/>
        </w:rPr>
        <w:t>Mid-workshop Teaching Point</w:t>
      </w:r>
      <w:r w:rsidRPr="00E86F52">
        <w:rPr>
          <w:rFonts w:eastAsia="Calibri" w:cstheme="minorHAnsi"/>
          <w:color w:val="000000"/>
        </w:rPr>
        <w:t xml:space="preserve"> –</w:t>
      </w:r>
    </w:p>
    <w:p w:rsidR="00E86F52" w:rsidRPr="00E86F52" w:rsidRDefault="00E86F52" w:rsidP="00E86F52">
      <w:pPr>
        <w:pBdr>
          <w:top w:val="nil"/>
          <w:left w:val="nil"/>
          <w:bottom w:val="nil"/>
          <w:right w:val="nil"/>
          <w:between w:val="nil"/>
          <w:bar w:val="nil"/>
        </w:pBdr>
        <w:ind w:left="0" w:firstLine="0"/>
        <w:rPr>
          <w:rFonts w:eastAsia="Calibri" w:cstheme="minorHAnsi"/>
          <w:color w:val="000000"/>
        </w:rPr>
      </w:pPr>
      <w:r w:rsidRPr="00E86F52">
        <w:rPr>
          <w:rFonts w:eastAsia="Calibri" w:cstheme="minorHAnsi"/>
          <w:color w:val="000000"/>
        </w:rPr>
        <w:t>The purpose of a mid-workshop teaching point is to speak to the whole class, often halfway into the work time.  Teachers may relay an observation from a conference, extend or reinforce the teaching point, highlight a particular example of good work, or steer children around a peer problem.  Add or modify mid-workshop teaching points based on students’ needs.</w:t>
      </w:r>
    </w:p>
    <w:p w:rsidR="00E86F52" w:rsidRPr="00E86F52" w:rsidRDefault="00E86F52" w:rsidP="00E86F52">
      <w:pPr>
        <w:pBdr>
          <w:top w:val="nil"/>
          <w:left w:val="nil"/>
          <w:bottom w:val="nil"/>
          <w:right w:val="nil"/>
          <w:between w:val="nil"/>
          <w:bar w:val="nil"/>
        </w:pBdr>
        <w:ind w:left="0" w:firstLine="0"/>
        <w:rPr>
          <w:rFonts w:eastAsia="Calibri" w:cstheme="minorHAnsi"/>
          <w:color w:val="000000"/>
        </w:rPr>
      </w:pPr>
    </w:p>
    <w:p w:rsidR="00E86F52" w:rsidRPr="00E86F52" w:rsidRDefault="00E86F52" w:rsidP="00E86F52">
      <w:pPr>
        <w:pBdr>
          <w:top w:val="nil"/>
          <w:left w:val="nil"/>
          <w:bottom w:val="nil"/>
          <w:right w:val="nil"/>
          <w:between w:val="nil"/>
          <w:bar w:val="nil"/>
        </w:pBdr>
        <w:ind w:left="0" w:firstLine="0"/>
        <w:rPr>
          <w:rFonts w:eastAsia="Calibri" w:cstheme="minorHAnsi"/>
          <w:b/>
          <w:bCs/>
          <w:color w:val="000000"/>
        </w:rPr>
      </w:pPr>
      <w:r w:rsidRPr="00E86F52">
        <w:rPr>
          <w:rFonts w:eastAsia="Calibri" w:cstheme="minorHAnsi"/>
          <w:b/>
          <w:bCs/>
          <w:color w:val="000000"/>
        </w:rPr>
        <w:t xml:space="preserve">Assessment – </w:t>
      </w:r>
    </w:p>
    <w:p w:rsidR="00E86F52" w:rsidRPr="00E86F52" w:rsidRDefault="00E86F52" w:rsidP="00E86F52">
      <w:pPr>
        <w:pBdr>
          <w:top w:val="nil"/>
          <w:left w:val="nil"/>
          <w:bottom w:val="nil"/>
          <w:right w:val="nil"/>
          <w:between w:val="nil"/>
          <w:bar w:val="nil"/>
        </w:pBdr>
        <w:ind w:left="0" w:firstLine="0"/>
        <w:rPr>
          <w:rFonts w:eastAsia="Calibri" w:cstheme="minorHAnsi"/>
          <w:color w:val="000000"/>
        </w:rPr>
      </w:pPr>
      <w:r w:rsidRPr="00E86F52">
        <w:rPr>
          <w:rFonts w:eastAsia="Calibri" w:cstheme="minorHAnsi"/>
          <w:color w:val="000000"/>
        </w:rPr>
        <w:t>Assessment is an essential component before, during and after a unit to determine teaching points and plan for individual and small group work.  See Assessment link on Atlas Rubicon for more detailed information and options (e.g. on-demand procedures and analysis, proficiency checklists for product, behaviors and process, formative assessment strategies, writing continuums, see and hear observational sheets, etc.)</w:t>
      </w:r>
    </w:p>
    <w:p w:rsidR="00E86F52" w:rsidRPr="00E86F52" w:rsidRDefault="00E86F52" w:rsidP="00E86F52">
      <w:pPr>
        <w:pBdr>
          <w:top w:val="nil"/>
          <w:left w:val="nil"/>
          <w:bottom w:val="nil"/>
          <w:right w:val="nil"/>
          <w:between w:val="nil"/>
          <w:bar w:val="nil"/>
        </w:pBdr>
        <w:ind w:left="0" w:firstLine="0"/>
        <w:rPr>
          <w:rFonts w:eastAsia="Calibri" w:cstheme="minorHAnsi"/>
          <w:color w:val="000000"/>
        </w:rPr>
      </w:pPr>
    </w:p>
    <w:p w:rsidR="0080008B" w:rsidRPr="006A1A6E" w:rsidRDefault="007127B3" w:rsidP="006A1A6E">
      <w:pPr>
        <w:pStyle w:val="NoSpacing"/>
        <w:rPr>
          <w:b/>
          <w:sz w:val="22"/>
        </w:rPr>
      </w:pPr>
      <w:r w:rsidRPr="006A1A6E">
        <w:rPr>
          <w:b/>
          <w:sz w:val="22"/>
        </w:rPr>
        <w:t xml:space="preserve">Independent Writing and Conferring </w:t>
      </w:r>
      <w:r w:rsidR="0080008B" w:rsidRPr="006A1A6E">
        <w:rPr>
          <w:b/>
          <w:sz w:val="22"/>
        </w:rPr>
        <w:t>–</w:t>
      </w:r>
    </w:p>
    <w:p w:rsidR="006A1A6E" w:rsidRDefault="007127B3" w:rsidP="006A1A6E">
      <w:pPr>
        <w:pStyle w:val="NoSpacing"/>
        <w:rPr>
          <w:rFonts w:eastAsia="Times New Roman"/>
          <w:sz w:val="22"/>
        </w:rPr>
      </w:pPr>
      <w:r w:rsidRPr="006A1A6E">
        <w:rPr>
          <w:sz w:val="22"/>
        </w:rPr>
        <w:t xml:space="preserve"> </w:t>
      </w:r>
      <w:r w:rsidRPr="006A1A6E">
        <w:rPr>
          <w:rFonts w:eastAsia="Times New Roman"/>
          <w:sz w:val="22"/>
        </w:rPr>
        <w:t>Following the mini-lesson, students will be sent off to write independently. During in</w:t>
      </w:r>
      <w:r w:rsidR="006A1A6E">
        <w:rPr>
          <w:rFonts w:eastAsia="Times New Roman"/>
          <w:sz w:val="22"/>
        </w:rPr>
        <w:t>dependent writing time teachers</w:t>
      </w:r>
    </w:p>
    <w:p w:rsidR="007127B3" w:rsidRDefault="007127B3" w:rsidP="006A1A6E">
      <w:pPr>
        <w:pStyle w:val="NoSpacing"/>
        <w:rPr>
          <w:rFonts w:eastAsia="Times New Roman"/>
          <w:sz w:val="22"/>
        </w:rPr>
      </w:pPr>
      <w:proofErr w:type="gramStart"/>
      <w:r w:rsidRPr="006A1A6E">
        <w:rPr>
          <w:rFonts w:eastAsia="Times New Roman"/>
          <w:sz w:val="22"/>
        </w:rPr>
        <w:t>will</w:t>
      </w:r>
      <w:proofErr w:type="gramEnd"/>
      <w:r w:rsidRPr="006A1A6E">
        <w:rPr>
          <w:rFonts w:eastAsia="Times New Roman"/>
          <w:sz w:val="22"/>
        </w:rPr>
        <w:t xml:space="preserve"> confer with individual or small groups of students. </w:t>
      </w:r>
    </w:p>
    <w:p w:rsidR="006A1A6E" w:rsidRPr="006A1A6E" w:rsidRDefault="006A1A6E" w:rsidP="006A1A6E">
      <w:pPr>
        <w:pStyle w:val="NoSpacing"/>
        <w:rPr>
          <w:rFonts w:eastAsia="Times New Roman"/>
          <w:sz w:val="22"/>
        </w:rPr>
      </w:pPr>
    </w:p>
    <w:p w:rsidR="0080008B" w:rsidRDefault="007127B3" w:rsidP="007127B3">
      <w:pPr>
        <w:rPr>
          <w:rFonts w:eastAsia="Times New Roman" w:cstheme="minorHAnsi"/>
          <w:bCs/>
          <w:color w:val="000000"/>
        </w:rPr>
      </w:pPr>
      <w:r w:rsidRPr="007127B3">
        <w:rPr>
          <w:rFonts w:eastAsia="Times New Roman" w:cstheme="minorHAnsi"/>
          <w:b/>
        </w:rPr>
        <w:t xml:space="preserve">Balanced Literacy Program (BLP) </w:t>
      </w:r>
      <w:r w:rsidR="0080008B">
        <w:rPr>
          <w:rFonts w:eastAsia="Times New Roman" w:cstheme="minorHAnsi"/>
          <w:b/>
        </w:rPr>
        <w:t>–</w:t>
      </w:r>
      <w:r w:rsidRPr="007127B3">
        <w:rPr>
          <w:rFonts w:eastAsia="Times New Roman" w:cstheme="minorHAnsi"/>
          <w:bCs/>
          <w:color w:val="000000"/>
        </w:rPr>
        <w:t xml:space="preserve"> </w:t>
      </w:r>
    </w:p>
    <w:p w:rsidR="007127B3" w:rsidRDefault="007127B3" w:rsidP="007127B3">
      <w:pPr>
        <w:rPr>
          <w:rFonts w:eastAsia="Times New Roman" w:cstheme="minorHAnsi"/>
          <w:bCs/>
          <w:color w:val="000000"/>
        </w:rPr>
      </w:pPr>
      <w:r w:rsidRPr="007127B3">
        <w:rPr>
          <w:rFonts w:eastAsia="Times New Roman" w:cstheme="minorHAnsi"/>
          <w:bCs/>
          <w:color w:val="000000"/>
        </w:rPr>
        <w:t>A Balanced Literacy Program which is necessary to support literacy</w:t>
      </w:r>
      <w:r>
        <w:rPr>
          <w:rFonts w:eastAsia="Times New Roman" w:cstheme="minorHAnsi"/>
          <w:bCs/>
          <w:color w:val="000000"/>
        </w:rPr>
        <w:t xml:space="preserve"> acquisition</w:t>
      </w:r>
    </w:p>
    <w:p w:rsidR="007127B3" w:rsidRDefault="007127B3" w:rsidP="007127B3">
      <w:pPr>
        <w:rPr>
          <w:rFonts w:eastAsia="Times New Roman" w:cstheme="minorHAnsi"/>
          <w:bCs/>
          <w:color w:val="000000"/>
        </w:rPr>
      </w:pPr>
      <w:proofErr w:type="gramStart"/>
      <w:r w:rsidRPr="007127B3">
        <w:rPr>
          <w:rFonts w:eastAsia="Times New Roman" w:cstheme="minorHAnsi"/>
          <w:bCs/>
          <w:color w:val="000000"/>
        </w:rPr>
        <w:t>includes</w:t>
      </w:r>
      <w:proofErr w:type="gramEnd"/>
      <w:r w:rsidRPr="007127B3">
        <w:rPr>
          <w:rFonts w:eastAsia="Times New Roman" w:cstheme="minorHAnsi"/>
          <w:bCs/>
          <w:color w:val="000000"/>
        </w:rPr>
        <w:t>:</w:t>
      </w:r>
      <w:r w:rsidR="00936A0B">
        <w:rPr>
          <w:rFonts w:eastAsia="Times New Roman" w:cstheme="minorHAnsi"/>
          <w:bCs/>
          <w:color w:val="000000"/>
        </w:rPr>
        <w:t xml:space="preserve"> </w:t>
      </w:r>
      <w:r w:rsidRPr="007127B3">
        <w:rPr>
          <w:rFonts w:eastAsia="Times New Roman" w:cstheme="minorHAnsi"/>
          <w:bCs/>
          <w:color w:val="000000"/>
        </w:rPr>
        <w:t xml:space="preserve"> reading and writing workshop, word study, read-aloud with accountable talk, small</w:t>
      </w:r>
      <w:r>
        <w:rPr>
          <w:rFonts w:eastAsia="Times New Roman" w:cstheme="minorHAnsi"/>
          <w:bCs/>
          <w:color w:val="000000"/>
        </w:rPr>
        <w:t xml:space="preserve"> group, shared reading and</w:t>
      </w:r>
    </w:p>
    <w:p w:rsidR="007127B3" w:rsidRDefault="007127B3" w:rsidP="007127B3">
      <w:pPr>
        <w:rPr>
          <w:rFonts w:eastAsia="Times New Roman" w:cstheme="minorHAnsi"/>
          <w:bCs/>
          <w:color w:val="000000"/>
        </w:rPr>
      </w:pPr>
      <w:proofErr w:type="gramStart"/>
      <w:r w:rsidRPr="007127B3">
        <w:rPr>
          <w:rFonts w:eastAsia="Times New Roman" w:cstheme="minorHAnsi"/>
          <w:bCs/>
          <w:color w:val="000000"/>
        </w:rPr>
        <w:t>writing</w:t>
      </w:r>
      <w:proofErr w:type="gramEnd"/>
      <w:r w:rsidRPr="007127B3">
        <w:rPr>
          <w:rFonts w:eastAsia="Times New Roman" w:cstheme="minorHAnsi"/>
          <w:bCs/>
          <w:color w:val="000000"/>
        </w:rPr>
        <w:t>, and interactive writing. Teachers should make every effort to include</w:t>
      </w:r>
      <w:r>
        <w:rPr>
          <w:rFonts w:eastAsia="Times New Roman" w:cstheme="minorHAnsi"/>
          <w:bCs/>
          <w:color w:val="000000"/>
        </w:rPr>
        <w:t xml:space="preserve"> </w:t>
      </w:r>
      <w:r w:rsidRPr="007127B3">
        <w:rPr>
          <w:rFonts w:eastAsia="Times New Roman" w:cstheme="minorHAnsi"/>
          <w:bCs/>
          <w:color w:val="000000"/>
        </w:rPr>
        <w:t>all co</w:t>
      </w:r>
      <w:r>
        <w:rPr>
          <w:rFonts w:eastAsia="Times New Roman" w:cstheme="minorHAnsi"/>
          <w:bCs/>
          <w:color w:val="000000"/>
        </w:rPr>
        <w:t>mponents of a balanced literacy</w:t>
      </w:r>
    </w:p>
    <w:p w:rsidR="007127B3" w:rsidRDefault="007127B3" w:rsidP="007127B3">
      <w:pPr>
        <w:rPr>
          <w:rFonts w:eastAsia="Times New Roman" w:cstheme="minorHAnsi"/>
          <w:bCs/>
          <w:color w:val="000000"/>
        </w:rPr>
      </w:pPr>
      <w:proofErr w:type="gramStart"/>
      <w:r w:rsidRPr="007127B3">
        <w:rPr>
          <w:rFonts w:eastAsia="Times New Roman" w:cstheme="minorHAnsi"/>
          <w:bCs/>
          <w:color w:val="000000"/>
        </w:rPr>
        <w:t>program</w:t>
      </w:r>
      <w:proofErr w:type="gramEnd"/>
      <w:r w:rsidRPr="007127B3">
        <w:rPr>
          <w:rFonts w:eastAsia="Times New Roman" w:cstheme="minorHAnsi"/>
          <w:bCs/>
          <w:color w:val="000000"/>
        </w:rPr>
        <w:t xml:space="preserve"> into their language arts block. Reading and Writing</w:t>
      </w:r>
      <w:r>
        <w:rPr>
          <w:rFonts w:eastAsia="Times New Roman" w:cstheme="minorHAnsi"/>
          <w:bCs/>
          <w:color w:val="000000"/>
        </w:rPr>
        <w:t xml:space="preserve"> </w:t>
      </w:r>
      <w:r w:rsidRPr="007127B3">
        <w:rPr>
          <w:rFonts w:eastAsia="Times New Roman" w:cstheme="minorHAnsi"/>
          <w:bCs/>
          <w:color w:val="000000"/>
        </w:rPr>
        <w:t xml:space="preserve">workshop are only one part </w:t>
      </w:r>
      <w:r>
        <w:rPr>
          <w:rFonts w:eastAsia="Times New Roman" w:cstheme="minorHAnsi"/>
          <w:bCs/>
          <w:color w:val="000000"/>
        </w:rPr>
        <w:t>of a balanced literacy program.</w:t>
      </w:r>
    </w:p>
    <w:p w:rsidR="007127B3" w:rsidRDefault="007127B3" w:rsidP="007127B3">
      <w:pPr>
        <w:rPr>
          <w:rFonts w:eastAsia="Times New Roman" w:cstheme="minorHAnsi"/>
          <w:bCs/>
          <w:color w:val="000000"/>
        </w:rPr>
      </w:pPr>
      <w:r w:rsidRPr="007127B3">
        <w:rPr>
          <w:rFonts w:eastAsia="Times New Roman" w:cstheme="minorHAnsi"/>
          <w:bCs/>
          <w:color w:val="000000"/>
        </w:rPr>
        <w:t>The MAISA unit framework is based on a</w:t>
      </w:r>
      <w:r>
        <w:rPr>
          <w:rFonts w:eastAsia="Times New Roman" w:cstheme="minorHAnsi"/>
          <w:bCs/>
          <w:color w:val="000000"/>
        </w:rPr>
        <w:t xml:space="preserve"> </w:t>
      </w:r>
      <w:r w:rsidRPr="007127B3">
        <w:rPr>
          <w:rFonts w:eastAsia="Times New Roman" w:cstheme="minorHAnsi"/>
          <w:bCs/>
          <w:color w:val="000000"/>
        </w:rPr>
        <w:t>workshop approach. Therefore, teachers will also need to includ</w:t>
      </w:r>
      <w:r>
        <w:rPr>
          <w:rFonts w:eastAsia="Times New Roman" w:cstheme="minorHAnsi"/>
          <w:bCs/>
          <w:color w:val="000000"/>
        </w:rPr>
        <w:t>e the other</w:t>
      </w:r>
    </w:p>
    <w:p w:rsidR="007127B3" w:rsidRPr="007127B3" w:rsidRDefault="007127B3" w:rsidP="007127B3">
      <w:pPr>
        <w:rPr>
          <w:rFonts w:eastAsia="Times New Roman" w:cstheme="minorHAnsi"/>
          <w:bCs/>
          <w:color w:val="000000"/>
        </w:rPr>
      </w:pPr>
      <w:proofErr w:type="gramStart"/>
      <w:r w:rsidRPr="007127B3">
        <w:rPr>
          <w:rFonts w:eastAsia="Times New Roman" w:cstheme="minorHAnsi"/>
          <w:bCs/>
          <w:color w:val="000000"/>
        </w:rPr>
        <w:t>components</w:t>
      </w:r>
      <w:proofErr w:type="gramEnd"/>
      <w:r w:rsidRPr="007127B3">
        <w:rPr>
          <w:rFonts w:eastAsia="Times New Roman" w:cstheme="minorHAnsi"/>
          <w:bCs/>
          <w:color w:val="000000"/>
        </w:rPr>
        <w:t xml:space="preserve"> to support</w:t>
      </w:r>
      <w:r>
        <w:rPr>
          <w:rFonts w:eastAsia="Times New Roman" w:cstheme="minorHAnsi"/>
          <w:bCs/>
          <w:color w:val="000000"/>
        </w:rPr>
        <w:t xml:space="preserve"> </w:t>
      </w:r>
      <w:r w:rsidRPr="007127B3">
        <w:rPr>
          <w:rFonts w:eastAsia="Times New Roman" w:cstheme="minorHAnsi"/>
          <w:bCs/>
          <w:color w:val="000000"/>
        </w:rPr>
        <w:t xml:space="preserve">student learning.  </w:t>
      </w:r>
    </w:p>
    <w:p w:rsidR="0018741B" w:rsidRDefault="0018741B">
      <w:pPr>
        <w:rPr>
          <w:b/>
          <w:sz w:val="28"/>
          <w:szCs w:val="28"/>
        </w:rPr>
      </w:pPr>
      <w:r>
        <w:rPr>
          <w:b/>
          <w:sz w:val="28"/>
          <w:szCs w:val="28"/>
        </w:rPr>
        <w:br w:type="page"/>
      </w:r>
    </w:p>
    <w:p w:rsidR="0018741B" w:rsidRDefault="0018741B" w:rsidP="00057D42">
      <w:pPr>
        <w:pStyle w:val="NoSpacing"/>
        <w:ind w:left="0" w:firstLine="0"/>
        <w:rPr>
          <w:b/>
          <w:sz w:val="28"/>
          <w:szCs w:val="28"/>
        </w:rPr>
      </w:pPr>
    </w:p>
    <w:p w:rsidR="00083699" w:rsidRPr="006E5E1F" w:rsidRDefault="00083699" w:rsidP="00057D42">
      <w:pPr>
        <w:pStyle w:val="NoSpacing"/>
        <w:ind w:left="0" w:firstLine="0"/>
        <w:rPr>
          <w:b/>
          <w:sz w:val="28"/>
          <w:szCs w:val="28"/>
        </w:rPr>
      </w:pPr>
      <w:r w:rsidRPr="006E5E1F">
        <w:rPr>
          <w:b/>
          <w:sz w:val="28"/>
          <w:szCs w:val="28"/>
        </w:rPr>
        <w:t>Overview of Sessions – Teaching and Learning Points</w:t>
      </w:r>
    </w:p>
    <w:p w:rsidR="007127B3" w:rsidRDefault="007127B3" w:rsidP="007127B3">
      <w:pPr>
        <w:ind w:left="0" w:hanging="14"/>
        <w:rPr>
          <w:b/>
        </w:rPr>
      </w:pPr>
      <w:r w:rsidRPr="007127B3">
        <w:rPr>
          <w:b/>
        </w:rPr>
        <w:t>Alter this unit based on students’ needs, resources available, and your teaching style.  Add and subtract according to what works for you and your students.</w:t>
      </w:r>
    </w:p>
    <w:p w:rsidR="0018741B" w:rsidRPr="007127B3" w:rsidRDefault="0018741B" w:rsidP="007127B3">
      <w:pPr>
        <w:ind w:left="0" w:hanging="14"/>
        <w:rPr>
          <w:b/>
        </w:rPr>
      </w:pPr>
    </w:p>
    <w:p w:rsidR="002E7256" w:rsidRDefault="007127B3" w:rsidP="002E7256">
      <w:pPr>
        <w:pStyle w:val="NoSpacing"/>
        <w:ind w:left="1440" w:hanging="1440"/>
        <w:rPr>
          <w:sz w:val="20"/>
          <w:szCs w:val="20"/>
        </w:rPr>
      </w:pPr>
      <w:r w:rsidRPr="007127B3">
        <w:rPr>
          <w:rFonts w:ascii="Calibri" w:hAnsi="Calibri" w:cs="Calibri"/>
          <w:b/>
          <w:noProof/>
          <w:color w:val="000000"/>
        </w:rPr>
        <mc:AlternateContent>
          <mc:Choice Requires="wps">
            <w:drawing>
              <wp:anchor distT="0" distB="0" distL="114300" distR="114300" simplePos="0" relativeHeight="251681792" behindDoc="1" locked="0" layoutInCell="1" allowOverlap="1" wp14:anchorId="559B16E9" wp14:editId="39CAC03D">
                <wp:simplePos x="0" y="0"/>
                <wp:positionH relativeFrom="column">
                  <wp:posOffset>-104775</wp:posOffset>
                </wp:positionH>
                <wp:positionV relativeFrom="paragraph">
                  <wp:posOffset>55245</wp:posOffset>
                </wp:positionV>
                <wp:extent cx="7010400" cy="3524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52425"/>
                        </a:xfrm>
                        <a:prstGeom prst="rect">
                          <a:avLst/>
                        </a:prstGeom>
                        <a:solidFill>
                          <a:srgbClr val="FFFFFF"/>
                        </a:solidFill>
                        <a:ln w="9525">
                          <a:solidFill>
                            <a:srgbClr val="000000"/>
                          </a:solidFill>
                          <a:miter lim="800000"/>
                          <a:headEnd/>
                          <a:tailEnd/>
                        </a:ln>
                      </wps:spPr>
                      <wps:txbx>
                        <w:txbxContent>
                          <w:p w:rsidR="00633DA9" w:rsidRDefault="00633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25pt;margin-top:4.35pt;width:552pt;height:2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">
                <v:textbox>
                  <w:txbxContent>
                    <w:p w:rsidR="00633DA9" w:rsidRDefault="00633DA9"/>
                  </w:txbxContent>
                </v:textbox>
              </v:shape>
            </w:pict>
          </mc:Fallback>
        </mc:AlternateContent>
      </w:r>
    </w:p>
    <w:p w:rsidR="007127B3" w:rsidRDefault="002B1AFC" w:rsidP="007C5D26">
      <w:pPr>
        <w:ind w:left="0" w:firstLine="0"/>
        <w:rPr>
          <w:rFonts w:ascii="Calibri" w:hAnsi="Calibri" w:cs="Calibri"/>
          <w:b/>
          <w:color w:val="000000"/>
        </w:rPr>
      </w:pPr>
      <w:r>
        <w:rPr>
          <w:rFonts w:ascii="Calibri" w:hAnsi="Calibri" w:cs="Calibri"/>
          <w:b/>
          <w:color w:val="000000"/>
        </w:rPr>
        <w:t xml:space="preserve">Part One:  </w:t>
      </w:r>
      <w:r w:rsidR="00DD6C81">
        <w:rPr>
          <w:rFonts w:ascii="Calibri" w:hAnsi="Calibri" w:cs="Calibri"/>
          <w:b/>
          <w:color w:val="000000"/>
        </w:rPr>
        <w:tab/>
        <w:t>On</w:t>
      </w:r>
      <w:r w:rsidR="00D0151B">
        <w:rPr>
          <w:rFonts w:ascii="Calibri" w:hAnsi="Calibri" w:cs="Calibri"/>
          <w:b/>
          <w:color w:val="000000"/>
        </w:rPr>
        <w:t>-</w:t>
      </w:r>
      <w:r w:rsidR="00DD6C81">
        <w:rPr>
          <w:rFonts w:ascii="Calibri" w:hAnsi="Calibri" w:cs="Calibri"/>
          <w:b/>
          <w:color w:val="000000"/>
        </w:rPr>
        <w:t>Demand Assessment</w:t>
      </w:r>
    </w:p>
    <w:p w:rsidR="007C5D26" w:rsidRPr="002C7F7D" w:rsidRDefault="007C5D26" w:rsidP="007C5D26">
      <w:pPr>
        <w:ind w:left="0" w:firstLine="0"/>
        <w:rPr>
          <w:rFonts w:ascii="Calibri" w:hAnsi="Calibri" w:cs="Calibri"/>
          <w:b/>
          <w:color w:val="000000"/>
        </w:rPr>
      </w:pPr>
    </w:p>
    <w:p w:rsidR="002B1AFC" w:rsidRDefault="002B1AFC" w:rsidP="0018741B">
      <w:pPr>
        <w:pBdr>
          <w:top w:val="single" w:sz="4" w:space="1" w:color="auto"/>
          <w:left w:val="single" w:sz="4" w:space="6" w:color="auto"/>
          <w:bottom w:val="single" w:sz="4" w:space="6" w:color="auto"/>
          <w:right w:val="single" w:sz="4" w:space="4" w:color="auto"/>
        </w:pBdr>
        <w:spacing w:line="360" w:lineRule="auto"/>
        <w:ind w:left="0" w:firstLine="0"/>
        <w:rPr>
          <w:rFonts w:ascii="Calibri" w:hAnsi="Calibri" w:cs="Calibri"/>
          <w:b/>
          <w:color w:val="000000"/>
        </w:rPr>
      </w:pPr>
      <w:r>
        <w:rPr>
          <w:rFonts w:ascii="Calibri" w:hAnsi="Calibri" w:cs="Calibri"/>
          <w:b/>
          <w:color w:val="000000"/>
        </w:rPr>
        <w:t xml:space="preserve">Part Two:  </w:t>
      </w:r>
      <w:r w:rsidR="00DD6C81">
        <w:rPr>
          <w:rFonts w:ascii="Calibri" w:hAnsi="Calibri" w:cs="Calibri"/>
          <w:b/>
          <w:color w:val="000000"/>
        </w:rPr>
        <w:tab/>
      </w:r>
      <w:r>
        <w:rPr>
          <w:rFonts w:ascii="Calibri" w:hAnsi="Calibri" w:cs="Calibri"/>
          <w:b/>
          <w:color w:val="000000"/>
        </w:rPr>
        <w:t>Immersion Phase</w:t>
      </w:r>
    </w:p>
    <w:p w:rsidR="002B1AFC" w:rsidRDefault="002B1AFC" w:rsidP="0018741B">
      <w:pPr>
        <w:pBdr>
          <w:top w:val="single" w:sz="4" w:space="1" w:color="auto"/>
          <w:left w:val="single" w:sz="4" w:space="6" w:color="auto"/>
          <w:bottom w:val="single" w:sz="4" w:space="6" w:color="auto"/>
          <w:right w:val="single" w:sz="4" w:space="4" w:color="auto"/>
        </w:pBdr>
        <w:ind w:left="1440" w:hanging="1440"/>
        <w:rPr>
          <w:rFonts w:ascii="Calibri" w:hAnsi="Calibri" w:cs="Calibri"/>
          <w:b/>
          <w:color w:val="000000"/>
        </w:rPr>
      </w:pPr>
      <w:r w:rsidRPr="002C7F7D">
        <w:rPr>
          <w:rFonts w:ascii="Calibri" w:hAnsi="Calibri" w:cs="Calibri"/>
          <w:b/>
          <w:color w:val="000000"/>
        </w:rPr>
        <w:t>Concept I</w:t>
      </w:r>
      <w:r w:rsidR="006A1A6E">
        <w:rPr>
          <w:rFonts w:ascii="Calibri" w:hAnsi="Calibri" w:cs="Calibri"/>
          <w:b/>
          <w:color w:val="000000"/>
        </w:rPr>
        <w:t>:</w:t>
      </w:r>
      <w:r w:rsidRPr="002C7F7D">
        <w:rPr>
          <w:rFonts w:ascii="Calibri" w:hAnsi="Calibri" w:cs="Calibri"/>
          <w:b/>
          <w:color w:val="000000"/>
        </w:rPr>
        <w:t xml:space="preserve"> </w:t>
      </w:r>
      <w:r w:rsidR="00DD6C81">
        <w:rPr>
          <w:rFonts w:ascii="Calibri" w:hAnsi="Calibri" w:cs="Calibri"/>
          <w:b/>
          <w:color w:val="000000"/>
        </w:rPr>
        <w:tab/>
      </w:r>
      <w:r w:rsidRPr="002C7F7D">
        <w:rPr>
          <w:rFonts w:ascii="Calibri" w:hAnsi="Calibri" w:cs="Calibri"/>
          <w:b/>
          <w:color w:val="000000"/>
        </w:rPr>
        <w:t xml:space="preserve">Writers use mentor text to understand how to express opinions on a variety of topics (immersion phase). </w:t>
      </w:r>
    </w:p>
    <w:p w:rsidR="00DD6C81" w:rsidRPr="00DD6C81" w:rsidRDefault="00DD6C81" w:rsidP="0018741B">
      <w:pPr>
        <w:pBdr>
          <w:top w:val="single" w:sz="4" w:space="1" w:color="auto"/>
          <w:left w:val="single" w:sz="4" w:space="6" w:color="auto"/>
          <w:bottom w:val="single" w:sz="4" w:space="6" w:color="auto"/>
          <w:right w:val="single" w:sz="4" w:space="4" w:color="auto"/>
        </w:pBdr>
        <w:ind w:left="1440" w:hanging="1440"/>
        <w:rPr>
          <w:rFonts w:ascii="Calibri" w:hAnsi="Calibri" w:cs="Calibri"/>
          <w:color w:val="000000"/>
        </w:rPr>
      </w:pPr>
      <w:r>
        <w:rPr>
          <w:rFonts w:ascii="Calibri" w:hAnsi="Calibri" w:cs="Calibri"/>
          <w:b/>
          <w:color w:val="000000"/>
        </w:rPr>
        <w:tab/>
      </w:r>
      <w:r>
        <w:rPr>
          <w:rFonts w:ascii="Calibri" w:hAnsi="Calibri" w:cs="Calibri"/>
          <w:color w:val="000000"/>
        </w:rPr>
        <w:t>See Immersion Phase explanation on subsequent pages.</w:t>
      </w:r>
    </w:p>
    <w:p w:rsidR="007127B3" w:rsidRDefault="007127B3" w:rsidP="007C5D26">
      <w:pPr>
        <w:ind w:left="0" w:firstLine="0"/>
        <w:rPr>
          <w:rFonts w:ascii="Calibri" w:hAnsi="Calibri" w:cs="Calibri"/>
          <w:b/>
          <w:color w:val="000000"/>
        </w:rPr>
      </w:pPr>
    </w:p>
    <w:p w:rsidR="007127B3" w:rsidRDefault="007127B3" w:rsidP="007C5D26">
      <w:pPr>
        <w:ind w:left="0" w:firstLine="0"/>
        <w:rPr>
          <w:rFonts w:ascii="Calibri" w:hAnsi="Calibri" w:cs="Calibri"/>
          <w:b/>
          <w:color w:val="000000"/>
        </w:rPr>
      </w:pPr>
      <w:r w:rsidRPr="007127B3">
        <w:rPr>
          <w:rFonts w:ascii="Calibri" w:hAnsi="Calibri" w:cs="Calibri"/>
          <w:noProof/>
          <w:color w:val="000000"/>
        </w:rPr>
        <mc:AlternateContent>
          <mc:Choice Requires="wps">
            <w:drawing>
              <wp:anchor distT="0" distB="0" distL="114300" distR="114300" simplePos="0" relativeHeight="251683840" behindDoc="1" locked="0" layoutInCell="1" allowOverlap="1" wp14:anchorId="323DA49A" wp14:editId="01E06384">
                <wp:simplePos x="0" y="0"/>
                <wp:positionH relativeFrom="column">
                  <wp:align>center</wp:align>
                </wp:positionH>
                <wp:positionV relativeFrom="paragraph">
                  <wp:posOffset>0</wp:posOffset>
                </wp:positionV>
                <wp:extent cx="6981825" cy="5191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191125"/>
                        </a:xfrm>
                        <a:prstGeom prst="rect">
                          <a:avLst/>
                        </a:prstGeom>
                        <a:solidFill>
                          <a:srgbClr val="FFFFFF"/>
                        </a:solidFill>
                        <a:ln w="9525">
                          <a:solidFill>
                            <a:srgbClr val="000000"/>
                          </a:solidFill>
                          <a:miter lim="800000"/>
                          <a:headEnd/>
                          <a:tailEnd/>
                        </a:ln>
                      </wps:spPr>
                      <wps:txbx>
                        <w:txbxContent>
                          <w:p w:rsidR="00633DA9" w:rsidRDefault="00633DA9" w:rsidP="00BB5623">
                            <w:pPr>
                              <w:spacing w:line="360" w:lineRule="auto"/>
                              <w:rPr>
                                <w:b/>
                              </w:rPr>
                            </w:pPr>
                            <w:r>
                              <w:rPr>
                                <w:b/>
                              </w:rPr>
                              <w:t xml:space="preserve">Part Three:  </w:t>
                            </w:r>
                            <w:r>
                              <w:rPr>
                                <w:b/>
                              </w:rPr>
                              <w:tab/>
                              <w:t>Lesson Sequence Phase</w:t>
                            </w:r>
                          </w:p>
                          <w:p w:rsidR="00633DA9" w:rsidRPr="007127B3" w:rsidRDefault="00633DA9" w:rsidP="00BB5623">
                            <w:pPr>
                              <w:spacing w:line="36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49.75pt;height:408.75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">
                <v:textbox>
                  <w:txbxContent>
                    <w:p w:rsidR="00633DA9" w:rsidRDefault="00633DA9" w:rsidP="00BB5623">
                      <w:pPr>
                        <w:spacing w:line="360" w:lineRule="auto"/>
                        <w:rPr>
                          <w:b/>
                        </w:rPr>
                      </w:pPr>
                      <w:r>
                        <w:rPr>
                          <w:b/>
                        </w:rPr>
                        <w:t xml:space="preserve">Part Three:  </w:t>
                      </w:r>
                      <w:r>
                        <w:rPr>
                          <w:b/>
                        </w:rPr>
                        <w:tab/>
                        <w:t>Lesson Sequence Phase</w:t>
                      </w:r>
                    </w:p>
                    <w:p w:rsidR="00633DA9" w:rsidRPr="007127B3" w:rsidRDefault="00633DA9" w:rsidP="00BB5623">
                      <w:pPr>
                        <w:spacing w:line="360" w:lineRule="auto"/>
                        <w:rPr>
                          <w:b/>
                        </w:rPr>
                      </w:pPr>
                    </w:p>
                  </w:txbxContent>
                </v:textbox>
              </v:shape>
            </w:pict>
          </mc:Fallback>
        </mc:AlternateContent>
      </w:r>
    </w:p>
    <w:p w:rsidR="007127B3" w:rsidRDefault="007127B3" w:rsidP="007C5D26">
      <w:pPr>
        <w:ind w:left="0" w:firstLine="0"/>
        <w:rPr>
          <w:rFonts w:ascii="Calibri" w:hAnsi="Calibri" w:cs="Calibri"/>
          <w:b/>
          <w:color w:val="000000"/>
        </w:rPr>
      </w:pPr>
    </w:p>
    <w:p w:rsidR="007C5D26" w:rsidRPr="002C7F7D" w:rsidRDefault="007C5D26" w:rsidP="007C5D26">
      <w:pPr>
        <w:ind w:left="0" w:firstLine="0"/>
        <w:rPr>
          <w:rFonts w:ascii="Calibri" w:hAnsi="Calibri" w:cs="Calibri"/>
          <w:b/>
          <w:color w:val="000000"/>
        </w:rPr>
      </w:pPr>
      <w:r w:rsidRPr="002C7F7D">
        <w:rPr>
          <w:rFonts w:ascii="Calibri" w:hAnsi="Calibri" w:cs="Calibri"/>
          <w:b/>
          <w:color w:val="000000"/>
        </w:rPr>
        <w:t>Concept II</w:t>
      </w:r>
      <w:r w:rsidR="006A1A6E">
        <w:rPr>
          <w:rFonts w:ascii="Calibri" w:hAnsi="Calibri" w:cs="Calibri"/>
          <w:b/>
          <w:color w:val="000000"/>
        </w:rPr>
        <w:t>:</w:t>
      </w:r>
      <w:r w:rsidR="00DD6C81">
        <w:rPr>
          <w:rFonts w:ascii="Calibri" w:hAnsi="Calibri" w:cs="Calibri"/>
          <w:b/>
          <w:color w:val="000000"/>
        </w:rPr>
        <w:tab/>
      </w:r>
      <w:r w:rsidRPr="002C7F7D">
        <w:rPr>
          <w:rFonts w:ascii="Calibri" w:hAnsi="Calibri" w:cs="Calibri"/>
          <w:b/>
          <w:color w:val="000000"/>
        </w:rPr>
        <w:t xml:space="preserve"> Writers develop opinions on topics of personal interest. </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1</w:t>
      </w:r>
      <w:r w:rsidR="00DD6C81">
        <w:rPr>
          <w:rFonts w:ascii="Calibri" w:hAnsi="Calibri" w:cs="Calibri"/>
          <w:color w:val="000000"/>
        </w:rPr>
        <w:tab/>
      </w:r>
      <w:r w:rsidR="00DD6C81">
        <w:rPr>
          <w:rFonts w:ascii="Calibri" w:hAnsi="Calibri" w:cs="Calibri"/>
          <w:color w:val="000000"/>
        </w:rPr>
        <w:tab/>
      </w:r>
      <w:r w:rsidRPr="002C7F7D">
        <w:rPr>
          <w:rFonts w:ascii="Calibri" w:hAnsi="Calibri" w:cs="Calibri"/>
          <w:color w:val="000000"/>
        </w:rPr>
        <w:t xml:space="preserve"> </w:t>
      </w:r>
      <w:r w:rsidR="002C7F7D" w:rsidRPr="002C7F7D">
        <w:rPr>
          <w:rFonts w:ascii="Calibri" w:hAnsi="Calibri" w:cs="Calibri"/>
          <w:color w:val="000000"/>
        </w:rPr>
        <w:t>Writers will r</w:t>
      </w:r>
      <w:r w:rsidRPr="002C7F7D">
        <w:rPr>
          <w:rFonts w:ascii="Calibri" w:hAnsi="Calibri" w:cs="Calibri"/>
          <w:color w:val="000000"/>
        </w:rPr>
        <w:t>eread Reviewer’s Notebooks and discuss possible seed ideas for a review.</w:t>
      </w:r>
    </w:p>
    <w:p w:rsidR="007C5D26" w:rsidRDefault="007C5D26" w:rsidP="00BB5623">
      <w:pPr>
        <w:tabs>
          <w:tab w:val="left" w:pos="1260"/>
        </w:tabs>
        <w:spacing w:line="360" w:lineRule="auto"/>
        <w:ind w:left="0" w:firstLine="0"/>
        <w:rPr>
          <w:rFonts w:ascii="Calibri" w:hAnsi="Calibri" w:cs="Calibri"/>
          <w:color w:val="000000"/>
        </w:rPr>
      </w:pPr>
      <w:r w:rsidRPr="002C7F7D">
        <w:rPr>
          <w:rFonts w:ascii="Calibri" w:hAnsi="Calibri" w:cs="Calibri"/>
          <w:color w:val="000000"/>
        </w:rPr>
        <w:t>Session 2</w:t>
      </w:r>
      <w:r w:rsidR="00DD6C81">
        <w:rPr>
          <w:rFonts w:ascii="Calibri" w:hAnsi="Calibri" w:cs="Calibri"/>
          <w:color w:val="000000"/>
        </w:rPr>
        <w:tab/>
      </w:r>
      <w:r w:rsidR="00DD6C81">
        <w:rPr>
          <w:rFonts w:ascii="Calibri" w:hAnsi="Calibri" w:cs="Calibri"/>
          <w:color w:val="000000"/>
        </w:rPr>
        <w:tab/>
      </w:r>
      <w:r w:rsidRPr="002C7F7D">
        <w:rPr>
          <w:rFonts w:ascii="Calibri" w:hAnsi="Calibri" w:cs="Calibri"/>
          <w:color w:val="000000"/>
        </w:rPr>
        <w:t xml:space="preserve"> </w:t>
      </w:r>
      <w:r w:rsidR="002C7F7D" w:rsidRPr="002C7F7D">
        <w:rPr>
          <w:rFonts w:ascii="Calibri" w:hAnsi="Calibri" w:cs="Calibri"/>
          <w:color w:val="000000"/>
        </w:rPr>
        <w:t>Writers will s</w:t>
      </w:r>
      <w:r w:rsidRPr="002C7F7D">
        <w:rPr>
          <w:rFonts w:ascii="Calibri" w:hAnsi="Calibri" w:cs="Calibri"/>
          <w:color w:val="000000"/>
        </w:rPr>
        <w:t>elect a type of review and craft an opinion.</w:t>
      </w:r>
    </w:p>
    <w:p w:rsidR="007C5D26" w:rsidRPr="002C7F7D" w:rsidRDefault="007C5D26" w:rsidP="007C5D26">
      <w:pPr>
        <w:ind w:left="0" w:firstLine="0"/>
        <w:rPr>
          <w:rFonts w:ascii="Calibri" w:hAnsi="Calibri" w:cs="Calibri"/>
          <w:b/>
          <w:color w:val="000000"/>
        </w:rPr>
      </w:pPr>
      <w:r w:rsidRPr="002C7F7D">
        <w:rPr>
          <w:rFonts w:ascii="Calibri" w:hAnsi="Calibri" w:cs="Calibri"/>
          <w:b/>
          <w:color w:val="000000"/>
        </w:rPr>
        <w:t>Concept III</w:t>
      </w:r>
      <w:r w:rsidR="006A1A6E">
        <w:rPr>
          <w:rFonts w:ascii="Calibri" w:hAnsi="Calibri" w:cs="Calibri"/>
          <w:b/>
          <w:color w:val="000000"/>
        </w:rPr>
        <w:t>:</w:t>
      </w:r>
      <w:r w:rsidRPr="002C7F7D">
        <w:rPr>
          <w:rFonts w:ascii="Calibri" w:hAnsi="Calibri" w:cs="Calibri"/>
          <w:b/>
          <w:color w:val="000000"/>
        </w:rPr>
        <w:t xml:space="preserve"> </w:t>
      </w:r>
      <w:r w:rsidR="00DD6C81">
        <w:rPr>
          <w:rFonts w:ascii="Calibri" w:hAnsi="Calibri" w:cs="Calibri"/>
          <w:b/>
          <w:color w:val="000000"/>
        </w:rPr>
        <w:tab/>
      </w:r>
      <w:r w:rsidRPr="002C7F7D">
        <w:rPr>
          <w:rFonts w:ascii="Calibri" w:hAnsi="Calibri" w:cs="Calibri"/>
          <w:b/>
          <w:color w:val="000000"/>
        </w:rPr>
        <w:t>Writers plan, research, and rehearse their opinions for a particular kind of review.</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3</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e</w:t>
      </w:r>
      <w:r w:rsidRPr="002C7F7D">
        <w:rPr>
          <w:rFonts w:ascii="Calibri" w:hAnsi="Calibri" w:cs="Calibri"/>
          <w:color w:val="000000"/>
        </w:rPr>
        <w:t xml:space="preserve">laborate with reasons by studying categories to discuss within a particular type of review. </w:t>
      </w:r>
    </w:p>
    <w:p w:rsidR="007C5D26" w:rsidRPr="002C7F7D" w:rsidRDefault="007C5D26" w:rsidP="00DD6C81">
      <w:pPr>
        <w:tabs>
          <w:tab w:val="left" w:pos="1260"/>
        </w:tabs>
        <w:ind w:left="1440" w:hanging="1440"/>
        <w:rPr>
          <w:rFonts w:ascii="Calibri" w:hAnsi="Calibri" w:cs="Calibri"/>
          <w:color w:val="000000"/>
        </w:rPr>
      </w:pPr>
      <w:r w:rsidRPr="002C7F7D">
        <w:rPr>
          <w:rFonts w:ascii="Calibri" w:hAnsi="Calibri" w:cs="Calibri"/>
          <w:color w:val="000000"/>
        </w:rPr>
        <w:t>Session 4</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r</w:t>
      </w:r>
      <w:r w:rsidRPr="002C7F7D">
        <w:rPr>
          <w:rFonts w:ascii="Calibri" w:hAnsi="Calibri" w:cs="Calibri"/>
          <w:color w:val="000000"/>
        </w:rPr>
        <w:t xml:space="preserve">esearch information for each category and take notes (you may need two days for this teaching point). </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 xml:space="preserve">Session 5 </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r</w:t>
      </w:r>
      <w:r w:rsidRPr="002C7F7D">
        <w:rPr>
          <w:rFonts w:ascii="Calibri" w:hAnsi="Calibri" w:cs="Calibri"/>
          <w:color w:val="000000"/>
        </w:rPr>
        <w:t>esearch information for each category and take notes (2</w:t>
      </w:r>
      <w:r w:rsidRPr="002C7F7D">
        <w:rPr>
          <w:rFonts w:ascii="Calibri" w:hAnsi="Calibri" w:cs="Calibri"/>
          <w:color w:val="000000"/>
          <w:vertAlign w:val="superscript"/>
        </w:rPr>
        <w:t>nd</w:t>
      </w:r>
      <w:r w:rsidRPr="002C7F7D">
        <w:rPr>
          <w:rFonts w:ascii="Calibri" w:hAnsi="Calibri" w:cs="Calibri"/>
          <w:color w:val="000000"/>
        </w:rPr>
        <w:t xml:space="preserve"> day if needed for teaching point).</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6</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i</w:t>
      </w:r>
      <w:r w:rsidRPr="002C7F7D">
        <w:rPr>
          <w:rFonts w:ascii="Calibri" w:hAnsi="Calibri" w:cs="Calibri"/>
          <w:color w:val="000000"/>
        </w:rPr>
        <w:t>nterview others, take notes, and cite direct quotes.</w:t>
      </w:r>
    </w:p>
    <w:p w:rsidR="007C5D26" w:rsidRDefault="007C5D26" w:rsidP="00BB5623">
      <w:pPr>
        <w:tabs>
          <w:tab w:val="left" w:pos="1260"/>
        </w:tabs>
        <w:spacing w:line="360" w:lineRule="auto"/>
        <w:ind w:left="0" w:firstLine="0"/>
        <w:rPr>
          <w:rFonts w:ascii="Calibri" w:hAnsi="Calibri" w:cs="Calibri"/>
          <w:color w:val="000000"/>
        </w:rPr>
      </w:pPr>
      <w:r w:rsidRPr="002C7F7D">
        <w:rPr>
          <w:rFonts w:ascii="Calibri" w:hAnsi="Calibri" w:cs="Calibri"/>
          <w:color w:val="000000"/>
        </w:rPr>
        <w:t>Session 7</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p</w:t>
      </w:r>
      <w:r w:rsidRPr="002C7F7D">
        <w:rPr>
          <w:rFonts w:ascii="Calibri" w:hAnsi="Calibri" w:cs="Calibri"/>
          <w:color w:val="000000"/>
        </w:rPr>
        <w:t>lan and rehearse for reviews by touching pages and/or sections.</w:t>
      </w:r>
    </w:p>
    <w:p w:rsidR="007C5D26" w:rsidRPr="002C7F7D" w:rsidRDefault="007C5D26" w:rsidP="007C5D26">
      <w:pPr>
        <w:ind w:left="0" w:firstLine="0"/>
        <w:rPr>
          <w:rFonts w:ascii="Calibri" w:hAnsi="Calibri" w:cs="Calibri"/>
          <w:b/>
          <w:color w:val="000000"/>
        </w:rPr>
      </w:pPr>
      <w:r w:rsidRPr="002C7F7D">
        <w:rPr>
          <w:rFonts w:ascii="Calibri" w:hAnsi="Calibri" w:cs="Calibri"/>
          <w:b/>
          <w:color w:val="000000"/>
        </w:rPr>
        <w:t>Concept IV</w:t>
      </w:r>
      <w:r w:rsidR="006A1A6E">
        <w:rPr>
          <w:rFonts w:ascii="Calibri" w:hAnsi="Calibri" w:cs="Calibri"/>
          <w:b/>
          <w:color w:val="000000"/>
        </w:rPr>
        <w:t>:</w:t>
      </w:r>
      <w:r w:rsidR="00DD6C81">
        <w:rPr>
          <w:rFonts w:ascii="Calibri" w:hAnsi="Calibri" w:cs="Calibri"/>
          <w:b/>
          <w:color w:val="000000"/>
        </w:rPr>
        <w:tab/>
      </w:r>
      <w:r w:rsidRPr="002C7F7D">
        <w:rPr>
          <w:rFonts w:ascii="Calibri" w:hAnsi="Calibri" w:cs="Calibri"/>
          <w:b/>
          <w:color w:val="000000"/>
        </w:rPr>
        <w:t>Writers write in compelling ways to convince an audience.</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 xml:space="preserve">Session 8 </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d</w:t>
      </w:r>
      <w:r w:rsidRPr="002C7F7D">
        <w:rPr>
          <w:rFonts w:ascii="Calibri" w:hAnsi="Calibri" w:cs="Calibri"/>
          <w:color w:val="000000"/>
        </w:rPr>
        <w:t>raft the review attending to structure/organization.</w:t>
      </w:r>
    </w:p>
    <w:p w:rsidR="007C5D26" w:rsidRPr="002C7F7D" w:rsidRDefault="002C7F7D" w:rsidP="007C5D26">
      <w:pPr>
        <w:tabs>
          <w:tab w:val="left" w:pos="1260"/>
        </w:tabs>
        <w:ind w:left="0" w:firstLine="0"/>
        <w:rPr>
          <w:rFonts w:ascii="Calibri" w:hAnsi="Calibri" w:cs="Calibri"/>
          <w:color w:val="000000"/>
        </w:rPr>
      </w:pPr>
      <w:r w:rsidRPr="002C7F7D">
        <w:rPr>
          <w:rFonts w:ascii="Calibri" w:hAnsi="Calibri" w:cs="Calibri"/>
          <w:color w:val="000000"/>
        </w:rPr>
        <w:t>S</w:t>
      </w:r>
      <w:r w:rsidR="007C5D26" w:rsidRPr="002C7F7D">
        <w:rPr>
          <w:rFonts w:ascii="Calibri" w:hAnsi="Calibri" w:cs="Calibri"/>
          <w:color w:val="000000"/>
        </w:rPr>
        <w:t>ession 9</w:t>
      </w:r>
      <w:r w:rsidR="00DD6C81">
        <w:rPr>
          <w:rFonts w:ascii="Calibri" w:hAnsi="Calibri" w:cs="Calibri"/>
          <w:color w:val="000000"/>
        </w:rPr>
        <w:tab/>
      </w:r>
      <w:r w:rsidR="00DD6C81">
        <w:rPr>
          <w:rFonts w:ascii="Calibri" w:hAnsi="Calibri" w:cs="Calibri"/>
          <w:color w:val="000000"/>
        </w:rPr>
        <w:tab/>
      </w:r>
      <w:r w:rsidRPr="002C7F7D">
        <w:rPr>
          <w:rFonts w:ascii="Calibri" w:hAnsi="Calibri" w:cs="Calibri"/>
          <w:color w:val="000000"/>
        </w:rPr>
        <w:t>Writers will u</w:t>
      </w:r>
      <w:r w:rsidR="007C5D26" w:rsidRPr="002C7F7D">
        <w:rPr>
          <w:rFonts w:ascii="Calibri" w:hAnsi="Calibri" w:cs="Calibri"/>
          <w:color w:val="000000"/>
        </w:rPr>
        <w:t>se the voice and specialized language of a reviewer.</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10</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u</w:t>
      </w:r>
      <w:r w:rsidRPr="002C7F7D">
        <w:rPr>
          <w:rFonts w:ascii="Calibri" w:hAnsi="Calibri" w:cs="Calibri"/>
          <w:color w:val="000000"/>
        </w:rPr>
        <w:t>se linking words and phrases to connect opinions and reasons.</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11</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w</w:t>
      </w:r>
      <w:r w:rsidRPr="002C7F7D">
        <w:rPr>
          <w:rFonts w:ascii="Calibri" w:hAnsi="Calibri" w:cs="Calibri"/>
          <w:color w:val="000000"/>
        </w:rPr>
        <w:t xml:space="preserve">rite catchy leads. </w:t>
      </w:r>
    </w:p>
    <w:p w:rsidR="00BB5623" w:rsidRDefault="007C5D26" w:rsidP="00BB5623">
      <w:pPr>
        <w:tabs>
          <w:tab w:val="left" w:pos="1260"/>
        </w:tabs>
        <w:spacing w:line="360" w:lineRule="auto"/>
        <w:ind w:left="0" w:firstLine="0"/>
        <w:rPr>
          <w:rFonts w:ascii="Calibri" w:hAnsi="Calibri" w:cs="Calibri"/>
          <w:color w:val="000000"/>
        </w:rPr>
      </w:pPr>
      <w:r w:rsidRPr="002C7F7D">
        <w:rPr>
          <w:rFonts w:ascii="Calibri" w:hAnsi="Calibri" w:cs="Calibri"/>
          <w:color w:val="000000"/>
        </w:rPr>
        <w:t>Session 12</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w</w:t>
      </w:r>
      <w:r w:rsidRPr="002C7F7D">
        <w:rPr>
          <w:rFonts w:ascii="Calibri" w:hAnsi="Calibri" w:cs="Calibri"/>
          <w:color w:val="000000"/>
        </w:rPr>
        <w:t>rite strong endings.</w:t>
      </w:r>
    </w:p>
    <w:p w:rsidR="007C5D26" w:rsidRPr="002C7F7D" w:rsidRDefault="007C5D26" w:rsidP="007C5D26">
      <w:pPr>
        <w:ind w:left="0" w:firstLine="0"/>
        <w:rPr>
          <w:rFonts w:ascii="Calibri" w:hAnsi="Calibri" w:cs="Calibri"/>
          <w:b/>
          <w:color w:val="000000"/>
        </w:rPr>
      </w:pPr>
      <w:r w:rsidRPr="002C7F7D">
        <w:rPr>
          <w:rFonts w:ascii="Calibri" w:hAnsi="Calibri" w:cs="Calibri"/>
          <w:b/>
          <w:color w:val="000000"/>
        </w:rPr>
        <w:t>Concept V</w:t>
      </w:r>
      <w:r w:rsidR="006A1A6E">
        <w:rPr>
          <w:rFonts w:ascii="Calibri" w:hAnsi="Calibri" w:cs="Calibri"/>
          <w:b/>
          <w:color w:val="000000"/>
        </w:rPr>
        <w:t>:</w:t>
      </w:r>
      <w:r w:rsidRPr="002C7F7D">
        <w:rPr>
          <w:rFonts w:ascii="Calibri" w:hAnsi="Calibri" w:cs="Calibri"/>
          <w:b/>
          <w:color w:val="000000"/>
        </w:rPr>
        <w:t xml:space="preserve"> </w:t>
      </w:r>
      <w:r w:rsidR="00DD6C81">
        <w:rPr>
          <w:rFonts w:ascii="Calibri" w:hAnsi="Calibri" w:cs="Calibri"/>
          <w:b/>
          <w:color w:val="000000"/>
        </w:rPr>
        <w:tab/>
      </w:r>
      <w:r w:rsidRPr="002C7F7D">
        <w:rPr>
          <w:rFonts w:ascii="Calibri" w:hAnsi="Calibri" w:cs="Calibri"/>
          <w:b/>
          <w:color w:val="000000"/>
        </w:rPr>
        <w:t xml:space="preserve">Writers revise and edit to make a piece more effective. </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13</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r</w:t>
      </w:r>
      <w:r w:rsidRPr="002C7F7D">
        <w:rPr>
          <w:rFonts w:ascii="Calibri" w:hAnsi="Calibri" w:cs="Calibri"/>
          <w:color w:val="000000"/>
        </w:rPr>
        <w:t>evise by learning from mentor text.</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14</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u</w:t>
      </w:r>
      <w:r w:rsidRPr="002C7F7D">
        <w:rPr>
          <w:rFonts w:ascii="Calibri" w:hAnsi="Calibri" w:cs="Calibri"/>
          <w:color w:val="000000"/>
        </w:rPr>
        <w:t>se the specialized language of comparisons to inform readers.</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15</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u</w:t>
      </w:r>
      <w:r w:rsidRPr="002C7F7D">
        <w:rPr>
          <w:rFonts w:ascii="Calibri" w:hAnsi="Calibri" w:cs="Calibri"/>
          <w:color w:val="000000"/>
        </w:rPr>
        <w:t xml:space="preserve">se a checklist to self-assess and decide how to revise. </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16</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i</w:t>
      </w:r>
      <w:r w:rsidRPr="002C7F7D">
        <w:rPr>
          <w:rFonts w:ascii="Calibri" w:hAnsi="Calibri" w:cs="Calibri"/>
          <w:color w:val="000000"/>
        </w:rPr>
        <w:t xml:space="preserve">mprove their pieces by sharing with writing partners. </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17</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e</w:t>
      </w:r>
      <w:r w:rsidRPr="002C7F7D">
        <w:rPr>
          <w:rFonts w:ascii="Calibri" w:hAnsi="Calibri" w:cs="Calibri"/>
          <w:color w:val="000000"/>
        </w:rPr>
        <w:t>dit for capitalization of proper nouns.</w:t>
      </w:r>
    </w:p>
    <w:p w:rsidR="007C5D26" w:rsidRDefault="007C5D26" w:rsidP="00BB5623">
      <w:pPr>
        <w:tabs>
          <w:tab w:val="left" w:pos="1260"/>
        </w:tabs>
        <w:spacing w:line="360" w:lineRule="auto"/>
        <w:ind w:left="0" w:firstLine="0"/>
        <w:rPr>
          <w:rFonts w:ascii="Calibri" w:hAnsi="Calibri" w:cs="Calibri"/>
          <w:color w:val="000000"/>
        </w:rPr>
      </w:pPr>
      <w:r w:rsidRPr="002C7F7D">
        <w:rPr>
          <w:rFonts w:ascii="Calibri" w:hAnsi="Calibri" w:cs="Calibri"/>
          <w:color w:val="000000"/>
        </w:rPr>
        <w:t>Session 18</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u</w:t>
      </w:r>
      <w:r w:rsidRPr="002C7F7D">
        <w:rPr>
          <w:rFonts w:ascii="Calibri" w:hAnsi="Calibri" w:cs="Calibri"/>
          <w:color w:val="000000"/>
        </w:rPr>
        <w:t>se an editing checklist.</w:t>
      </w:r>
    </w:p>
    <w:p w:rsidR="007C5D26" w:rsidRPr="002C7F7D" w:rsidRDefault="007C5D26" w:rsidP="007C5D26">
      <w:pPr>
        <w:ind w:left="0" w:firstLine="0"/>
        <w:rPr>
          <w:rFonts w:ascii="Calibri" w:hAnsi="Calibri" w:cs="Calibri"/>
          <w:b/>
          <w:color w:val="000000"/>
        </w:rPr>
      </w:pPr>
      <w:r w:rsidRPr="002C7F7D">
        <w:rPr>
          <w:rFonts w:ascii="Calibri" w:hAnsi="Calibri" w:cs="Calibri"/>
          <w:b/>
          <w:color w:val="000000"/>
        </w:rPr>
        <w:t>Concept VI</w:t>
      </w:r>
      <w:r w:rsidR="006A1A6E">
        <w:rPr>
          <w:rFonts w:ascii="Calibri" w:hAnsi="Calibri" w:cs="Calibri"/>
          <w:b/>
          <w:color w:val="000000"/>
        </w:rPr>
        <w:t>:</w:t>
      </w:r>
      <w:r w:rsidR="00DD6C81">
        <w:rPr>
          <w:rFonts w:ascii="Calibri" w:hAnsi="Calibri" w:cs="Calibri"/>
          <w:b/>
          <w:color w:val="000000"/>
        </w:rPr>
        <w:tab/>
      </w:r>
      <w:r w:rsidRPr="002C7F7D">
        <w:rPr>
          <w:rFonts w:ascii="Calibri" w:hAnsi="Calibri" w:cs="Calibri"/>
          <w:b/>
          <w:color w:val="000000"/>
        </w:rPr>
        <w:t xml:space="preserve">Writers go public to make an impact on their peers. </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19</w:t>
      </w:r>
      <w:r w:rsidR="00DD6C81">
        <w:rPr>
          <w:rFonts w:ascii="Calibri" w:hAnsi="Calibri" w:cs="Calibri"/>
          <w:color w:val="000000"/>
        </w:rPr>
        <w:tab/>
      </w:r>
      <w:r w:rsidR="00DD6C81">
        <w:rPr>
          <w:rFonts w:ascii="Calibri" w:hAnsi="Calibri" w:cs="Calibri"/>
          <w:color w:val="000000"/>
        </w:rPr>
        <w:tab/>
      </w:r>
      <w:r w:rsidR="002C7F7D" w:rsidRPr="002C7F7D">
        <w:rPr>
          <w:rFonts w:ascii="Calibri" w:hAnsi="Calibri" w:cs="Calibri"/>
          <w:color w:val="000000"/>
        </w:rPr>
        <w:t>Writers will f</w:t>
      </w:r>
      <w:r w:rsidRPr="002C7F7D">
        <w:rPr>
          <w:rFonts w:ascii="Calibri" w:hAnsi="Calibri" w:cs="Calibri"/>
          <w:color w:val="000000"/>
        </w:rPr>
        <w:t>inalize their work and rehearse to go public with their reviews.</w:t>
      </w:r>
    </w:p>
    <w:p w:rsidR="007C5D26" w:rsidRPr="002C7F7D" w:rsidRDefault="007C5D26" w:rsidP="007C5D26">
      <w:pPr>
        <w:tabs>
          <w:tab w:val="left" w:pos="1260"/>
        </w:tabs>
        <w:ind w:left="0" w:firstLine="0"/>
        <w:rPr>
          <w:rFonts w:ascii="Calibri" w:hAnsi="Calibri" w:cs="Calibri"/>
          <w:color w:val="000000"/>
        </w:rPr>
      </w:pPr>
      <w:r w:rsidRPr="002C7F7D">
        <w:rPr>
          <w:rFonts w:ascii="Calibri" w:hAnsi="Calibri" w:cs="Calibri"/>
          <w:color w:val="000000"/>
        </w:rPr>
        <w:t>Session 20</w:t>
      </w:r>
      <w:r w:rsidR="006A1A6E">
        <w:rPr>
          <w:rFonts w:ascii="Calibri" w:hAnsi="Calibri" w:cs="Calibri"/>
          <w:color w:val="000000"/>
        </w:rPr>
        <w:tab/>
      </w:r>
      <w:r w:rsidR="006A1A6E">
        <w:rPr>
          <w:rFonts w:ascii="Calibri" w:hAnsi="Calibri" w:cs="Calibri"/>
          <w:color w:val="000000"/>
        </w:rPr>
        <w:tab/>
      </w:r>
      <w:r w:rsidR="002C7F7D" w:rsidRPr="002C7F7D">
        <w:rPr>
          <w:rFonts w:ascii="Calibri" w:hAnsi="Calibri" w:cs="Calibri"/>
          <w:color w:val="000000"/>
        </w:rPr>
        <w:t>Writers will re</w:t>
      </w:r>
      <w:r w:rsidRPr="002C7F7D">
        <w:rPr>
          <w:rFonts w:ascii="Calibri" w:hAnsi="Calibri" w:cs="Calibri"/>
          <w:color w:val="000000"/>
        </w:rPr>
        <w:t>flect on their work and deliver their reviews to an audience.</w:t>
      </w:r>
    </w:p>
    <w:p w:rsidR="007643C7" w:rsidRDefault="007643C7" w:rsidP="007643C7">
      <w:pPr>
        <w:rPr>
          <w:rFonts w:cstheme="minorHAnsi"/>
          <w:b/>
          <w:color w:val="000000" w:themeColor="text1"/>
          <w:sz w:val="28"/>
          <w:szCs w:val="28"/>
        </w:rPr>
      </w:pPr>
    </w:p>
    <w:p w:rsidR="00BB5623" w:rsidRDefault="00BB5623" w:rsidP="007643C7">
      <w:pPr>
        <w:rPr>
          <w:rFonts w:cstheme="minorHAnsi"/>
          <w:b/>
          <w:color w:val="000000" w:themeColor="text1"/>
          <w:sz w:val="28"/>
          <w:szCs w:val="28"/>
        </w:rPr>
      </w:pPr>
    </w:p>
    <w:p w:rsidR="00355232" w:rsidRDefault="00355232" w:rsidP="007643C7">
      <w:pPr>
        <w:rPr>
          <w:rFonts w:cstheme="minorHAnsi"/>
          <w:b/>
          <w:color w:val="000000" w:themeColor="text1"/>
          <w:sz w:val="28"/>
          <w:szCs w:val="28"/>
        </w:rPr>
        <w:sectPr w:rsidR="00355232" w:rsidSect="00355232">
          <w:pgSz w:w="12240" w:h="15840"/>
          <w:pgMar w:top="720" w:right="720" w:bottom="720" w:left="720" w:header="720" w:footer="720" w:gutter="0"/>
          <w:cols w:space="720"/>
          <w:docGrid w:linePitch="360"/>
        </w:sectPr>
      </w:pPr>
    </w:p>
    <w:p w:rsidR="007643C7" w:rsidRPr="004737A1" w:rsidRDefault="007643C7" w:rsidP="007643C7">
      <w:pPr>
        <w:rPr>
          <w:rFonts w:cstheme="minorHAnsi"/>
          <w:b/>
          <w:color w:val="000000" w:themeColor="text1"/>
          <w:sz w:val="28"/>
          <w:szCs w:val="28"/>
        </w:rPr>
      </w:pPr>
      <w:r w:rsidRPr="004737A1">
        <w:rPr>
          <w:rFonts w:cstheme="minorHAnsi"/>
          <w:b/>
          <w:color w:val="000000" w:themeColor="text1"/>
          <w:sz w:val="28"/>
          <w:szCs w:val="28"/>
        </w:rPr>
        <w:lastRenderedPageBreak/>
        <w:t xml:space="preserve">Assessing </w:t>
      </w:r>
      <w:r>
        <w:rPr>
          <w:rFonts w:cstheme="minorHAnsi"/>
          <w:b/>
          <w:color w:val="000000" w:themeColor="text1"/>
          <w:sz w:val="28"/>
          <w:szCs w:val="28"/>
        </w:rPr>
        <w:t>2</w:t>
      </w:r>
      <w:r w:rsidRPr="00B90512">
        <w:rPr>
          <w:rFonts w:cstheme="minorHAnsi"/>
          <w:b/>
          <w:color w:val="000000" w:themeColor="text1"/>
          <w:sz w:val="28"/>
          <w:szCs w:val="28"/>
          <w:vertAlign w:val="superscript"/>
        </w:rPr>
        <w:t>nd</w:t>
      </w:r>
      <w:r>
        <w:rPr>
          <w:rFonts w:cstheme="minorHAnsi"/>
          <w:b/>
          <w:color w:val="000000" w:themeColor="text1"/>
          <w:sz w:val="28"/>
          <w:szCs w:val="28"/>
          <w:vertAlign w:val="superscript"/>
        </w:rPr>
        <w:t xml:space="preserve"> </w:t>
      </w:r>
      <w:r>
        <w:rPr>
          <w:rFonts w:cstheme="minorHAnsi"/>
          <w:b/>
          <w:color w:val="000000" w:themeColor="text1"/>
          <w:sz w:val="28"/>
          <w:szCs w:val="28"/>
        </w:rPr>
        <w:t>Grade Writers:  Opinion Common Core State Standards</w:t>
      </w:r>
    </w:p>
    <w:p w:rsidR="007643C7" w:rsidRPr="004737A1" w:rsidRDefault="007643C7" w:rsidP="007643C7">
      <w:pPr>
        <w:rPr>
          <w:color w:val="000000" w:themeColor="text1"/>
          <w:sz w:val="20"/>
          <w:szCs w:val="20"/>
        </w:rPr>
      </w:pPr>
    </w:p>
    <w:tbl>
      <w:tblPr>
        <w:tblStyle w:val="TableGrid"/>
        <w:tblW w:w="0" w:type="auto"/>
        <w:tblLook w:val="04A0" w:firstRow="1" w:lastRow="0" w:firstColumn="1" w:lastColumn="0" w:noHBand="0" w:noVBand="1"/>
      </w:tblPr>
      <w:tblGrid>
        <w:gridCol w:w="1387"/>
        <w:gridCol w:w="9431"/>
      </w:tblGrid>
      <w:tr w:rsidR="007643C7" w:rsidRPr="007643C7" w:rsidTr="007643C7">
        <w:tc>
          <w:tcPr>
            <w:tcW w:w="1387" w:type="dxa"/>
            <w:tcBorders>
              <w:top w:val="single" w:sz="12" w:space="0" w:color="auto"/>
              <w:left w:val="single" w:sz="12" w:space="0" w:color="auto"/>
            </w:tcBorders>
          </w:tcPr>
          <w:p w:rsidR="007643C7" w:rsidRPr="007643C7" w:rsidRDefault="007643C7" w:rsidP="00DD6C81">
            <w:pPr>
              <w:spacing w:line="360" w:lineRule="auto"/>
              <w:rPr>
                <w:b/>
                <w:color w:val="000000" w:themeColor="text1"/>
              </w:rPr>
            </w:pPr>
            <w:r w:rsidRPr="007643C7">
              <w:rPr>
                <w:b/>
                <w:color w:val="000000" w:themeColor="text1"/>
              </w:rPr>
              <w:t xml:space="preserve">Session </w:t>
            </w:r>
          </w:p>
        </w:tc>
        <w:tc>
          <w:tcPr>
            <w:tcW w:w="9431" w:type="dxa"/>
            <w:tcBorders>
              <w:top w:val="single" w:sz="12" w:space="0" w:color="auto"/>
              <w:right w:val="single" w:sz="12" w:space="0" w:color="auto"/>
            </w:tcBorders>
          </w:tcPr>
          <w:p w:rsidR="007643C7" w:rsidRPr="007643C7" w:rsidRDefault="007643C7" w:rsidP="00DD6C81">
            <w:pPr>
              <w:ind w:left="0" w:hanging="14"/>
              <w:rPr>
                <w:color w:val="000000" w:themeColor="text1"/>
              </w:rPr>
            </w:pPr>
            <w:r w:rsidRPr="007643C7">
              <w:rPr>
                <w:color w:val="000000" w:themeColor="text1"/>
              </w:rPr>
              <w:t>This assessment should be conducted prior to starting of first opinion unit.  It should be done before the Immersion Phase.</w:t>
            </w:r>
          </w:p>
        </w:tc>
      </w:tr>
    </w:tbl>
    <w:p w:rsidR="007643C7" w:rsidRPr="007643C7" w:rsidRDefault="007643C7" w:rsidP="007643C7">
      <w:pPr>
        <w:rPr>
          <w:color w:val="000000" w:themeColor="text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7643C7" w:rsidRPr="007643C7" w:rsidTr="00DD6C81">
        <w:tc>
          <w:tcPr>
            <w:tcW w:w="10818" w:type="dxa"/>
          </w:tcPr>
          <w:p w:rsidR="007643C7" w:rsidRPr="007643C7" w:rsidRDefault="007643C7" w:rsidP="00DD6C81">
            <w:pPr>
              <w:spacing w:line="360" w:lineRule="auto"/>
              <w:ind w:left="-18"/>
              <w:jc w:val="center"/>
              <w:rPr>
                <w:b/>
                <w:color w:val="000000" w:themeColor="text1"/>
              </w:rPr>
            </w:pPr>
            <w:r w:rsidRPr="007643C7">
              <w:rPr>
                <w:b/>
                <w:color w:val="000000" w:themeColor="text1"/>
              </w:rPr>
              <w:t>Materials</w:t>
            </w:r>
          </w:p>
        </w:tc>
      </w:tr>
      <w:tr w:rsidR="007643C7" w:rsidRPr="007643C7" w:rsidTr="00DD6C81">
        <w:tc>
          <w:tcPr>
            <w:tcW w:w="10818" w:type="dxa"/>
            <w:tcBorders>
              <w:top w:val="single" w:sz="4" w:space="0" w:color="auto"/>
              <w:bottom w:val="single" w:sz="12" w:space="0" w:color="auto"/>
            </w:tcBorders>
          </w:tcPr>
          <w:p w:rsidR="007643C7" w:rsidRPr="007643C7" w:rsidRDefault="007643C7" w:rsidP="007643C7">
            <w:pPr>
              <w:pStyle w:val="ListParagraph"/>
              <w:numPr>
                <w:ilvl w:val="0"/>
                <w:numId w:val="6"/>
              </w:numPr>
              <w:ind w:left="342"/>
              <w:rPr>
                <w:color w:val="000000" w:themeColor="text1"/>
              </w:rPr>
            </w:pPr>
            <w:r w:rsidRPr="007643C7">
              <w:rPr>
                <w:color w:val="000000" w:themeColor="text1"/>
              </w:rPr>
              <w:t xml:space="preserve">Writing booklet suggestion:  Use paper from opinion unit.  Students should have access to additional pages if needed. </w:t>
            </w:r>
          </w:p>
        </w:tc>
      </w:tr>
    </w:tbl>
    <w:p w:rsidR="007643C7" w:rsidRPr="007643C7" w:rsidRDefault="007643C7" w:rsidP="007643C7">
      <w:pPr>
        <w:rPr>
          <w:color w:val="000000" w:themeColor="text1"/>
        </w:rPr>
      </w:pPr>
    </w:p>
    <w:p w:rsidR="007643C7" w:rsidRPr="007643C7" w:rsidRDefault="007643C7" w:rsidP="007643C7">
      <w:pPr>
        <w:rPr>
          <w:b/>
          <w:color w:val="000000" w:themeColor="text1"/>
        </w:rPr>
      </w:pPr>
      <w:r w:rsidRPr="007643C7">
        <w:rPr>
          <w:b/>
          <w:color w:val="000000" w:themeColor="text1"/>
        </w:rPr>
        <w:t>Assessment Explanation</w:t>
      </w:r>
    </w:p>
    <w:p w:rsidR="007643C7" w:rsidRPr="007643C7" w:rsidRDefault="007643C7" w:rsidP="007643C7">
      <w:pPr>
        <w:ind w:left="360"/>
        <w:rPr>
          <w:color w:val="000000" w:themeColor="text1"/>
        </w:rPr>
      </w:pPr>
      <w:r w:rsidRPr="007643C7">
        <w:rPr>
          <w:color w:val="000000" w:themeColor="text1"/>
        </w:rPr>
        <w:t>It is suggested teachers conduct an on-demand writing assessment. The purpose of this assessment is to</w:t>
      </w:r>
      <w:r>
        <w:rPr>
          <w:color w:val="000000" w:themeColor="text1"/>
        </w:rPr>
        <w:t xml:space="preserve"> see what kind </w:t>
      </w:r>
    </w:p>
    <w:p w:rsidR="007643C7" w:rsidRPr="007643C7" w:rsidRDefault="007643C7" w:rsidP="007643C7">
      <w:pPr>
        <w:ind w:left="0" w:firstLine="0"/>
        <w:rPr>
          <w:color w:val="000000" w:themeColor="text1"/>
        </w:rPr>
      </w:pPr>
      <w:proofErr w:type="gramStart"/>
      <w:r w:rsidRPr="007643C7">
        <w:rPr>
          <w:color w:val="000000" w:themeColor="text1"/>
        </w:rPr>
        <w:t>of</w:t>
      </w:r>
      <w:proofErr w:type="gramEnd"/>
      <w:r w:rsidRPr="007643C7">
        <w:rPr>
          <w:color w:val="000000" w:themeColor="text1"/>
        </w:rPr>
        <w:t xml:space="preserve"> writing students can produce on their own. Therefore, teachers do not guide students</w:t>
      </w:r>
      <w:r>
        <w:rPr>
          <w:color w:val="000000" w:themeColor="text1"/>
        </w:rPr>
        <w:t xml:space="preserve"> </w:t>
      </w:r>
      <w:r w:rsidRPr="007643C7">
        <w:rPr>
          <w:color w:val="000000" w:themeColor="text1"/>
        </w:rPr>
        <w:t>through the process. Th</w:t>
      </w:r>
      <w:r>
        <w:rPr>
          <w:color w:val="000000" w:themeColor="text1"/>
        </w:rPr>
        <w:t xml:space="preserve">is is not </w:t>
      </w:r>
      <w:r w:rsidRPr="007643C7">
        <w:rPr>
          <w:color w:val="000000" w:themeColor="text1"/>
        </w:rPr>
        <w:t>a teaching day, but a day for students to show what they know about</w:t>
      </w:r>
      <w:r>
        <w:rPr>
          <w:color w:val="000000" w:themeColor="text1"/>
        </w:rPr>
        <w:t xml:space="preserve"> </w:t>
      </w:r>
      <w:r w:rsidRPr="007643C7">
        <w:rPr>
          <w:color w:val="000000" w:themeColor="text1"/>
        </w:rPr>
        <w:t>going through the steps of writing an opinion piece.  Teachers will then analyze these writing pieces using</w:t>
      </w:r>
      <w:r>
        <w:rPr>
          <w:color w:val="000000" w:themeColor="text1"/>
        </w:rPr>
        <w:t xml:space="preserve"> </w:t>
      </w:r>
      <w:r w:rsidRPr="007643C7">
        <w:rPr>
          <w:color w:val="000000" w:themeColor="text1"/>
        </w:rPr>
        <w:t>a continuum or rubric.  Please see K-2 Assessment Packet located in Atlas Rubicon under Assessment</w:t>
      </w:r>
      <w:r>
        <w:rPr>
          <w:color w:val="000000" w:themeColor="text1"/>
        </w:rPr>
        <w:t xml:space="preserve"> </w:t>
      </w:r>
      <w:r w:rsidRPr="007643C7">
        <w:rPr>
          <w:color w:val="000000" w:themeColor="text1"/>
        </w:rPr>
        <w:t>Tasks for on-demand guidelines, continuums links and rubrics.  Data collected from analyzing this writing</w:t>
      </w:r>
      <w:r>
        <w:rPr>
          <w:color w:val="000000" w:themeColor="text1"/>
        </w:rPr>
        <w:t xml:space="preserve"> </w:t>
      </w:r>
      <w:r w:rsidRPr="007643C7">
        <w:rPr>
          <w:color w:val="000000" w:themeColor="text1"/>
        </w:rPr>
        <w:t>will allow teachers to begin to develop insight into what their young writers know and can do on their</w:t>
      </w:r>
      <w:r>
        <w:rPr>
          <w:color w:val="000000" w:themeColor="text1"/>
        </w:rPr>
        <w:t xml:space="preserve"> </w:t>
      </w:r>
      <w:r w:rsidRPr="007643C7">
        <w:rPr>
          <w:color w:val="000000" w:themeColor="text1"/>
        </w:rPr>
        <w:t>own; where they need additional help; and possible next teaching points.</w:t>
      </w:r>
    </w:p>
    <w:p w:rsidR="007643C7" w:rsidRPr="007643C7" w:rsidRDefault="007643C7" w:rsidP="007643C7">
      <w:pPr>
        <w:ind w:hanging="346"/>
        <w:rPr>
          <w:color w:val="000000" w:themeColor="text1"/>
        </w:rPr>
      </w:pPr>
    </w:p>
    <w:p w:rsidR="007643C7" w:rsidRPr="007643C7" w:rsidRDefault="007643C7" w:rsidP="007643C7">
      <w:pPr>
        <w:ind w:left="0" w:firstLine="0"/>
        <w:rPr>
          <w:b/>
          <w:color w:val="000000" w:themeColor="text1"/>
        </w:rPr>
      </w:pPr>
      <w:r w:rsidRPr="007643C7">
        <w:rPr>
          <w:b/>
          <w:color w:val="000000" w:themeColor="text1"/>
        </w:rPr>
        <w:t>Assessment Timeline</w:t>
      </w:r>
    </w:p>
    <w:p w:rsidR="007643C7" w:rsidRPr="007643C7" w:rsidRDefault="007643C7" w:rsidP="007643C7">
      <w:pPr>
        <w:ind w:left="0" w:firstLine="0"/>
        <w:rPr>
          <w:color w:val="000000" w:themeColor="text1"/>
        </w:rPr>
      </w:pPr>
      <w:r w:rsidRPr="007643C7">
        <w:rPr>
          <w:color w:val="000000" w:themeColor="text1"/>
        </w:rPr>
        <w:t>The following are guidelines.  They may be adapted to meet building and district assessment plans.</w:t>
      </w:r>
    </w:p>
    <w:p w:rsidR="007643C7" w:rsidRPr="007643C7" w:rsidRDefault="007643C7" w:rsidP="007643C7">
      <w:pPr>
        <w:ind w:hanging="346"/>
        <w:rPr>
          <w:color w:val="000000" w:themeColor="text1"/>
        </w:rPr>
      </w:pPr>
    </w:p>
    <w:tbl>
      <w:tblPr>
        <w:tblpPr w:leftFromText="180" w:rightFromText="180" w:vertAnchor="text" w:horzAnchor="margin" w:tblpY="-95"/>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3"/>
        <w:gridCol w:w="2873"/>
        <w:gridCol w:w="2873"/>
      </w:tblGrid>
      <w:tr w:rsidR="007643C7" w:rsidRPr="007643C7" w:rsidTr="00DD6C81">
        <w:trPr>
          <w:trHeight w:val="477"/>
        </w:trPr>
        <w:tc>
          <w:tcPr>
            <w:tcW w:w="2873" w:type="dxa"/>
          </w:tcPr>
          <w:p w:rsidR="007643C7" w:rsidRPr="007643C7" w:rsidRDefault="007643C7" w:rsidP="00DD6C81">
            <w:pPr>
              <w:ind w:left="0" w:firstLine="0"/>
              <w:rPr>
                <w:rFonts w:eastAsia="Calibri" w:cs="Times New Roman"/>
                <w:b/>
              </w:rPr>
            </w:pPr>
            <w:r w:rsidRPr="007643C7">
              <w:rPr>
                <w:rFonts w:eastAsia="Calibri" w:cs="Times New Roman"/>
                <w:b/>
              </w:rPr>
              <w:t>Grade</w:t>
            </w:r>
          </w:p>
        </w:tc>
        <w:tc>
          <w:tcPr>
            <w:tcW w:w="2873" w:type="dxa"/>
          </w:tcPr>
          <w:p w:rsidR="007643C7" w:rsidRPr="007643C7" w:rsidRDefault="007643C7" w:rsidP="00DD6C81">
            <w:pPr>
              <w:ind w:left="0" w:firstLine="0"/>
              <w:rPr>
                <w:rFonts w:eastAsia="Calibri" w:cs="Times New Roman"/>
                <w:b/>
              </w:rPr>
            </w:pPr>
            <w:r w:rsidRPr="007643C7">
              <w:rPr>
                <w:rFonts w:eastAsia="Calibri" w:cs="Times New Roman"/>
                <w:b/>
              </w:rPr>
              <w:t>Opinion Pre-Assessment</w:t>
            </w:r>
          </w:p>
        </w:tc>
        <w:tc>
          <w:tcPr>
            <w:tcW w:w="2873" w:type="dxa"/>
          </w:tcPr>
          <w:p w:rsidR="007643C7" w:rsidRPr="007643C7" w:rsidRDefault="007643C7" w:rsidP="00DD6C81">
            <w:pPr>
              <w:ind w:left="0" w:firstLine="0"/>
              <w:rPr>
                <w:rFonts w:eastAsia="Calibri" w:cs="Times New Roman"/>
                <w:b/>
              </w:rPr>
            </w:pPr>
            <w:r w:rsidRPr="007643C7">
              <w:rPr>
                <w:rFonts w:eastAsia="Calibri" w:cs="Times New Roman"/>
                <w:b/>
              </w:rPr>
              <w:t>Opinion Post- Assessment</w:t>
            </w:r>
          </w:p>
        </w:tc>
      </w:tr>
      <w:tr w:rsidR="007643C7" w:rsidRPr="007643C7" w:rsidTr="00DD6C81">
        <w:trPr>
          <w:trHeight w:val="953"/>
        </w:trPr>
        <w:tc>
          <w:tcPr>
            <w:tcW w:w="2873" w:type="dxa"/>
          </w:tcPr>
          <w:p w:rsidR="007643C7" w:rsidRPr="007643C7" w:rsidRDefault="007643C7" w:rsidP="00DD6C81">
            <w:pPr>
              <w:ind w:left="0" w:firstLine="0"/>
              <w:rPr>
                <w:rFonts w:eastAsia="Calibri" w:cs="Times New Roman"/>
                <w:b/>
              </w:rPr>
            </w:pPr>
            <w:r w:rsidRPr="007643C7">
              <w:rPr>
                <w:rFonts w:eastAsia="Calibri" w:cs="Times New Roman"/>
                <w:b/>
              </w:rPr>
              <w:t>2nd</w:t>
            </w:r>
          </w:p>
        </w:tc>
        <w:tc>
          <w:tcPr>
            <w:tcW w:w="2873" w:type="dxa"/>
          </w:tcPr>
          <w:p w:rsidR="007643C7" w:rsidRPr="007643C7" w:rsidRDefault="007643C7" w:rsidP="00DD6C81">
            <w:pPr>
              <w:ind w:left="0" w:firstLine="0"/>
              <w:rPr>
                <w:rFonts w:eastAsia="Calibri" w:cs="Times New Roman"/>
              </w:rPr>
            </w:pPr>
            <w:r w:rsidRPr="007643C7">
              <w:rPr>
                <w:rFonts w:eastAsia="Calibri" w:cs="Times New Roman"/>
              </w:rPr>
              <w:t>Prior to Unit 4- Opinion: Using the Power of   Reviews</w:t>
            </w:r>
          </w:p>
        </w:tc>
        <w:tc>
          <w:tcPr>
            <w:tcW w:w="2873" w:type="dxa"/>
          </w:tcPr>
          <w:p w:rsidR="007643C7" w:rsidRPr="007643C7" w:rsidRDefault="007643C7" w:rsidP="00DD6C81">
            <w:pPr>
              <w:ind w:left="0" w:firstLine="0"/>
              <w:rPr>
                <w:rFonts w:eastAsia="Calibri" w:cs="Times New Roman"/>
              </w:rPr>
            </w:pPr>
            <w:r w:rsidRPr="007643C7">
              <w:rPr>
                <w:rFonts w:eastAsia="Calibri" w:cs="Times New Roman"/>
              </w:rPr>
              <w:t>After Unit 4- Opinion: Using the Power of Reviews</w:t>
            </w:r>
          </w:p>
        </w:tc>
      </w:tr>
    </w:tbl>
    <w:p w:rsidR="007643C7" w:rsidRPr="007643C7" w:rsidRDefault="007643C7" w:rsidP="007643C7">
      <w:pPr>
        <w:rPr>
          <w:color w:val="000000" w:themeColor="text1"/>
        </w:rPr>
      </w:pPr>
    </w:p>
    <w:p w:rsidR="007643C7" w:rsidRDefault="007643C7" w:rsidP="007643C7">
      <w:pPr>
        <w:rPr>
          <w:b/>
          <w:color w:val="000000" w:themeColor="text1"/>
        </w:rPr>
      </w:pPr>
    </w:p>
    <w:p w:rsidR="007643C7" w:rsidRDefault="007643C7" w:rsidP="007643C7">
      <w:pPr>
        <w:rPr>
          <w:b/>
          <w:color w:val="000000" w:themeColor="text1"/>
        </w:rPr>
      </w:pPr>
    </w:p>
    <w:p w:rsidR="007643C7" w:rsidRDefault="007643C7" w:rsidP="007643C7">
      <w:pPr>
        <w:rPr>
          <w:b/>
          <w:color w:val="000000" w:themeColor="text1"/>
        </w:rPr>
      </w:pPr>
    </w:p>
    <w:p w:rsidR="007643C7" w:rsidRDefault="007643C7" w:rsidP="007643C7">
      <w:pPr>
        <w:rPr>
          <w:b/>
          <w:color w:val="000000" w:themeColor="text1"/>
        </w:rPr>
      </w:pPr>
    </w:p>
    <w:p w:rsidR="007643C7" w:rsidRDefault="007643C7" w:rsidP="007643C7">
      <w:pPr>
        <w:rPr>
          <w:b/>
          <w:color w:val="000000" w:themeColor="text1"/>
        </w:rPr>
      </w:pPr>
    </w:p>
    <w:p w:rsidR="007643C7" w:rsidRPr="007643C7" w:rsidRDefault="007643C7" w:rsidP="007643C7">
      <w:pPr>
        <w:rPr>
          <w:b/>
          <w:color w:val="000000" w:themeColor="text1"/>
        </w:rPr>
      </w:pPr>
      <w:r w:rsidRPr="007643C7">
        <w:rPr>
          <w:b/>
          <w:color w:val="000000" w:themeColor="text1"/>
        </w:rPr>
        <w:t xml:space="preserve">Assessment Suggestion </w:t>
      </w:r>
    </w:p>
    <w:p w:rsidR="007643C7" w:rsidRPr="007643C7" w:rsidRDefault="007643C7" w:rsidP="0050118C">
      <w:pPr>
        <w:ind w:left="0" w:hanging="14"/>
        <w:rPr>
          <w:color w:val="000000" w:themeColor="text1"/>
        </w:rPr>
      </w:pPr>
      <w:r w:rsidRPr="007643C7">
        <w:rPr>
          <w:color w:val="000000" w:themeColor="text1"/>
        </w:rPr>
        <w:t>Review these pieces alongside the opinion continuum that shows the developmental stages of writing,</w:t>
      </w:r>
      <w:r w:rsidR="0050118C">
        <w:rPr>
          <w:color w:val="000000" w:themeColor="text1"/>
        </w:rPr>
        <w:t xml:space="preserve"> </w:t>
      </w:r>
      <w:r w:rsidRPr="007643C7">
        <w:rPr>
          <w:color w:val="000000" w:themeColor="text1"/>
        </w:rPr>
        <w:t xml:space="preserve">and </w:t>
      </w:r>
      <w:r w:rsidR="0050118C">
        <w:rPr>
          <w:color w:val="000000" w:themeColor="text1"/>
        </w:rPr>
        <w:t xml:space="preserve">names the </w:t>
      </w:r>
      <w:r w:rsidRPr="007643C7">
        <w:rPr>
          <w:color w:val="000000" w:themeColor="text1"/>
        </w:rPr>
        <w:t xml:space="preserve">qualities of writing that define each stage (see the K-2 Assessment Package, </w:t>
      </w:r>
      <w:r w:rsidRPr="007643C7">
        <w:rPr>
          <w:color w:val="000000" w:themeColor="text1"/>
          <w:lang w:val="en"/>
        </w:rPr>
        <w:t>Lucy Calkins’</w:t>
      </w:r>
      <w:r w:rsidR="0050118C">
        <w:rPr>
          <w:color w:val="000000" w:themeColor="text1"/>
        </w:rPr>
        <w:t xml:space="preserve"> </w:t>
      </w:r>
      <w:r w:rsidRPr="007643C7">
        <w:rPr>
          <w:color w:val="000000" w:themeColor="text1"/>
          <w:lang w:val="en"/>
        </w:rPr>
        <w:t xml:space="preserve">new book </w:t>
      </w:r>
      <w:r w:rsidRPr="007643C7">
        <w:rPr>
          <w:i/>
          <w:color w:val="000000" w:themeColor="text1"/>
        </w:rPr>
        <w:t>Units of Study in Opinion, Information, and Narrative Writing Lucy Calkins with Colleagues from</w:t>
      </w:r>
      <w:r w:rsidR="0050118C">
        <w:rPr>
          <w:color w:val="000000" w:themeColor="text1"/>
        </w:rPr>
        <w:t xml:space="preserve"> </w:t>
      </w:r>
      <w:r w:rsidRPr="007643C7">
        <w:rPr>
          <w:i/>
          <w:color w:val="000000" w:themeColor="text1"/>
        </w:rPr>
        <w:t>the Reading and Writing Project</w:t>
      </w:r>
      <w:r w:rsidRPr="007643C7">
        <w:rPr>
          <w:color w:val="000000" w:themeColor="text1"/>
        </w:rPr>
        <w:t xml:space="preserve"> and </w:t>
      </w:r>
      <w:hyperlink r:id="rId13" w:history="1">
        <w:r w:rsidRPr="007643C7">
          <w:rPr>
            <w:rStyle w:val="Hyperlink"/>
            <w:color w:val="000000" w:themeColor="text1"/>
          </w:rPr>
          <w:t>www.readingandwritingproject.com</w:t>
        </w:r>
      </w:hyperlink>
      <w:r w:rsidRPr="007643C7">
        <w:rPr>
          <w:color w:val="000000" w:themeColor="text1"/>
        </w:rPr>
        <w:t xml:space="preserve"> for continuums.  Locate </w:t>
      </w:r>
      <w:r w:rsidR="00FF26F6" w:rsidRPr="007643C7">
        <w:rPr>
          <w:color w:val="000000" w:themeColor="text1"/>
        </w:rPr>
        <w:t>the child’s</w:t>
      </w:r>
      <w:r w:rsidRPr="007643C7">
        <w:rPr>
          <w:color w:val="000000" w:themeColor="text1"/>
        </w:rPr>
        <w:t xml:space="preserve"> on-demand writing within the scale.  Use the continuum to develop future goals for your young</w:t>
      </w:r>
      <w:r w:rsidR="0050118C">
        <w:rPr>
          <w:color w:val="000000" w:themeColor="text1"/>
        </w:rPr>
        <w:t xml:space="preserve"> </w:t>
      </w:r>
      <w:r w:rsidRPr="007643C7">
        <w:rPr>
          <w:color w:val="000000" w:themeColor="text1"/>
        </w:rPr>
        <w:t>writers.</w:t>
      </w:r>
    </w:p>
    <w:p w:rsidR="007643C7" w:rsidRPr="007643C7" w:rsidRDefault="007643C7" w:rsidP="007643C7">
      <w:pPr>
        <w:pStyle w:val="ListParagraph"/>
        <w:ind w:left="360"/>
        <w:rPr>
          <w:color w:val="000000" w:themeColor="text1"/>
          <w:u w:val="single"/>
        </w:rPr>
      </w:pPr>
    </w:p>
    <w:p w:rsidR="007643C7" w:rsidRPr="007643C7" w:rsidRDefault="00C41120" w:rsidP="007643C7">
      <w:pPr>
        <w:rPr>
          <w:b/>
          <w:color w:val="000000" w:themeColor="text1"/>
        </w:rPr>
      </w:pPr>
      <w:r>
        <w:rPr>
          <w:b/>
          <w:color w:val="000000" w:themeColor="text1"/>
        </w:rPr>
        <w:t>Growth C</w:t>
      </w:r>
      <w:r w:rsidR="007643C7" w:rsidRPr="007643C7">
        <w:rPr>
          <w:b/>
          <w:color w:val="000000" w:themeColor="text1"/>
        </w:rPr>
        <w:t xml:space="preserve">omparison </w:t>
      </w:r>
    </w:p>
    <w:p w:rsidR="007643C7" w:rsidRPr="007643C7" w:rsidRDefault="007643C7" w:rsidP="007643C7">
      <w:pPr>
        <w:rPr>
          <w:color w:val="000000" w:themeColor="text1"/>
        </w:rPr>
      </w:pPr>
      <w:r w:rsidRPr="007643C7">
        <w:rPr>
          <w:color w:val="000000" w:themeColor="text1"/>
        </w:rPr>
        <w:t>Pre and post measures:  Compare students’ pre-assessment on-demand, final piece from final opinion</w:t>
      </w:r>
    </w:p>
    <w:p w:rsidR="007643C7" w:rsidRPr="007643C7" w:rsidRDefault="007643C7" w:rsidP="007643C7">
      <w:pPr>
        <w:rPr>
          <w:color w:val="000000" w:themeColor="text1"/>
        </w:rPr>
      </w:pPr>
      <w:proofErr w:type="gramStart"/>
      <w:r w:rsidRPr="007643C7">
        <w:rPr>
          <w:color w:val="000000" w:themeColor="text1"/>
        </w:rPr>
        <w:t>unit</w:t>
      </w:r>
      <w:proofErr w:type="gramEnd"/>
      <w:r w:rsidRPr="007643C7">
        <w:rPr>
          <w:color w:val="000000" w:themeColor="text1"/>
        </w:rPr>
        <w:t xml:space="preserve">, and the post-assessment administered after the final opinion unit to note growth over time. </w:t>
      </w:r>
    </w:p>
    <w:p w:rsidR="007643C7" w:rsidRPr="007643C7" w:rsidRDefault="007643C7" w:rsidP="007643C7">
      <w:pPr>
        <w:rPr>
          <w:color w:val="000000" w:themeColor="text1"/>
        </w:rPr>
      </w:pPr>
    </w:p>
    <w:p w:rsidR="007643C7" w:rsidRPr="007643C7" w:rsidRDefault="007643C7" w:rsidP="007643C7">
      <w:pPr>
        <w:rPr>
          <w:color w:val="000000" w:themeColor="text1"/>
        </w:rPr>
      </w:pPr>
      <w:r w:rsidRPr="007643C7">
        <w:rPr>
          <w:color w:val="000000" w:themeColor="text1"/>
        </w:rPr>
        <w:t>The pre/post on-demand assessments show what students are able to do on their own.  The final piece for</w:t>
      </w:r>
    </w:p>
    <w:p w:rsidR="007643C7" w:rsidRPr="007643C7" w:rsidRDefault="007643C7" w:rsidP="007643C7">
      <w:pPr>
        <w:rPr>
          <w:color w:val="000000" w:themeColor="text1"/>
        </w:rPr>
      </w:pPr>
      <w:proofErr w:type="gramStart"/>
      <w:r w:rsidRPr="007643C7">
        <w:rPr>
          <w:color w:val="000000" w:themeColor="text1"/>
        </w:rPr>
        <w:t>the</w:t>
      </w:r>
      <w:proofErr w:type="gramEnd"/>
      <w:r w:rsidRPr="007643C7">
        <w:rPr>
          <w:color w:val="000000" w:themeColor="text1"/>
        </w:rPr>
        <w:t xml:space="preserve"> unit shows what students can do with teacher guidance.  All three writing samples provide valuable</w:t>
      </w:r>
    </w:p>
    <w:p w:rsidR="007643C7" w:rsidRPr="007643C7" w:rsidRDefault="007643C7" w:rsidP="007643C7">
      <w:pPr>
        <w:rPr>
          <w:color w:val="000000" w:themeColor="text1"/>
        </w:rPr>
      </w:pPr>
      <w:proofErr w:type="gramStart"/>
      <w:r w:rsidRPr="007643C7">
        <w:rPr>
          <w:color w:val="000000" w:themeColor="text1"/>
        </w:rPr>
        <w:t>information</w:t>
      </w:r>
      <w:proofErr w:type="gramEnd"/>
      <w:r w:rsidRPr="007643C7">
        <w:rPr>
          <w:color w:val="000000" w:themeColor="text1"/>
        </w:rPr>
        <w:t>.</w:t>
      </w:r>
    </w:p>
    <w:p w:rsidR="007643C7" w:rsidRPr="007643C7" w:rsidRDefault="007643C7" w:rsidP="007643C7">
      <w:pPr>
        <w:ind w:left="0" w:firstLine="0"/>
        <w:jc w:val="both"/>
        <w:rPr>
          <w:rFonts w:cstheme="minorHAnsi"/>
          <w:b/>
          <w:bCs/>
        </w:rPr>
      </w:pPr>
    </w:p>
    <w:p w:rsidR="009D43BA" w:rsidRDefault="009D43BA" w:rsidP="00282BCE">
      <w:pPr>
        <w:rPr>
          <w:b/>
          <w:sz w:val="28"/>
          <w:szCs w:val="28"/>
        </w:rPr>
      </w:pPr>
    </w:p>
    <w:p w:rsidR="0018741B" w:rsidRDefault="0018741B" w:rsidP="00C668EE">
      <w:pPr>
        <w:rPr>
          <w:b/>
        </w:rPr>
      </w:pPr>
    </w:p>
    <w:p w:rsidR="00355232" w:rsidRDefault="00355232" w:rsidP="00C668EE">
      <w:pPr>
        <w:rPr>
          <w:b/>
        </w:rPr>
      </w:pPr>
    </w:p>
    <w:p w:rsidR="00355232" w:rsidRDefault="00355232" w:rsidP="00C668EE">
      <w:pPr>
        <w:rPr>
          <w:b/>
        </w:rPr>
      </w:pPr>
    </w:p>
    <w:p w:rsidR="00355232" w:rsidRDefault="00355232" w:rsidP="00C668EE">
      <w:pPr>
        <w:rPr>
          <w:b/>
        </w:rPr>
        <w:sectPr w:rsidR="00355232" w:rsidSect="00355232">
          <w:pgSz w:w="12240" w:h="15840"/>
          <w:pgMar w:top="720" w:right="720" w:bottom="720" w:left="720" w:header="720" w:footer="720" w:gutter="0"/>
          <w:cols w:space="720"/>
          <w:docGrid w:linePitch="360"/>
        </w:sectPr>
      </w:pPr>
    </w:p>
    <w:p w:rsidR="00C668EE" w:rsidRPr="00633DA9" w:rsidRDefault="00C668EE" w:rsidP="00C668EE">
      <w:pPr>
        <w:rPr>
          <w:b/>
          <w:sz w:val="24"/>
          <w:szCs w:val="24"/>
        </w:rPr>
      </w:pPr>
      <w:r w:rsidRPr="00633DA9">
        <w:rPr>
          <w:b/>
          <w:sz w:val="24"/>
          <w:szCs w:val="24"/>
        </w:rPr>
        <w:lastRenderedPageBreak/>
        <w:t xml:space="preserve">Immersion Phase </w:t>
      </w:r>
    </w:p>
    <w:p w:rsidR="00C668EE" w:rsidRPr="009A0EC0" w:rsidRDefault="00C668EE" w:rsidP="00C668EE">
      <w:pPr>
        <w:rPr>
          <w:b/>
          <w:sz w:val="24"/>
          <w:szCs w:val="24"/>
        </w:rPr>
      </w:pPr>
      <w:r>
        <w:rPr>
          <w:b/>
          <w:sz w:val="24"/>
          <w:szCs w:val="24"/>
        </w:rPr>
        <w:t>Background Information</w:t>
      </w:r>
    </w:p>
    <w:p w:rsidR="00C668EE" w:rsidRPr="0018741B" w:rsidRDefault="00C668EE" w:rsidP="00282BCE">
      <w:pPr>
        <w:rPr>
          <w:b/>
        </w:rPr>
      </w:pPr>
    </w:p>
    <w:p w:rsidR="00C668EE" w:rsidRDefault="00C668EE" w:rsidP="00C668EE">
      <w:pPr>
        <w:ind w:left="0" w:firstLine="0"/>
        <w:rPr>
          <w:rFonts w:ascii="Calibri" w:hAnsi="Calibri" w:cs="Calibri"/>
          <w:b/>
        </w:rPr>
      </w:pPr>
      <w:r w:rsidRPr="002076C8">
        <w:rPr>
          <w:rFonts w:ascii="Calibri" w:hAnsi="Calibri" w:cs="Calibri"/>
          <w:b/>
        </w:rPr>
        <w:t xml:space="preserve">Concept I - Writers use mentor text to understand how to express opinions on a variety of topics.  </w:t>
      </w:r>
    </w:p>
    <w:p w:rsidR="00C668EE" w:rsidRDefault="00C668EE" w:rsidP="00C668EE">
      <w:pPr>
        <w:rPr>
          <w:rFonts w:cstheme="minorHAnsi"/>
          <w:color w:val="000000" w:themeColor="text1"/>
        </w:rPr>
      </w:pPr>
      <w:r w:rsidRPr="0011166E">
        <w:rPr>
          <w:rFonts w:cstheme="minorHAnsi"/>
          <w:color w:val="000000" w:themeColor="text1"/>
        </w:rPr>
        <w:t xml:space="preserve">The purpose of the Immersion Phase is to help students develop a </w:t>
      </w:r>
      <w:r>
        <w:rPr>
          <w:rFonts w:cstheme="minorHAnsi"/>
          <w:color w:val="000000" w:themeColor="text1"/>
        </w:rPr>
        <w:t>thorough understanding of the type of text they will</w:t>
      </w:r>
    </w:p>
    <w:p w:rsidR="00C668EE" w:rsidRDefault="00C668EE" w:rsidP="00C668EE">
      <w:pPr>
        <w:rPr>
          <w:rFonts w:cstheme="minorHAnsi"/>
          <w:color w:val="000000" w:themeColor="text1"/>
        </w:rPr>
      </w:pPr>
      <w:proofErr w:type="gramStart"/>
      <w:r>
        <w:rPr>
          <w:rFonts w:cstheme="minorHAnsi"/>
          <w:color w:val="000000" w:themeColor="text1"/>
        </w:rPr>
        <w:t>be</w:t>
      </w:r>
      <w:proofErr w:type="gramEnd"/>
      <w:r>
        <w:rPr>
          <w:rFonts w:cstheme="minorHAnsi"/>
          <w:color w:val="000000" w:themeColor="text1"/>
        </w:rPr>
        <w:t xml:space="preserve"> writing.  The goal is to move students from </w:t>
      </w:r>
      <w:r>
        <w:rPr>
          <w:rFonts w:cstheme="minorHAnsi"/>
          <w:i/>
          <w:color w:val="000000" w:themeColor="text1"/>
        </w:rPr>
        <w:t xml:space="preserve">explorers </w:t>
      </w:r>
      <w:r>
        <w:rPr>
          <w:rFonts w:cstheme="minorHAnsi"/>
          <w:color w:val="000000" w:themeColor="text1"/>
        </w:rPr>
        <w:t xml:space="preserve">of a particular text type to </w:t>
      </w:r>
      <w:r w:rsidRPr="004116A6">
        <w:rPr>
          <w:rFonts w:cstheme="minorHAnsi"/>
          <w:i/>
          <w:color w:val="000000" w:themeColor="text1"/>
        </w:rPr>
        <w:t>writers</w:t>
      </w:r>
      <w:r>
        <w:rPr>
          <w:rFonts w:cstheme="minorHAnsi"/>
          <w:color w:val="000000" w:themeColor="text1"/>
        </w:rPr>
        <w:t xml:space="preserve"> of that text type.   In this</w:t>
      </w:r>
    </w:p>
    <w:p w:rsidR="00C668EE" w:rsidRDefault="00C668EE" w:rsidP="00C668EE">
      <w:pPr>
        <w:rPr>
          <w:rFonts w:cstheme="minorHAnsi"/>
          <w:color w:val="000000" w:themeColor="text1"/>
        </w:rPr>
      </w:pPr>
      <w:proofErr w:type="gramStart"/>
      <w:r>
        <w:rPr>
          <w:rFonts w:cstheme="minorHAnsi"/>
          <w:color w:val="000000" w:themeColor="text1"/>
        </w:rPr>
        <w:t>particular</w:t>
      </w:r>
      <w:proofErr w:type="gramEnd"/>
      <w:r>
        <w:rPr>
          <w:rFonts w:cstheme="minorHAnsi"/>
          <w:color w:val="000000" w:themeColor="text1"/>
        </w:rPr>
        <w:t xml:space="preserve"> unit, students learn the purposes of Reviews, as well as the characteristic of well-written, real-life reviews.</w:t>
      </w:r>
    </w:p>
    <w:p w:rsidR="00C668EE" w:rsidRDefault="00C668EE" w:rsidP="00C668EE">
      <w:pPr>
        <w:rPr>
          <w:rFonts w:cstheme="minorHAnsi"/>
          <w:color w:val="000000" w:themeColor="text1"/>
        </w:rPr>
      </w:pPr>
      <w:r>
        <w:rPr>
          <w:rFonts w:cstheme="minorHAnsi"/>
          <w:color w:val="000000" w:themeColor="text1"/>
        </w:rPr>
        <w:t xml:space="preserve">Basically, during this phase, students are thinking, </w:t>
      </w:r>
      <w:proofErr w:type="gramStart"/>
      <w:r>
        <w:rPr>
          <w:rFonts w:cstheme="minorHAnsi"/>
          <w:color w:val="000000" w:themeColor="text1"/>
        </w:rPr>
        <w:t>How</w:t>
      </w:r>
      <w:proofErr w:type="gramEnd"/>
      <w:r>
        <w:rPr>
          <w:rFonts w:cstheme="minorHAnsi"/>
          <w:color w:val="000000" w:themeColor="text1"/>
        </w:rPr>
        <w:t xml:space="preserve"> do these kinds of text tend to go?</w:t>
      </w:r>
    </w:p>
    <w:p w:rsidR="00C668EE" w:rsidRDefault="00C668EE" w:rsidP="00C668EE">
      <w:pPr>
        <w:rPr>
          <w:rFonts w:cstheme="minorHAnsi"/>
          <w:color w:val="000000" w:themeColor="text1"/>
        </w:rPr>
      </w:pPr>
    </w:p>
    <w:p w:rsidR="00C668EE" w:rsidRPr="001D3234" w:rsidRDefault="00C668EE" w:rsidP="00C668EE">
      <w:pPr>
        <w:ind w:left="-24" w:firstLine="0"/>
        <w:rPr>
          <w:rFonts w:cs="Calibri"/>
        </w:rPr>
      </w:pPr>
      <w:r w:rsidRPr="001D3234">
        <w:rPr>
          <w:rFonts w:cstheme="minorHAnsi"/>
        </w:rPr>
        <w:t xml:space="preserve">Concept I is considered the immersion phase of the unit. The immersion phase should be completed before starting the mini-lesson sequence (Concepts II-VI).  It is recommended that teachers spend several days on immersion activities prior to starting the unit.  The writing unit is based on the assumption that students, through immersion, have developed background knowledge of Reviews and started a Reviewer’s Notebook.  </w:t>
      </w:r>
      <w:r w:rsidRPr="001D3234">
        <w:rPr>
          <w:rFonts w:cs="Calibri"/>
        </w:rPr>
        <w:t xml:space="preserve">Teachers may want to keep their own Reviewer’s Notebooks so they can model leading a </w:t>
      </w:r>
      <w:proofErr w:type="spellStart"/>
      <w:r w:rsidRPr="001D3234">
        <w:rPr>
          <w:rFonts w:cs="Calibri"/>
        </w:rPr>
        <w:t>Writerly</w:t>
      </w:r>
      <w:proofErr w:type="spellEnd"/>
      <w:r w:rsidRPr="001D3234">
        <w:rPr>
          <w:rFonts w:cs="Calibri"/>
        </w:rPr>
        <w:t xml:space="preserve"> Life and use it as a resource when writing their own reviews.</w:t>
      </w:r>
    </w:p>
    <w:p w:rsidR="00C668EE" w:rsidRPr="001D3234" w:rsidRDefault="00C668EE" w:rsidP="00C668EE">
      <w:pPr>
        <w:spacing w:before="100" w:beforeAutospacing="1"/>
        <w:ind w:left="0" w:hanging="14"/>
        <w:rPr>
          <w:rFonts w:cstheme="minorHAnsi"/>
        </w:rPr>
      </w:pPr>
      <w:r w:rsidRPr="001D3234">
        <w:rPr>
          <w:rFonts w:cstheme="minorHAnsi"/>
        </w:rPr>
        <w:t xml:space="preserve">It is suggested that most immersion activities take place during reading.  These activities may be done during read aloud, shared reading, or reading workshop.  Students should continue to work in writing workshop on completing the previous unit of study while this immersion work is done.  However, if time is available or needed in writing workshop, immersion activities may be conducted during that time too.  </w:t>
      </w:r>
    </w:p>
    <w:p w:rsidR="00C668EE" w:rsidRPr="001D3234" w:rsidRDefault="00C668EE" w:rsidP="00C668EE">
      <w:pPr>
        <w:ind w:left="-24"/>
        <w:rPr>
          <w:rFonts w:cstheme="minorHAnsi"/>
        </w:rPr>
      </w:pPr>
    </w:p>
    <w:p w:rsidR="00C668EE" w:rsidRPr="001D3234" w:rsidRDefault="00C668EE" w:rsidP="00C668EE">
      <w:pPr>
        <w:ind w:left="-24" w:firstLine="0"/>
        <w:rPr>
          <w:rFonts w:cs="Calibri"/>
        </w:rPr>
      </w:pPr>
      <w:r w:rsidRPr="001D3234">
        <w:rPr>
          <w:rFonts w:cstheme="minorHAnsi"/>
        </w:rPr>
        <w:t xml:space="preserve">Most of these lessons follow an inquiry approach.  Teachers should follow the lead of their students – notice, restate, and negotiate what they say in order to bring meaning and understanding.  </w:t>
      </w:r>
      <w:r w:rsidRPr="001D3234">
        <w:rPr>
          <w:rFonts w:cs="Calibri"/>
        </w:rPr>
        <w:t xml:space="preserve">This is a time for students to notice the characteristics and purposes of different types of reviews.  But most important, student should gain the understanding that claims are being stated and evidence is provided to support those opinions.  </w:t>
      </w:r>
      <w:r w:rsidRPr="001D3234">
        <w:rPr>
          <w:rFonts w:cstheme="minorHAnsi"/>
        </w:rPr>
        <w:t>Text selection should include published books as well as student authored work.  Text should always be read first as a reader and discussed.  Then, students reread the same text to study it through a writer’s eyes.</w:t>
      </w:r>
    </w:p>
    <w:p w:rsidR="00C668EE" w:rsidRPr="0018741B" w:rsidRDefault="00C668EE" w:rsidP="00C668EE">
      <w:pPr>
        <w:rPr>
          <w:b/>
          <w:sz w:val="24"/>
          <w:szCs w:val="24"/>
        </w:rPr>
      </w:pPr>
    </w:p>
    <w:p w:rsidR="00C668EE" w:rsidRPr="001D3234" w:rsidRDefault="00C668EE" w:rsidP="00C668EE">
      <w:pPr>
        <w:ind w:left="-24" w:firstLine="24"/>
        <w:rPr>
          <w:rFonts w:cstheme="minorHAnsi"/>
          <w:b/>
        </w:rPr>
      </w:pPr>
      <w:r w:rsidRPr="001D3234">
        <w:rPr>
          <w:rFonts w:cstheme="minorHAnsi"/>
          <w:b/>
        </w:rPr>
        <w:t>Through reading Reviews, student will develop a greater understanding of these areas:</w:t>
      </w:r>
    </w:p>
    <w:p w:rsidR="00C668EE" w:rsidRPr="00711809" w:rsidRDefault="00C668EE" w:rsidP="00EF4D65">
      <w:pPr>
        <w:pStyle w:val="ListParagraph"/>
        <w:numPr>
          <w:ilvl w:val="0"/>
          <w:numId w:val="44"/>
        </w:numPr>
        <w:rPr>
          <w:rFonts w:cstheme="minorHAnsi"/>
          <w:b/>
        </w:rPr>
      </w:pPr>
      <w:r w:rsidRPr="00711809">
        <w:rPr>
          <w:rFonts w:cstheme="minorHAnsi"/>
          <w:b/>
        </w:rPr>
        <w:t>Definition and purpose of Reviews</w:t>
      </w:r>
    </w:p>
    <w:p w:rsidR="00C668EE" w:rsidRPr="00711809" w:rsidRDefault="00C668EE" w:rsidP="00EF4D65">
      <w:pPr>
        <w:pStyle w:val="ListParagraph"/>
        <w:numPr>
          <w:ilvl w:val="0"/>
          <w:numId w:val="44"/>
        </w:numPr>
        <w:rPr>
          <w:rFonts w:cstheme="minorHAnsi"/>
          <w:b/>
        </w:rPr>
      </w:pPr>
      <w:r w:rsidRPr="00711809">
        <w:rPr>
          <w:rFonts w:cstheme="minorHAnsi"/>
          <w:b/>
        </w:rPr>
        <w:t xml:space="preserve">Characteristics of Reviews – Basically, during this phase, students are thinking, </w:t>
      </w:r>
      <w:proofErr w:type="gramStart"/>
      <w:r w:rsidRPr="00711809">
        <w:rPr>
          <w:rFonts w:cstheme="minorHAnsi"/>
          <w:b/>
        </w:rPr>
        <w:t>How</w:t>
      </w:r>
      <w:proofErr w:type="gramEnd"/>
      <w:r w:rsidRPr="00711809">
        <w:rPr>
          <w:rFonts w:cstheme="minorHAnsi"/>
          <w:b/>
        </w:rPr>
        <w:t xml:space="preserve"> do these kinds of text tend to go?  Chart findings.</w:t>
      </w:r>
    </w:p>
    <w:p w:rsidR="00C668EE" w:rsidRPr="00711809" w:rsidRDefault="00C668EE" w:rsidP="00EF4D65">
      <w:pPr>
        <w:pStyle w:val="ListParagraph"/>
        <w:numPr>
          <w:ilvl w:val="0"/>
          <w:numId w:val="42"/>
        </w:numPr>
        <w:ind w:left="720"/>
        <w:rPr>
          <w:rFonts w:cstheme="minorHAnsi"/>
          <w:b/>
        </w:rPr>
      </w:pPr>
      <w:r w:rsidRPr="00711809">
        <w:rPr>
          <w:rFonts w:cstheme="minorHAnsi"/>
          <w:b/>
        </w:rPr>
        <w:t xml:space="preserve">General </w:t>
      </w:r>
      <w:proofErr w:type="spellStart"/>
      <w:r w:rsidRPr="00711809">
        <w:rPr>
          <w:rFonts w:cstheme="minorHAnsi"/>
          <w:b/>
        </w:rPr>
        <w:t>noticings</w:t>
      </w:r>
      <w:proofErr w:type="spellEnd"/>
      <w:r w:rsidRPr="00711809">
        <w:rPr>
          <w:rFonts w:cstheme="minorHAnsi"/>
          <w:b/>
        </w:rPr>
        <w:t xml:space="preserve">  (qualities of good writing of well written Reviews)</w:t>
      </w:r>
    </w:p>
    <w:p w:rsidR="00C668EE" w:rsidRPr="001D3234" w:rsidRDefault="00C668EE" w:rsidP="00EF4D65">
      <w:pPr>
        <w:pStyle w:val="ListParagraph"/>
        <w:numPr>
          <w:ilvl w:val="0"/>
          <w:numId w:val="42"/>
        </w:numPr>
        <w:ind w:left="720"/>
        <w:rPr>
          <w:rFonts w:cstheme="minorHAnsi"/>
          <w:b/>
        </w:rPr>
      </w:pPr>
      <w:r w:rsidRPr="001D3234">
        <w:rPr>
          <w:rFonts w:cstheme="minorHAnsi"/>
          <w:b/>
        </w:rPr>
        <w:t>How do introductions tend to go?  What is included?</w:t>
      </w:r>
    </w:p>
    <w:p w:rsidR="00C668EE" w:rsidRPr="001D3234" w:rsidRDefault="00C668EE" w:rsidP="00EF4D65">
      <w:pPr>
        <w:pStyle w:val="ListParagraph"/>
        <w:numPr>
          <w:ilvl w:val="0"/>
          <w:numId w:val="42"/>
        </w:numPr>
        <w:ind w:left="720"/>
        <w:rPr>
          <w:rFonts w:cstheme="minorHAnsi"/>
          <w:b/>
        </w:rPr>
      </w:pPr>
      <w:r w:rsidRPr="001D3234">
        <w:rPr>
          <w:rFonts w:cstheme="minorHAnsi"/>
          <w:b/>
        </w:rPr>
        <w:t>How does the middle or body tend to go?  What is included?</w:t>
      </w:r>
    </w:p>
    <w:p w:rsidR="00C668EE" w:rsidRPr="001D3234" w:rsidRDefault="00C668EE" w:rsidP="00EF4D65">
      <w:pPr>
        <w:pStyle w:val="ListParagraph"/>
        <w:numPr>
          <w:ilvl w:val="0"/>
          <w:numId w:val="42"/>
        </w:numPr>
        <w:ind w:left="720"/>
        <w:rPr>
          <w:rFonts w:cstheme="minorHAnsi"/>
          <w:b/>
        </w:rPr>
      </w:pPr>
      <w:r w:rsidRPr="001D3234">
        <w:rPr>
          <w:rFonts w:cstheme="minorHAnsi"/>
          <w:b/>
        </w:rPr>
        <w:t>How do conclusions/endings tend to go?  What is included?</w:t>
      </w:r>
    </w:p>
    <w:p w:rsidR="00C668EE" w:rsidRDefault="00C668EE" w:rsidP="00EF4D65">
      <w:pPr>
        <w:pStyle w:val="ListParagraph"/>
        <w:numPr>
          <w:ilvl w:val="0"/>
          <w:numId w:val="42"/>
        </w:numPr>
        <w:ind w:left="720"/>
        <w:rPr>
          <w:rFonts w:cstheme="minorHAnsi"/>
          <w:b/>
        </w:rPr>
      </w:pPr>
      <w:r w:rsidRPr="001D3234">
        <w:rPr>
          <w:rFonts w:cstheme="minorHAnsi"/>
          <w:b/>
        </w:rPr>
        <w:t xml:space="preserve">Author’s Craftsmanship </w:t>
      </w:r>
    </w:p>
    <w:p w:rsidR="0018741B" w:rsidRDefault="0018741B" w:rsidP="00EF4D65">
      <w:pPr>
        <w:pStyle w:val="ListParagraph"/>
        <w:numPr>
          <w:ilvl w:val="0"/>
          <w:numId w:val="44"/>
        </w:numPr>
        <w:rPr>
          <w:rFonts w:cstheme="minorHAnsi"/>
          <w:b/>
        </w:rPr>
      </w:pPr>
      <w:r w:rsidRPr="00711809">
        <w:rPr>
          <w:rFonts w:cstheme="minorHAnsi"/>
          <w:b/>
        </w:rPr>
        <w:t xml:space="preserve">Possible Review topics and identify how writers gather ideas (lead a </w:t>
      </w:r>
      <w:proofErr w:type="spellStart"/>
      <w:r w:rsidRPr="00711809">
        <w:rPr>
          <w:rFonts w:cstheme="minorHAnsi"/>
          <w:b/>
        </w:rPr>
        <w:t>Writerly</w:t>
      </w:r>
      <w:proofErr w:type="spellEnd"/>
      <w:r w:rsidRPr="00711809">
        <w:rPr>
          <w:rFonts w:cstheme="minorHAnsi"/>
          <w:b/>
        </w:rPr>
        <w:t xml:space="preserve"> Life – always searching for things to write about from our everyday lives)</w:t>
      </w:r>
    </w:p>
    <w:p w:rsidR="00633DA9" w:rsidRDefault="00633DA9" w:rsidP="00C668EE">
      <w:pPr>
        <w:ind w:left="-24" w:firstLine="0"/>
        <w:rPr>
          <w:rFonts w:cs="Calibri"/>
          <w:b/>
        </w:rPr>
      </w:pPr>
    </w:p>
    <w:p w:rsidR="00C668EE" w:rsidRDefault="00C668EE" w:rsidP="00C668EE">
      <w:pPr>
        <w:ind w:left="-24" w:firstLine="0"/>
        <w:rPr>
          <w:rFonts w:cs="Calibri"/>
          <w:b/>
        </w:rPr>
      </w:pPr>
      <w:r w:rsidRPr="001D3234">
        <w:rPr>
          <w:rFonts w:cs="Calibri"/>
          <w:b/>
        </w:rPr>
        <w:t>Some important ideas to focus on during this phase and throughout the unit:</w:t>
      </w:r>
    </w:p>
    <w:p w:rsidR="00C668EE" w:rsidRPr="00FC0A6C" w:rsidRDefault="00C668EE" w:rsidP="00EF4D65">
      <w:pPr>
        <w:pStyle w:val="ListParagraph"/>
        <w:numPr>
          <w:ilvl w:val="0"/>
          <w:numId w:val="43"/>
        </w:numPr>
        <w:ind w:left="360"/>
        <w:rPr>
          <w:rFonts w:cstheme="minorHAnsi"/>
          <w:color w:val="000000" w:themeColor="text1"/>
        </w:rPr>
      </w:pPr>
      <w:r w:rsidRPr="00FC0A6C">
        <w:rPr>
          <w:rFonts w:cstheme="minorHAnsi"/>
          <w:color w:val="000000" w:themeColor="text1"/>
        </w:rPr>
        <w:t xml:space="preserve">Reading like Writers – </w:t>
      </w:r>
      <w:proofErr w:type="gramStart"/>
      <w:r w:rsidRPr="00FC0A6C">
        <w:rPr>
          <w:rFonts w:cstheme="minorHAnsi"/>
          <w:color w:val="000000" w:themeColor="text1"/>
        </w:rPr>
        <w:t>Writers  first</w:t>
      </w:r>
      <w:proofErr w:type="gramEnd"/>
      <w:r w:rsidRPr="00FC0A6C">
        <w:rPr>
          <w:rFonts w:cstheme="minorHAnsi"/>
          <w:color w:val="000000" w:themeColor="text1"/>
        </w:rPr>
        <w:t xml:space="preserve"> read like readers – read to enjoy and comprehend a text.  Then, writers reread familiar text to study how the author wrote it – what are interesting things we notice about how the author crafted words; how did the author ch</w:t>
      </w:r>
      <w:r>
        <w:rPr>
          <w:rFonts w:cstheme="minorHAnsi"/>
          <w:color w:val="000000" w:themeColor="text1"/>
        </w:rPr>
        <w:t>o</w:t>
      </w:r>
      <w:r w:rsidRPr="00FC0A6C">
        <w:rPr>
          <w:rFonts w:cstheme="minorHAnsi"/>
          <w:color w:val="000000" w:themeColor="text1"/>
        </w:rPr>
        <w:t>ose to structure different parts of the text; how did the writer include qualities of good writing; etc.  In other words, students read like writers and discern what an author did and why.  In simple terms, we guide students</w:t>
      </w:r>
      <w:r w:rsidR="001B796F">
        <w:rPr>
          <w:rFonts w:cstheme="minorHAnsi"/>
          <w:color w:val="000000" w:themeColor="text1"/>
        </w:rPr>
        <w:t xml:space="preserve"> to chart the following</w:t>
      </w:r>
      <w:proofErr w:type="gramStart"/>
      <w:r w:rsidR="001B796F">
        <w:rPr>
          <w:rFonts w:cstheme="minorHAnsi"/>
          <w:color w:val="000000" w:themeColor="text1"/>
        </w:rPr>
        <w:t>:   A</w:t>
      </w:r>
      <w:proofErr w:type="gramEnd"/>
      <w:r w:rsidR="001B796F">
        <w:rPr>
          <w:rFonts w:cstheme="minorHAnsi"/>
          <w:color w:val="000000" w:themeColor="text1"/>
        </w:rPr>
        <w:t xml:space="preserve">. </w:t>
      </w:r>
      <w:r w:rsidRPr="00FC0A6C">
        <w:rPr>
          <w:rFonts w:cstheme="minorHAnsi"/>
          <w:color w:val="000000" w:themeColor="text1"/>
        </w:rPr>
        <w:t xml:space="preserve">Notice – What do </w:t>
      </w:r>
      <w:r w:rsidR="001B796F">
        <w:rPr>
          <w:rFonts w:cstheme="minorHAnsi"/>
          <w:color w:val="000000" w:themeColor="text1"/>
        </w:rPr>
        <w:t>you notice the author did?,  B.</w:t>
      </w:r>
      <w:r w:rsidRPr="00FC0A6C">
        <w:rPr>
          <w:rFonts w:cstheme="minorHAnsi"/>
          <w:color w:val="000000" w:themeColor="text1"/>
        </w:rPr>
        <w:t xml:space="preserve">  </w:t>
      </w:r>
      <w:r w:rsidR="001B796F">
        <w:rPr>
          <w:rFonts w:cstheme="minorHAnsi"/>
          <w:color w:val="000000" w:themeColor="text1"/>
        </w:rPr>
        <w:t xml:space="preserve">Name – What is this called?, C. </w:t>
      </w:r>
      <w:r w:rsidRPr="00FC0A6C">
        <w:rPr>
          <w:rFonts w:cstheme="minorHAnsi"/>
          <w:color w:val="000000" w:themeColor="text1"/>
        </w:rPr>
        <w:t xml:space="preserve"> Why – Why did an author intentionally make that decision? (More advanced students may also discuss if they had ever seen that technique before and where, as well as try the technique with a class or student sample)</w:t>
      </w:r>
    </w:p>
    <w:p w:rsidR="00C668EE" w:rsidRPr="001D3234" w:rsidRDefault="00C668EE" w:rsidP="00EF4D65">
      <w:pPr>
        <w:pStyle w:val="NoSpacing"/>
        <w:numPr>
          <w:ilvl w:val="0"/>
          <w:numId w:val="48"/>
        </w:numPr>
        <w:ind w:left="720"/>
        <w:rPr>
          <w:sz w:val="22"/>
        </w:rPr>
      </w:pPr>
      <w:r w:rsidRPr="001D3234">
        <w:rPr>
          <w:sz w:val="22"/>
        </w:rPr>
        <w:lastRenderedPageBreak/>
        <w:t xml:space="preserve">Realizing that the key question a reviewer asks, </w:t>
      </w:r>
      <w:proofErr w:type="gramStart"/>
      <w:r w:rsidRPr="001D3234">
        <w:rPr>
          <w:i/>
          <w:sz w:val="22"/>
        </w:rPr>
        <w:t>How</w:t>
      </w:r>
      <w:proofErr w:type="gramEnd"/>
      <w:r w:rsidRPr="001D3234">
        <w:rPr>
          <w:i/>
          <w:sz w:val="22"/>
        </w:rPr>
        <w:t xml:space="preserve"> do I </w:t>
      </w:r>
      <w:r w:rsidRPr="001D3234">
        <w:rPr>
          <w:i/>
          <w:sz w:val="22"/>
          <w:u w:val="single"/>
        </w:rPr>
        <w:t>really</w:t>
      </w:r>
      <w:r w:rsidRPr="001D3234">
        <w:rPr>
          <w:i/>
          <w:sz w:val="22"/>
        </w:rPr>
        <w:t xml:space="preserve"> feel about this (book, movie, game, etc.)?</w:t>
      </w:r>
    </w:p>
    <w:p w:rsidR="00C668EE" w:rsidRPr="001D3234" w:rsidRDefault="00C668EE" w:rsidP="00EF4D65">
      <w:pPr>
        <w:pStyle w:val="NoSpacing"/>
        <w:numPr>
          <w:ilvl w:val="0"/>
          <w:numId w:val="48"/>
        </w:numPr>
        <w:ind w:left="720"/>
        <w:rPr>
          <w:sz w:val="22"/>
        </w:rPr>
      </w:pPr>
      <w:r w:rsidRPr="001D3234">
        <w:rPr>
          <w:sz w:val="22"/>
        </w:rPr>
        <w:t>Identifying the characteristics of reviews</w:t>
      </w:r>
      <w:r w:rsidR="00911087">
        <w:rPr>
          <w:sz w:val="22"/>
        </w:rPr>
        <w:t>.</w:t>
      </w:r>
    </w:p>
    <w:p w:rsidR="00C668EE" w:rsidRPr="001D3234" w:rsidRDefault="00C668EE" w:rsidP="00EF4D65">
      <w:pPr>
        <w:pStyle w:val="NoSpacing"/>
        <w:numPr>
          <w:ilvl w:val="0"/>
          <w:numId w:val="48"/>
        </w:numPr>
        <w:ind w:left="720"/>
        <w:rPr>
          <w:sz w:val="22"/>
        </w:rPr>
      </w:pPr>
      <w:r w:rsidRPr="001D3234">
        <w:rPr>
          <w:sz w:val="22"/>
        </w:rPr>
        <w:t>Commenting that a review can be used to try and persuade or inform others</w:t>
      </w:r>
      <w:r w:rsidR="00911087">
        <w:rPr>
          <w:sz w:val="22"/>
        </w:rPr>
        <w:t>.</w:t>
      </w:r>
    </w:p>
    <w:p w:rsidR="00C668EE" w:rsidRPr="001D3234" w:rsidRDefault="00C668EE" w:rsidP="00EF4D65">
      <w:pPr>
        <w:pStyle w:val="NoSpacing"/>
        <w:numPr>
          <w:ilvl w:val="0"/>
          <w:numId w:val="48"/>
        </w:numPr>
        <w:ind w:left="720"/>
        <w:rPr>
          <w:sz w:val="22"/>
        </w:rPr>
      </w:pPr>
      <w:r w:rsidRPr="001D3234">
        <w:rPr>
          <w:sz w:val="22"/>
        </w:rPr>
        <w:t>Identifying the opinion and support within reviews</w:t>
      </w:r>
      <w:r w:rsidR="00911087">
        <w:rPr>
          <w:sz w:val="22"/>
        </w:rPr>
        <w:t>.</w:t>
      </w:r>
    </w:p>
    <w:p w:rsidR="00C668EE" w:rsidRPr="001D3234" w:rsidRDefault="00C668EE" w:rsidP="00EF4D65">
      <w:pPr>
        <w:pStyle w:val="NoSpacing"/>
        <w:numPr>
          <w:ilvl w:val="0"/>
          <w:numId w:val="48"/>
        </w:numPr>
        <w:ind w:left="720"/>
        <w:rPr>
          <w:sz w:val="22"/>
        </w:rPr>
      </w:pPr>
      <w:r w:rsidRPr="001D3234">
        <w:rPr>
          <w:sz w:val="22"/>
        </w:rPr>
        <w:t>Identifying the purpose and audiences for different reviews</w:t>
      </w:r>
      <w:r w:rsidR="00911087">
        <w:rPr>
          <w:sz w:val="22"/>
        </w:rPr>
        <w:t>.</w:t>
      </w:r>
    </w:p>
    <w:p w:rsidR="00C668EE" w:rsidRPr="001D3234" w:rsidRDefault="00C668EE" w:rsidP="00EF4D65">
      <w:pPr>
        <w:pStyle w:val="NoSpacing"/>
        <w:numPr>
          <w:ilvl w:val="0"/>
          <w:numId w:val="48"/>
        </w:numPr>
        <w:ind w:left="720"/>
        <w:rPr>
          <w:sz w:val="22"/>
        </w:rPr>
      </w:pPr>
      <w:r w:rsidRPr="001D3234">
        <w:rPr>
          <w:sz w:val="22"/>
        </w:rPr>
        <w:t>Identifying how reviewers gather information – research</w:t>
      </w:r>
      <w:r w:rsidR="00911087">
        <w:rPr>
          <w:sz w:val="22"/>
        </w:rPr>
        <w:t>.</w:t>
      </w:r>
    </w:p>
    <w:p w:rsidR="00C668EE" w:rsidRPr="001D3234" w:rsidRDefault="00C668EE" w:rsidP="00EF4D65">
      <w:pPr>
        <w:pStyle w:val="NoSpacing"/>
        <w:numPr>
          <w:ilvl w:val="0"/>
          <w:numId w:val="48"/>
        </w:numPr>
        <w:ind w:left="720"/>
        <w:rPr>
          <w:sz w:val="22"/>
        </w:rPr>
      </w:pPr>
      <w:r w:rsidRPr="001D3234">
        <w:rPr>
          <w:sz w:val="22"/>
        </w:rPr>
        <w:t>Identifying the various categories for different types of reviews</w:t>
      </w:r>
      <w:r w:rsidR="00911087">
        <w:rPr>
          <w:sz w:val="22"/>
        </w:rPr>
        <w:t>.</w:t>
      </w:r>
    </w:p>
    <w:p w:rsidR="00C668EE" w:rsidRPr="001D3234" w:rsidRDefault="00C668EE" w:rsidP="00EF4D65">
      <w:pPr>
        <w:pStyle w:val="NoSpacing"/>
        <w:numPr>
          <w:ilvl w:val="0"/>
          <w:numId w:val="48"/>
        </w:numPr>
        <w:ind w:left="720"/>
        <w:rPr>
          <w:sz w:val="22"/>
        </w:rPr>
      </w:pPr>
      <w:r w:rsidRPr="001D3234">
        <w:rPr>
          <w:sz w:val="22"/>
        </w:rPr>
        <w:t>Identifying how to effectively craft a review using qualities of good writing and specialized language</w:t>
      </w:r>
      <w:r w:rsidR="00911087">
        <w:rPr>
          <w:sz w:val="22"/>
        </w:rPr>
        <w:t>.</w:t>
      </w:r>
    </w:p>
    <w:p w:rsidR="00C668EE" w:rsidRPr="001D3234" w:rsidRDefault="00C668EE" w:rsidP="00EF4D65">
      <w:pPr>
        <w:pStyle w:val="NoSpacing"/>
        <w:numPr>
          <w:ilvl w:val="0"/>
          <w:numId w:val="48"/>
        </w:numPr>
        <w:ind w:left="720"/>
        <w:rPr>
          <w:sz w:val="22"/>
        </w:rPr>
      </w:pPr>
      <w:r w:rsidRPr="001D3234">
        <w:rPr>
          <w:sz w:val="22"/>
        </w:rPr>
        <w:t>Identifying the typical organizational structure of a review</w:t>
      </w:r>
      <w:r w:rsidR="00911087">
        <w:rPr>
          <w:sz w:val="22"/>
        </w:rPr>
        <w:t>.</w:t>
      </w:r>
    </w:p>
    <w:p w:rsidR="00C668EE" w:rsidRPr="001D3234" w:rsidRDefault="00C668EE" w:rsidP="00EF4D65">
      <w:pPr>
        <w:pStyle w:val="NoSpacing"/>
        <w:numPr>
          <w:ilvl w:val="0"/>
          <w:numId w:val="48"/>
        </w:numPr>
        <w:ind w:left="720"/>
        <w:rPr>
          <w:sz w:val="22"/>
        </w:rPr>
      </w:pPr>
      <w:r w:rsidRPr="001D3234">
        <w:rPr>
          <w:sz w:val="22"/>
        </w:rPr>
        <w:t>Seeing how different authors provide an opening and closure to their reviews</w:t>
      </w:r>
      <w:r w:rsidR="00911087">
        <w:rPr>
          <w:sz w:val="22"/>
        </w:rPr>
        <w:t>.</w:t>
      </w:r>
    </w:p>
    <w:p w:rsidR="00C668EE" w:rsidRPr="001D3234" w:rsidRDefault="00C668EE" w:rsidP="00EF4D65">
      <w:pPr>
        <w:pStyle w:val="NoSpacing"/>
        <w:numPr>
          <w:ilvl w:val="0"/>
          <w:numId w:val="48"/>
        </w:numPr>
        <w:ind w:left="720"/>
        <w:rPr>
          <w:sz w:val="22"/>
        </w:rPr>
      </w:pPr>
      <w:r w:rsidRPr="001D3234">
        <w:rPr>
          <w:sz w:val="22"/>
        </w:rPr>
        <w:t>Etc.</w:t>
      </w:r>
    </w:p>
    <w:p w:rsidR="00C668EE" w:rsidRPr="00711809" w:rsidRDefault="00C668EE" w:rsidP="00C668EE">
      <w:pPr>
        <w:pStyle w:val="ListParagraph"/>
        <w:ind w:left="346" w:firstLine="0"/>
        <w:rPr>
          <w:rFonts w:cstheme="minorHAnsi"/>
          <w:b/>
        </w:rPr>
      </w:pPr>
    </w:p>
    <w:p w:rsidR="00847B7F" w:rsidRDefault="00847B7F" w:rsidP="00847B7F">
      <w:pPr>
        <w:ind w:left="-24" w:firstLine="0"/>
        <w:rPr>
          <w:rFonts w:cs="Calibri"/>
          <w:b/>
        </w:rPr>
      </w:pPr>
      <w:r w:rsidRPr="001D3234">
        <w:rPr>
          <w:rFonts w:cs="Calibri"/>
          <w:b/>
        </w:rPr>
        <w:t>Sample of Immersion Activities:</w:t>
      </w:r>
    </w:p>
    <w:p w:rsidR="00847B7F" w:rsidRPr="00847B7F" w:rsidRDefault="00847B7F" w:rsidP="00EF4D65">
      <w:pPr>
        <w:pStyle w:val="NoSpacing"/>
        <w:numPr>
          <w:ilvl w:val="0"/>
          <w:numId w:val="43"/>
        </w:numPr>
        <w:ind w:left="346" w:hanging="346"/>
        <w:rPr>
          <w:color w:val="000000"/>
          <w:sz w:val="22"/>
        </w:rPr>
      </w:pPr>
      <w:r w:rsidRPr="00847B7F">
        <w:rPr>
          <w:sz w:val="22"/>
        </w:rPr>
        <w:t>Study selected reviews.  Read reviews of books, movies, games, and places that children know well so this can help them see what is (and what is not) included in a review.  See</w:t>
      </w:r>
      <w:r w:rsidRPr="00847B7F">
        <w:rPr>
          <w:i/>
          <w:sz w:val="22"/>
        </w:rPr>
        <w:t xml:space="preserve"> </w:t>
      </w:r>
      <w:r w:rsidRPr="00847B7F">
        <w:rPr>
          <w:color w:val="000000"/>
          <w:sz w:val="22"/>
        </w:rPr>
        <w:t>list of possible Mentor Reviews for 2</w:t>
      </w:r>
      <w:r w:rsidRPr="00847B7F">
        <w:rPr>
          <w:color w:val="000000"/>
          <w:sz w:val="22"/>
          <w:vertAlign w:val="superscript"/>
        </w:rPr>
        <w:t>nd</w:t>
      </w:r>
      <w:r w:rsidRPr="00847B7F">
        <w:rPr>
          <w:color w:val="000000"/>
          <w:sz w:val="22"/>
        </w:rPr>
        <w:t xml:space="preserve"> graders in Resource Materials Packet. (</w:t>
      </w:r>
      <w:proofErr w:type="gramStart"/>
      <w:r w:rsidRPr="00847B7F">
        <w:rPr>
          <w:color w:val="000000"/>
          <w:sz w:val="22"/>
        </w:rPr>
        <w:t>highly</w:t>
      </w:r>
      <w:proofErr w:type="gramEnd"/>
      <w:r w:rsidRPr="00847B7F">
        <w:rPr>
          <w:color w:val="000000"/>
          <w:sz w:val="22"/>
        </w:rPr>
        <w:t xml:space="preserve"> recommend this activity)</w:t>
      </w:r>
      <w:r w:rsidR="00911087">
        <w:rPr>
          <w:color w:val="000000"/>
          <w:sz w:val="22"/>
        </w:rPr>
        <w:t>.</w:t>
      </w:r>
    </w:p>
    <w:p w:rsidR="00847B7F" w:rsidRPr="001D3234" w:rsidRDefault="00847B7F" w:rsidP="00EF4D65">
      <w:pPr>
        <w:pStyle w:val="NoSpacing"/>
        <w:numPr>
          <w:ilvl w:val="0"/>
          <w:numId w:val="43"/>
        </w:numPr>
        <w:ind w:left="360"/>
        <w:rPr>
          <w:color w:val="000000"/>
          <w:sz w:val="22"/>
        </w:rPr>
      </w:pPr>
      <w:r w:rsidRPr="001D3234">
        <w:rPr>
          <w:sz w:val="22"/>
        </w:rPr>
        <w:t>Study different aspects of reviews and develop anchor charts.  Possible anchor charts:  1)  characteristics (see suggestions in section 1, letter B above), 2)  what makes a good review (qualities of good writing that make it interesting for the reader), 3)  categories for specific types of reviews (see information below under Study and Sort Reviews), 4) steps to writing a review (this will be created as the unit progresses), etc.  See Resource Materials Packet: Resource I-A, Background Information on Reviews – Teacher Resource</w:t>
      </w:r>
      <w:r w:rsidRPr="001D3234">
        <w:rPr>
          <w:color w:val="FF0000"/>
          <w:sz w:val="22"/>
        </w:rPr>
        <w:t xml:space="preserve"> </w:t>
      </w:r>
      <w:r w:rsidRPr="001D3234">
        <w:rPr>
          <w:color w:val="000000"/>
          <w:sz w:val="22"/>
        </w:rPr>
        <w:t>(highly recommend this activity)</w:t>
      </w:r>
      <w:r w:rsidR="00911087">
        <w:rPr>
          <w:color w:val="000000"/>
          <w:sz w:val="22"/>
        </w:rPr>
        <w:t>.</w:t>
      </w:r>
    </w:p>
    <w:p w:rsidR="00847B7F" w:rsidRPr="00847B7F" w:rsidRDefault="00847B7F" w:rsidP="00EF4D65">
      <w:pPr>
        <w:pStyle w:val="NoSpacing"/>
        <w:numPr>
          <w:ilvl w:val="0"/>
          <w:numId w:val="45"/>
        </w:numPr>
        <w:ind w:left="360"/>
        <w:rPr>
          <w:i/>
          <w:sz w:val="22"/>
        </w:rPr>
      </w:pPr>
      <w:r w:rsidRPr="00847B7F">
        <w:rPr>
          <w:sz w:val="22"/>
        </w:rPr>
        <w:t>Study and sort reviews – Discuss what information each kind of review tends to contain (e.g. book review vs. movie review vs. restaurant revi</w:t>
      </w:r>
      <w:r w:rsidR="001B796F">
        <w:rPr>
          <w:sz w:val="22"/>
        </w:rPr>
        <w:t>ew vs. video game review, etc.)</w:t>
      </w:r>
      <w:r w:rsidRPr="00847B7F">
        <w:rPr>
          <w:sz w:val="22"/>
        </w:rPr>
        <w:t xml:space="preserve">  Identify each review type’s categories, see Resource Material Section: Resource I-B, Types and Categories of Reviews. This information will be used in Session #3 – Elaborate with reasons by studying categories to discuss within a particular type of review. </w:t>
      </w:r>
      <w:r w:rsidRPr="00847B7F">
        <w:rPr>
          <w:color w:val="FF0000"/>
          <w:sz w:val="22"/>
        </w:rPr>
        <w:t xml:space="preserve"> </w:t>
      </w:r>
      <w:r w:rsidRPr="00847B7F">
        <w:rPr>
          <w:sz w:val="22"/>
        </w:rPr>
        <w:t>(</w:t>
      </w:r>
      <w:proofErr w:type="gramStart"/>
      <w:r w:rsidRPr="00847B7F">
        <w:rPr>
          <w:sz w:val="22"/>
        </w:rPr>
        <w:t>highly</w:t>
      </w:r>
      <w:proofErr w:type="gramEnd"/>
      <w:r w:rsidRPr="00847B7F">
        <w:rPr>
          <w:sz w:val="22"/>
        </w:rPr>
        <w:t xml:space="preserve"> recommend this activity)</w:t>
      </w:r>
      <w:r w:rsidR="00911087">
        <w:rPr>
          <w:sz w:val="22"/>
        </w:rPr>
        <w:t>.</w:t>
      </w:r>
    </w:p>
    <w:p w:rsidR="00847B7F" w:rsidRPr="0018741B" w:rsidRDefault="00847B7F" w:rsidP="00EF4D65">
      <w:pPr>
        <w:pStyle w:val="NoSpacing"/>
        <w:numPr>
          <w:ilvl w:val="0"/>
          <w:numId w:val="45"/>
        </w:numPr>
        <w:ind w:left="360"/>
        <w:rPr>
          <w:i/>
          <w:sz w:val="22"/>
        </w:rPr>
      </w:pPr>
      <w:r w:rsidRPr="00847B7F">
        <w:rPr>
          <w:i/>
          <w:sz w:val="22"/>
        </w:rPr>
        <w:t>M</w:t>
      </w:r>
      <w:r w:rsidRPr="00847B7F">
        <w:rPr>
          <w:sz w:val="22"/>
        </w:rPr>
        <w:t xml:space="preserve">ark Up Text activity – Have </w:t>
      </w:r>
      <w:proofErr w:type="gramStart"/>
      <w:r w:rsidRPr="00847B7F">
        <w:rPr>
          <w:sz w:val="22"/>
        </w:rPr>
        <w:t>students</w:t>
      </w:r>
      <w:proofErr w:type="gramEnd"/>
      <w:r w:rsidRPr="00847B7F">
        <w:rPr>
          <w:sz w:val="22"/>
        </w:rPr>
        <w:t xml:space="preserve"> </w:t>
      </w:r>
      <w:r w:rsidR="00911087" w:rsidRPr="00847B7F">
        <w:rPr>
          <w:sz w:val="22"/>
        </w:rPr>
        <w:t>markup</w:t>
      </w:r>
      <w:r w:rsidRPr="00847B7F">
        <w:rPr>
          <w:sz w:val="22"/>
        </w:rPr>
        <w:t xml:space="preserve"> text to help them discover the structure of reviews.  See Resource Packet:  Resource I-C, Mark Up Text Example</w:t>
      </w:r>
      <w:r w:rsidR="00911087">
        <w:rPr>
          <w:sz w:val="22"/>
        </w:rPr>
        <w:t>.</w:t>
      </w:r>
    </w:p>
    <w:p w:rsidR="00847B7F" w:rsidRPr="00847B7F" w:rsidRDefault="00847B7F" w:rsidP="00EF4D65">
      <w:pPr>
        <w:pStyle w:val="NoSpacing"/>
        <w:numPr>
          <w:ilvl w:val="0"/>
          <w:numId w:val="45"/>
        </w:numPr>
        <w:ind w:left="360"/>
        <w:rPr>
          <w:sz w:val="22"/>
        </w:rPr>
      </w:pPr>
      <w:r w:rsidRPr="00847B7F">
        <w:rPr>
          <w:sz w:val="22"/>
        </w:rPr>
        <w:t>From studying the categories of different types of reviews, teachers should develop templates for various kinds of reviews.  These could be used by students as a rehearsal and/or note taking tool for whichever type of review they choose to write.  See Resource Materials Packet:  Resource I-D for Sample Review Templates (modify items included based on what students discover)</w:t>
      </w:r>
      <w:r w:rsidR="00911087">
        <w:rPr>
          <w:sz w:val="22"/>
        </w:rPr>
        <w:t>.</w:t>
      </w:r>
    </w:p>
    <w:p w:rsidR="00847B7F" w:rsidRPr="00847B7F" w:rsidRDefault="00847B7F" w:rsidP="00EF4D65">
      <w:pPr>
        <w:pStyle w:val="NoSpacing"/>
        <w:numPr>
          <w:ilvl w:val="0"/>
          <w:numId w:val="45"/>
        </w:numPr>
        <w:ind w:left="360"/>
        <w:rPr>
          <w:b/>
          <w:sz w:val="22"/>
        </w:rPr>
      </w:pPr>
      <w:r w:rsidRPr="00847B7F">
        <w:rPr>
          <w:sz w:val="22"/>
        </w:rPr>
        <w:t xml:space="preserve">Have students keep a Reviewer’s Notebook – a place to collect ideas for what they may want to review, opinions of these items, possible categories, reasons for their opinions, etc.   Typically, when students read mentor reviews it triggers ideas for things </w:t>
      </w:r>
      <w:r w:rsidRPr="00847B7F">
        <w:rPr>
          <w:sz w:val="22"/>
          <w:u w:val="single"/>
        </w:rPr>
        <w:t xml:space="preserve">they </w:t>
      </w:r>
      <w:r w:rsidRPr="00847B7F">
        <w:rPr>
          <w:sz w:val="22"/>
        </w:rPr>
        <w:t>would like to review.  Students will use their Reviewer Notebooks in Session 3 – Writers reread Reviewer’s Notebooks and discuss possible seed ideas for a review.  (</w:t>
      </w:r>
      <w:proofErr w:type="gramStart"/>
      <w:r w:rsidRPr="00847B7F">
        <w:rPr>
          <w:sz w:val="22"/>
        </w:rPr>
        <w:t>highly</w:t>
      </w:r>
      <w:proofErr w:type="gramEnd"/>
      <w:r w:rsidRPr="00847B7F">
        <w:rPr>
          <w:sz w:val="22"/>
        </w:rPr>
        <w:t xml:space="preserve"> recommend activity)</w:t>
      </w:r>
      <w:r w:rsidR="00911087">
        <w:rPr>
          <w:sz w:val="22"/>
        </w:rPr>
        <w:t>.</w:t>
      </w:r>
    </w:p>
    <w:p w:rsidR="00847B7F" w:rsidRPr="00847B7F" w:rsidRDefault="00847B7F" w:rsidP="00EF4D65">
      <w:pPr>
        <w:pStyle w:val="NoSpacing"/>
        <w:numPr>
          <w:ilvl w:val="0"/>
          <w:numId w:val="45"/>
        </w:numPr>
        <w:ind w:left="360"/>
        <w:rPr>
          <w:b/>
          <w:sz w:val="22"/>
        </w:rPr>
      </w:pPr>
      <w:r w:rsidRPr="00847B7F">
        <w:rPr>
          <w:sz w:val="22"/>
        </w:rPr>
        <w:t>Notice different types of rating scales (e.g. thumbs, faces, stars).  Create rating scale samples to be used in Session 2 – Writers select a type of review and craft an opinion.  Decide on rating explanations and possible symbols to correspond.</w:t>
      </w:r>
    </w:p>
    <w:p w:rsidR="00847B7F" w:rsidRPr="00EC0F06" w:rsidRDefault="00847B7F" w:rsidP="00EF4D65">
      <w:pPr>
        <w:pStyle w:val="NoSpacing"/>
        <w:numPr>
          <w:ilvl w:val="0"/>
          <w:numId w:val="45"/>
        </w:numPr>
        <w:ind w:left="360"/>
        <w:rPr>
          <w:sz w:val="22"/>
        </w:rPr>
      </w:pPr>
      <w:r w:rsidRPr="00EC0F06">
        <w:rPr>
          <w:sz w:val="22"/>
        </w:rPr>
        <w:t>Plan and engage in a class shared experience that later can be used for the whole class review (e.g. class field trip, visit to school cafeteria, view a movie, etc.)</w:t>
      </w:r>
      <w:r w:rsidR="00911087">
        <w:rPr>
          <w:sz w:val="22"/>
        </w:rPr>
        <w:t>.</w:t>
      </w:r>
    </w:p>
    <w:p w:rsidR="00847B7F" w:rsidRPr="00EC0F06" w:rsidRDefault="00847B7F" w:rsidP="00EF4D65">
      <w:pPr>
        <w:pStyle w:val="NoSpacing"/>
        <w:numPr>
          <w:ilvl w:val="0"/>
          <w:numId w:val="45"/>
        </w:numPr>
        <w:ind w:left="360"/>
        <w:rPr>
          <w:sz w:val="22"/>
        </w:rPr>
      </w:pPr>
      <w:r w:rsidRPr="00EC0F06">
        <w:rPr>
          <w:sz w:val="22"/>
        </w:rPr>
        <w:t>Learn to lead the Life of a Reviewer (e.g. how do they do their work, how do they research, how do they organize their information, etc.)</w:t>
      </w:r>
      <w:r w:rsidR="00911087">
        <w:rPr>
          <w:sz w:val="22"/>
        </w:rPr>
        <w:t>.</w:t>
      </w:r>
    </w:p>
    <w:p w:rsidR="00847B7F" w:rsidRPr="00847B7F" w:rsidRDefault="00847B7F" w:rsidP="00EF4D65">
      <w:pPr>
        <w:pStyle w:val="NoSpacing"/>
        <w:numPr>
          <w:ilvl w:val="0"/>
          <w:numId w:val="45"/>
        </w:numPr>
        <w:ind w:left="360"/>
        <w:rPr>
          <w:sz w:val="22"/>
        </w:rPr>
      </w:pPr>
      <w:r w:rsidRPr="00847B7F">
        <w:rPr>
          <w:sz w:val="22"/>
        </w:rPr>
        <w:t>Study specialized language and vocabulary used in reviews, make a reference list.</w:t>
      </w:r>
    </w:p>
    <w:p w:rsidR="00847B7F" w:rsidRPr="00847B7F" w:rsidRDefault="00847B7F" w:rsidP="00EF4D65">
      <w:pPr>
        <w:pStyle w:val="NoSpacing"/>
        <w:numPr>
          <w:ilvl w:val="0"/>
          <w:numId w:val="45"/>
        </w:numPr>
        <w:ind w:left="360"/>
        <w:rPr>
          <w:sz w:val="22"/>
        </w:rPr>
      </w:pPr>
      <w:r w:rsidRPr="00847B7F">
        <w:rPr>
          <w:sz w:val="22"/>
        </w:rPr>
        <w:t>Invite guest speakers – local critic who can share tips</w:t>
      </w:r>
      <w:r w:rsidR="00911087">
        <w:rPr>
          <w:sz w:val="22"/>
        </w:rPr>
        <w:t>.</w:t>
      </w:r>
    </w:p>
    <w:p w:rsidR="00847B7F" w:rsidRDefault="00847B7F" w:rsidP="00EF4D65">
      <w:pPr>
        <w:pStyle w:val="NoSpacing"/>
        <w:numPr>
          <w:ilvl w:val="0"/>
          <w:numId w:val="45"/>
        </w:numPr>
        <w:ind w:left="360"/>
        <w:rPr>
          <w:sz w:val="22"/>
        </w:rPr>
      </w:pPr>
      <w:r w:rsidRPr="00847B7F">
        <w:rPr>
          <w:sz w:val="22"/>
        </w:rPr>
        <w:t>Rehearse reviews – (e.g. touch pages on which they will write and say aloud the words they want to write, pretend they are a critic and tell an audience their thoughts, etc…)</w:t>
      </w:r>
      <w:r w:rsidR="00911087">
        <w:rPr>
          <w:sz w:val="22"/>
        </w:rPr>
        <w:t>.</w:t>
      </w:r>
    </w:p>
    <w:p w:rsidR="00911087" w:rsidRPr="00847B7F" w:rsidRDefault="00911087" w:rsidP="00911087">
      <w:pPr>
        <w:pStyle w:val="NoSpacing"/>
        <w:ind w:left="360" w:firstLine="0"/>
        <w:rPr>
          <w:sz w:val="22"/>
        </w:rPr>
      </w:pPr>
    </w:p>
    <w:p w:rsidR="00EC0F06" w:rsidRDefault="00EC0F06" w:rsidP="00911087">
      <w:pPr>
        <w:ind w:left="0" w:firstLine="0"/>
        <w:rPr>
          <w:rFonts w:ascii="Calibri" w:hAnsi="Calibri" w:cs="Calibri"/>
          <w:b/>
        </w:rPr>
      </w:pPr>
      <w:r w:rsidRPr="00FB58BA">
        <w:rPr>
          <w:rFonts w:ascii="Calibri" w:hAnsi="Calibri" w:cs="Calibri"/>
          <w:b/>
        </w:rPr>
        <w:lastRenderedPageBreak/>
        <w:t>Options for teaching about categories:</w:t>
      </w:r>
    </w:p>
    <w:p w:rsidR="00EC0F06" w:rsidRPr="00E04901" w:rsidRDefault="00EC0F06" w:rsidP="00EF4D65">
      <w:pPr>
        <w:pStyle w:val="NoSpacing"/>
        <w:numPr>
          <w:ilvl w:val="0"/>
          <w:numId w:val="43"/>
        </w:numPr>
        <w:ind w:left="360"/>
        <w:rPr>
          <w:sz w:val="22"/>
        </w:rPr>
      </w:pPr>
      <w:r w:rsidRPr="00E04901">
        <w:rPr>
          <w:sz w:val="22"/>
        </w:rPr>
        <w:t xml:space="preserve">Main Idea to Details – Give category and have students fill in details (e.g. appearance </w:t>
      </w:r>
      <w:r w:rsidRPr="00E04901">
        <w:rPr>
          <w:sz w:val="22"/>
        </w:rPr>
        <w:sym w:font="Wingdings" w:char="F0E0"/>
      </w:r>
      <w:r w:rsidRPr="00E04901">
        <w:rPr>
          <w:sz w:val="22"/>
        </w:rPr>
        <w:t xml:space="preserve"> decorations, cleanliness, table tops).</w:t>
      </w:r>
    </w:p>
    <w:p w:rsidR="00EC0F06" w:rsidRPr="00E04901" w:rsidRDefault="00EC0F06" w:rsidP="00EF4D65">
      <w:pPr>
        <w:pStyle w:val="NoSpacing"/>
        <w:numPr>
          <w:ilvl w:val="0"/>
          <w:numId w:val="43"/>
        </w:numPr>
        <w:ind w:left="360"/>
        <w:rPr>
          <w:sz w:val="22"/>
        </w:rPr>
      </w:pPr>
      <w:r w:rsidRPr="00E04901">
        <w:rPr>
          <w:sz w:val="22"/>
        </w:rPr>
        <w:t xml:space="preserve">Detail to Main Idea – Discover details included in reviews and have them grouped into a main idea/category. </w:t>
      </w:r>
      <w:r w:rsidRPr="00E04901">
        <w:rPr>
          <w:i/>
          <w:sz w:val="22"/>
        </w:rPr>
        <w:t xml:space="preserve">What information is given in reviews?  How can we group these items into a general category?  </w:t>
      </w:r>
      <w:r w:rsidRPr="00E04901">
        <w:rPr>
          <w:sz w:val="22"/>
        </w:rPr>
        <w:t>(</w:t>
      </w:r>
      <w:proofErr w:type="gramStart"/>
      <w:r w:rsidRPr="00E04901">
        <w:rPr>
          <w:sz w:val="22"/>
        </w:rPr>
        <w:t>e</w:t>
      </w:r>
      <w:proofErr w:type="gramEnd"/>
      <w:r w:rsidRPr="00E04901">
        <w:rPr>
          <w:sz w:val="22"/>
        </w:rPr>
        <w:t xml:space="preserve">.g. decorations, cleanliness, table tops </w:t>
      </w:r>
      <w:r w:rsidRPr="00E04901">
        <w:rPr>
          <w:sz w:val="22"/>
        </w:rPr>
        <w:sym w:font="Wingdings" w:char="F0E0"/>
      </w:r>
      <w:r w:rsidRPr="00E04901">
        <w:rPr>
          <w:sz w:val="22"/>
        </w:rPr>
        <w:t xml:space="preserve"> appearance)</w:t>
      </w:r>
      <w:r w:rsidR="00911087">
        <w:rPr>
          <w:sz w:val="22"/>
        </w:rPr>
        <w:t>.</w:t>
      </w:r>
    </w:p>
    <w:p w:rsidR="00911087" w:rsidRDefault="00911087" w:rsidP="0018741B">
      <w:pPr>
        <w:ind w:firstLine="0"/>
        <w:rPr>
          <w:rFonts w:cstheme="minorHAnsi"/>
          <w:b/>
          <w:color w:val="000000" w:themeColor="text1"/>
        </w:rPr>
      </w:pPr>
    </w:p>
    <w:p w:rsidR="0018741B" w:rsidRPr="00343695" w:rsidRDefault="0018741B" w:rsidP="00911087">
      <w:pPr>
        <w:ind w:left="0" w:firstLine="0"/>
        <w:rPr>
          <w:rFonts w:cstheme="minorHAnsi"/>
          <w:b/>
          <w:color w:val="000000" w:themeColor="text1"/>
        </w:rPr>
      </w:pPr>
      <w:r w:rsidRPr="00343695">
        <w:rPr>
          <w:rFonts w:cstheme="minorHAnsi"/>
          <w:b/>
          <w:color w:val="000000" w:themeColor="text1"/>
        </w:rPr>
        <w:t>Shared Writing</w:t>
      </w:r>
    </w:p>
    <w:p w:rsidR="0018741B" w:rsidRPr="00343695" w:rsidRDefault="0018741B" w:rsidP="00911087">
      <w:pPr>
        <w:ind w:left="0" w:firstLine="0"/>
        <w:rPr>
          <w:rFonts w:cstheme="minorHAnsi"/>
          <w:color w:val="000000" w:themeColor="text1"/>
        </w:rPr>
      </w:pPr>
      <w:r w:rsidRPr="00343695">
        <w:rPr>
          <w:rFonts w:cstheme="minorHAnsi"/>
          <w:color w:val="000000" w:themeColor="text1"/>
        </w:rPr>
        <w:t>Teachers may also want to focus on small moment stories during shared writing and co-create small group or whole class text.  Shared writing is in addition to writing workshop.  Shared class text may be used throughout the unit.</w:t>
      </w:r>
    </w:p>
    <w:p w:rsidR="00911087" w:rsidRDefault="00911087" w:rsidP="00C668EE">
      <w:pPr>
        <w:pStyle w:val="NoSpacing"/>
        <w:ind w:hanging="346"/>
        <w:rPr>
          <w:rFonts w:cstheme="minorHAnsi"/>
          <w:b/>
          <w:sz w:val="22"/>
        </w:rPr>
      </w:pPr>
    </w:p>
    <w:p w:rsidR="00847B7F" w:rsidRPr="007157E1" w:rsidRDefault="00847B7F" w:rsidP="00847B7F">
      <w:pPr>
        <w:rPr>
          <w:b/>
          <w:color w:val="000000" w:themeColor="text1"/>
          <w:sz w:val="24"/>
          <w:szCs w:val="24"/>
        </w:rPr>
      </w:pPr>
      <w:r w:rsidRPr="007157E1">
        <w:rPr>
          <w:b/>
          <w:color w:val="000000" w:themeColor="text1"/>
          <w:sz w:val="24"/>
          <w:szCs w:val="24"/>
        </w:rPr>
        <w:t>Important Note:</w:t>
      </w:r>
    </w:p>
    <w:p w:rsidR="00847B7F" w:rsidRPr="00B713C9" w:rsidRDefault="00847B7F" w:rsidP="00911087">
      <w:pPr>
        <w:ind w:left="0" w:firstLine="0"/>
        <w:rPr>
          <w:color w:val="000000" w:themeColor="text1"/>
        </w:rPr>
      </w:pPr>
      <w:r w:rsidRPr="00B713C9">
        <w:rPr>
          <w:color w:val="000000" w:themeColor="text1"/>
        </w:rPr>
        <w:t>Studying and more importantly teaching craft takes knowledge and experience. It is highly recommended prior</w:t>
      </w:r>
      <w:r w:rsidRPr="00B713C9">
        <w:rPr>
          <w:i/>
          <w:color w:val="000000" w:themeColor="text1"/>
        </w:rPr>
        <w:t xml:space="preserve"> </w:t>
      </w:r>
      <w:r w:rsidRPr="00B713C9">
        <w:rPr>
          <w:color w:val="000000" w:themeColor="text1"/>
        </w:rPr>
        <w:t>to teaching this unit teachers read the following professional resources to learn more about immersion and the teaching of craft:</w:t>
      </w:r>
    </w:p>
    <w:p w:rsidR="00847B7F" w:rsidRPr="00B713C9" w:rsidRDefault="00E25443" w:rsidP="00EF4D65">
      <w:pPr>
        <w:pStyle w:val="ListParagraph"/>
        <w:numPr>
          <w:ilvl w:val="0"/>
          <w:numId w:val="41"/>
        </w:numPr>
        <w:ind w:left="360"/>
      </w:pPr>
      <w:r>
        <w:t xml:space="preserve"> </w:t>
      </w:r>
      <w:r w:rsidR="00847B7F" w:rsidRPr="00B713C9">
        <w:t xml:space="preserve">Calkins, Lucy. (2009). </w:t>
      </w:r>
      <w:r w:rsidR="00847B7F" w:rsidRPr="00B713C9">
        <w:rPr>
          <w:u w:val="single"/>
        </w:rPr>
        <w:t>A quick guide to teaching second-grade writers with units of study.</w:t>
      </w:r>
      <w:r w:rsidR="00847B7F" w:rsidRPr="00B713C9">
        <w:t xml:space="preserve"> Portsmouth, NH:  Heinemann. (Especially chapter October – Raising the Level of Narrative Writing with Authors as Mentors)</w:t>
      </w:r>
    </w:p>
    <w:p w:rsidR="00847B7F" w:rsidRPr="00B713C9" w:rsidRDefault="00847B7F" w:rsidP="00EF4D65">
      <w:pPr>
        <w:pStyle w:val="ListParagraph"/>
        <w:numPr>
          <w:ilvl w:val="0"/>
          <w:numId w:val="41"/>
        </w:numPr>
        <w:ind w:left="360"/>
      </w:pPr>
      <w:r w:rsidRPr="00B713C9">
        <w:t xml:space="preserve">Calkins, Lucy and Amanda Hartman. (2003). </w:t>
      </w:r>
      <w:r w:rsidRPr="00B713C9">
        <w:rPr>
          <w:u w:val="single"/>
        </w:rPr>
        <w:t>Authors as Mentors.</w:t>
      </w:r>
      <w:r w:rsidRPr="00B713C9">
        <w:t xml:space="preserve"> Portsmouth, NH:  Heinemann.</w:t>
      </w:r>
    </w:p>
    <w:p w:rsidR="00847B7F" w:rsidRPr="00B713C9" w:rsidRDefault="00847B7F" w:rsidP="00EF4D65">
      <w:pPr>
        <w:pStyle w:val="ListParagraph"/>
        <w:numPr>
          <w:ilvl w:val="0"/>
          <w:numId w:val="41"/>
        </w:numPr>
        <w:ind w:left="360"/>
      </w:pPr>
      <w:r w:rsidRPr="00B713C9">
        <w:t xml:space="preserve">Ray, Katie Wood. (2006). </w:t>
      </w:r>
      <w:r w:rsidRPr="00B713C9">
        <w:rPr>
          <w:u w:val="single"/>
        </w:rPr>
        <w:t>Study driven:  A framework for planning units of study in writing workshop</w:t>
      </w:r>
      <w:r w:rsidRPr="00B713C9">
        <w:t>. Portsmouth, NH:  Heinemann.</w:t>
      </w:r>
    </w:p>
    <w:p w:rsidR="00847B7F" w:rsidRPr="00B713C9" w:rsidRDefault="00847B7F" w:rsidP="00EF4D65">
      <w:pPr>
        <w:pStyle w:val="ListParagraph"/>
        <w:numPr>
          <w:ilvl w:val="0"/>
          <w:numId w:val="41"/>
        </w:numPr>
        <w:ind w:left="360"/>
      </w:pPr>
      <w:r w:rsidRPr="00B713C9">
        <w:t xml:space="preserve">Ray, Katie Wood and Lisa </w:t>
      </w:r>
      <w:proofErr w:type="spellStart"/>
      <w:r w:rsidRPr="00B713C9">
        <w:t>Cleaveland</w:t>
      </w:r>
      <w:proofErr w:type="spellEnd"/>
      <w:r w:rsidRPr="00B713C9">
        <w:t xml:space="preserve">. (2004). </w:t>
      </w:r>
      <w:r w:rsidRPr="00B713C9">
        <w:rPr>
          <w:u w:val="single"/>
        </w:rPr>
        <w:t>About the authors: Writing workshop with our youngest writers</w:t>
      </w:r>
      <w:r w:rsidRPr="00B713C9">
        <w:t xml:space="preserve">. Portsmouth, NH: Heinemann.   There is also an </w:t>
      </w:r>
      <w:r w:rsidRPr="00B713C9">
        <w:rPr>
          <w:u w:val="single"/>
        </w:rPr>
        <w:t>About the Authors</w:t>
      </w:r>
      <w:r w:rsidRPr="00B713C9">
        <w:t xml:space="preserve"> DVD.</w:t>
      </w:r>
    </w:p>
    <w:p w:rsidR="00847B7F" w:rsidRPr="00B713C9" w:rsidRDefault="00847B7F" w:rsidP="00EF4D65">
      <w:pPr>
        <w:pStyle w:val="ListParagraph"/>
        <w:numPr>
          <w:ilvl w:val="0"/>
          <w:numId w:val="41"/>
        </w:numPr>
        <w:ind w:left="360"/>
      </w:pPr>
      <w:r w:rsidRPr="00B713C9">
        <w:t xml:space="preserve">Ray, Katie Wood. (1999). </w:t>
      </w:r>
      <w:r w:rsidRPr="00B713C9">
        <w:rPr>
          <w:u w:val="single"/>
        </w:rPr>
        <w:t>Wondrous words: Writers and writing in the elementary classroom</w:t>
      </w:r>
      <w:r w:rsidRPr="00B713C9">
        <w:t>. Portsmouth, NH: Heinemann. (top priority)</w:t>
      </w:r>
    </w:p>
    <w:p w:rsidR="00847B7F" w:rsidRPr="00B713C9" w:rsidRDefault="00847B7F" w:rsidP="00847B7F">
      <w:pPr>
        <w:rPr>
          <w:b/>
        </w:rPr>
      </w:pPr>
      <w:r w:rsidRPr="00B713C9">
        <w:rPr>
          <w:b/>
        </w:rPr>
        <w:br w:type="page"/>
      </w:r>
    </w:p>
    <w:p w:rsidR="00362F1E" w:rsidRPr="00362F1E" w:rsidRDefault="00362F1E" w:rsidP="00362F1E">
      <w:pPr>
        <w:spacing w:after="200" w:line="276" w:lineRule="auto"/>
        <w:ind w:left="0" w:firstLine="0"/>
        <w:rPr>
          <w:b/>
          <w:sz w:val="28"/>
          <w:szCs w:val="28"/>
        </w:rPr>
      </w:pPr>
      <w:r w:rsidRPr="00362F1E">
        <w:rPr>
          <w:b/>
          <w:sz w:val="28"/>
          <w:szCs w:val="28"/>
        </w:rPr>
        <w:lastRenderedPageBreak/>
        <w:t>Immersion Phase, Continued</w:t>
      </w:r>
    </w:p>
    <w:p w:rsidR="00362F1E" w:rsidRPr="00362F1E" w:rsidRDefault="00362F1E" w:rsidP="00362F1E">
      <w:pPr>
        <w:spacing w:after="200" w:line="276" w:lineRule="auto"/>
        <w:ind w:left="0" w:firstLine="0"/>
        <w:rPr>
          <w:b/>
        </w:rPr>
      </w:pPr>
      <w:r w:rsidRPr="00362F1E">
        <w:rPr>
          <w:b/>
        </w:rPr>
        <w:t>Lesson Plan Template for Immersion Phase</w:t>
      </w:r>
    </w:p>
    <w:tbl>
      <w:tblPr>
        <w:tblStyle w:val="TableGrid"/>
        <w:tblW w:w="0" w:type="auto"/>
        <w:tblLook w:val="04A0" w:firstRow="1" w:lastRow="0" w:firstColumn="1" w:lastColumn="0" w:noHBand="0" w:noVBand="1"/>
      </w:tblPr>
      <w:tblGrid>
        <w:gridCol w:w="1638"/>
        <w:gridCol w:w="9180"/>
      </w:tblGrid>
      <w:tr w:rsidR="00362F1E" w:rsidRPr="00362F1E" w:rsidTr="00A26236">
        <w:tc>
          <w:tcPr>
            <w:tcW w:w="1638" w:type="dxa"/>
            <w:tcBorders>
              <w:top w:val="single" w:sz="12" w:space="0" w:color="auto"/>
              <w:left w:val="single" w:sz="12" w:space="0" w:color="auto"/>
              <w:bottom w:val="single" w:sz="4" w:space="0" w:color="auto"/>
              <w:right w:val="single" w:sz="4" w:space="0" w:color="auto"/>
            </w:tcBorders>
          </w:tcPr>
          <w:p w:rsidR="00362F1E" w:rsidRPr="00362F1E" w:rsidRDefault="00362F1E" w:rsidP="006A1A6E">
            <w:pPr>
              <w:rPr>
                <w:b/>
              </w:rPr>
            </w:pPr>
            <w:r w:rsidRPr="00362F1E">
              <w:rPr>
                <w:b/>
              </w:rPr>
              <w:t>Session</w:t>
            </w:r>
            <w:r>
              <w:rPr>
                <w:b/>
              </w:rPr>
              <w:t xml:space="preserve"> </w:t>
            </w:r>
          </w:p>
        </w:tc>
        <w:tc>
          <w:tcPr>
            <w:tcW w:w="9180" w:type="dxa"/>
            <w:tcBorders>
              <w:top w:val="single" w:sz="12" w:space="0" w:color="auto"/>
              <w:left w:val="single" w:sz="4" w:space="0" w:color="auto"/>
              <w:bottom w:val="single" w:sz="4" w:space="0" w:color="auto"/>
              <w:right w:val="single" w:sz="12" w:space="0" w:color="auto"/>
            </w:tcBorders>
          </w:tcPr>
          <w:p w:rsidR="00362F1E" w:rsidRPr="006A1A6E" w:rsidRDefault="006A1A6E" w:rsidP="00362F1E">
            <w:pPr>
              <w:rPr>
                <w:b/>
              </w:rPr>
            </w:pPr>
            <w:r>
              <w:rPr>
                <w:b/>
              </w:rPr>
              <w:t>1</w:t>
            </w:r>
          </w:p>
        </w:tc>
      </w:tr>
      <w:tr w:rsidR="00362F1E" w:rsidRPr="00362F1E" w:rsidTr="00A26236">
        <w:tc>
          <w:tcPr>
            <w:tcW w:w="1638" w:type="dxa"/>
            <w:tcBorders>
              <w:top w:val="single" w:sz="12" w:space="0" w:color="auto"/>
              <w:left w:val="single" w:sz="12" w:space="0" w:color="auto"/>
              <w:bottom w:val="single" w:sz="4" w:space="0" w:color="auto"/>
              <w:right w:val="single" w:sz="4" w:space="0" w:color="auto"/>
            </w:tcBorders>
            <w:hideMark/>
          </w:tcPr>
          <w:p w:rsidR="00362F1E" w:rsidRPr="00362F1E" w:rsidRDefault="00362F1E" w:rsidP="00362F1E">
            <w:pPr>
              <w:rPr>
                <w:b/>
              </w:rPr>
            </w:pPr>
            <w:r w:rsidRPr="00362F1E">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362F1E" w:rsidRPr="00362F1E" w:rsidRDefault="00362F1E" w:rsidP="00362F1E"/>
        </w:tc>
      </w:tr>
      <w:tr w:rsidR="00362F1E" w:rsidRPr="00362F1E" w:rsidTr="00A26236">
        <w:tc>
          <w:tcPr>
            <w:tcW w:w="1638" w:type="dxa"/>
            <w:tcBorders>
              <w:top w:val="single" w:sz="4" w:space="0" w:color="auto"/>
              <w:left w:val="single" w:sz="12" w:space="0" w:color="auto"/>
              <w:bottom w:val="single" w:sz="12" w:space="0" w:color="auto"/>
              <w:right w:val="single" w:sz="4" w:space="0" w:color="auto"/>
            </w:tcBorders>
            <w:hideMark/>
          </w:tcPr>
          <w:p w:rsidR="00362F1E" w:rsidRPr="00362F1E" w:rsidRDefault="00362F1E" w:rsidP="00362F1E">
            <w:pPr>
              <w:rPr>
                <w:b/>
              </w:rPr>
            </w:pPr>
            <w:r w:rsidRPr="00362F1E">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62F1E" w:rsidRPr="00362F1E" w:rsidRDefault="00362F1E" w:rsidP="00362F1E"/>
        </w:tc>
      </w:tr>
    </w:tbl>
    <w:p w:rsidR="00362F1E" w:rsidRPr="00362F1E" w:rsidRDefault="00362F1E" w:rsidP="00362F1E">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62F1E" w:rsidRPr="00362F1E" w:rsidTr="00A26236">
        <w:tc>
          <w:tcPr>
            <w:tcW w:w="10818" w:type="dxa"/>
            <w:gridSpan w:val="2"/>
          </w:tcPr>
          <w:p w:rsidR="00362F1E" w:rsidRPr="00362F1E" w:rsidRDefault="00362F1E" w:rsidP="00362F1E">
            <w:pPr>
              <w:spacing w:line="360" w:lineRule="auto"/>
              <w:ind w:left="-18"/>
              <w:jc w:val="center"/>
              <w:rPr>
                <w:b/>
              </w:rPr>
            </w:pPr>
            <w:r w:rsidRPr="00362F1E">
              <w:rPr>
                <w:b/>
              </w:rPr>
              <w:t>Materials</w:t>
            </w:r>
          </w:p>
        </w:tc>
      </w:tr>
      <w:tr w:rsidR="00362F1E" w:rsidRPr="00362F1E" w:rsidTr="00A26236">
        <w:tc>
          <w:tcPr>
            <w:tcW w:w="5409" w:type="dxa"/>
            <w:tcBorders>
              <w:top w:val="single" w:sz="4" w:space="0" w:color="auto"/>
              <w:bottom w:val="single" w:sz="12" w:space="0" w:color="auto"/>
              <w:right w:val="single" w:sz="2" w:space="0" w:color="auto"/>
            </w:tcBorders>
          </w:tcPr>
          <w:p w:rsidR="00362F1E" w:rsidRPr="00362F1E" w:rsidRDefault="00362F1E" w:rsidP="0005594B">
            <w:pPr>
              <w:numPr>
                <w:ilvl w:val="0"/>
                <w:numId w:val="6"/>
              </w:numPr>
              <w:ind w:left="342"/>
              <w:contextualSpacing/>
            </w:pPr>
          </w:p>
        </w:tc>
        <w:tc>
          <w:tcPr>
            <w:tcW w:w="5409" w:type="dxa"/>
            <w:tcBorders>
              <w:left w:val="single" w:sz="2" w:space="0" w:color="auto"/>
            </w:tcBorders>
          </w:tcPr>
          <w:p w:rsidR="00362F1E" w:rsidRPr="00362F1E" w:rsidRDefault="00362F1E" w:rsidP="0005594B">
            <w:pPr>
              <w:numPr>
                <w:ilvl w:val="0"/>
                <w:numId w:val="6"/>
              </w:numPr>
              <w:ind w:left="450"/>
              <w:contextualSpacing/>
            </w:pPr>
          </w:p>
        </w:tc>
      </w:tr>
    </w:tbl>
    <w:p w:rsidR="00362F1E" w:rsidRPr="00362F1E" w:rsidRDefault="00362F1E" w:rsidP="00362F1E">
      <w:pPr>
        <w:spacing w:after="200" w:line="276" w:lineRule="auto"/>
        <w:ind w:left="0" w:firstLine="0"/>
        <w:rPr>
          <w:b/>
        </w:rPr>
      </w:pPr>
    </w:p>
    <w:p w:rsidR="00362F1E" w:rsidRPr="00362F1E" w:rsidRDefault="00362F1E" w:rsidP="00362F1E">
      <w:pPr>
        <w:spacing w:after="200" w:line="276" w:lineRule="auto"/>
        <w:ind w:left="0" w:firstLine="0"/>
        <w:rPr>
          <w:b/>
        </w:rPr>
      </w:pPr>
      <w:r w:rsidRPr="00362F1E">
        <w:rPr>
          <w:b/>
        </w:rPr>
        <w:t>Outline immersion lesson:</w:t>
      </w:r>
    </w:p>
    <w:p w:rsidR="00362F1E" w:rsidRDefault="00362F1E">
      <w:pPr>
        <w:rPr>
          <w:b/>
          <w:sz w:val="28"/>
          <w:szCs w:val="28"/>
        </w:rPr>
      </w:pPr>
      <w:r>
        <w:rPr>
          <w:b/>
          <w:sz w:val="28"/>
          <w:szCs w:val="28"/>
        </w:rPr>
        <w:br w:type="page"/>
      </w:r>
    </w:p>
    <w:p w:rsidR="00362F1E" w:rsidRPr="00362F1E" w:rsidRDefault="00362F1E" w:rsidP="00362F1E">
      <w:pPr>
        <w:spacing w:after="200" w:line="276" w:lineRule="auto"/>
        <w:ind w:left="0" w:firstLine="0"/>
        <w:rPr>
          <w:b/>
          <w:sz w:val="28"/>
          <w:szCs w:val="28"/>
        </w:rPr>
      </w:pPr>
      <w:r w:rsidRPr="00362F1E">
        <w:rPr>
          <w:b/>
          <w:sz w:val="28"/>
          <w:szCs w:val="28"/>
        </w:rPr>
        <w:lastRenderedPageBreak/>
        <w:t>Immersion Phase, Continued</w:t>
      </w:r>
    </w:p>
    <w:p w:rsidR="00362F1E" w:rsidRPr="00362F1E" w:rsidRDefault="00362F1E" w:rsidP="00362F1E">
      <w:pPr>
        <w:spacing w:after="200" w:line="276" w:lineRule="auto"/>
        <w:ind w:left="0" w:firstLine="0"/>
        <w:rPr>
          <w:b/>
        </w:rPr>
      </w:pPr>
      <w:r w:rsidRPr="00362F1E">
        <w:rPr>
          <w:b/>
        </w:rPr>
        <w:t>Lesson Plan Template for Immersion Phase</w:t>
      </w:r>
    </w:p>
    <w:tbl>
      <w:tblPr>
        <w:tblStyle w:val="TableGrid"/>
        <w:tblW w:w="0" w:type="auto"/>
        <w:tblLook w:val="04A0" w:firstRow="1" w:lastRow="0" w:firstColumn="1" w:lastColumn="0" w:noHBand="0" w:noVBand="1"/>
      </w:tblPr>
      <w:tblGrid>
        <w:gridCol w:w="1638"/>
        <w:gridCol w:w="9180"/>
      </w:tblGrid>
      <w:tr w:rsidR="00362F1E" w:rsidRPr="00362F1E" w:rsidTr="00A26236">
        <w:tc>
          <w:tcPr>
            <w:tcW w:w="1638" w:type="dxa"/>
            <w:tcBorders>
              <w:top w:val="single" w:sz="12" w:space="0" w:color="auto"/>
              <w:left w:val="single" w:sz="12" w:space="0" w:color="auto"/>
              <w:bottom w:val="single" w:sz="4" w:space="0" w:color="auto"/>
              <w:right w:val="single" w:sz="4" w:space="0" w:color="auto"/>
            </w:tcBorders>
          </w:tcPr>
          <w:p w:rsidR="00362F1E" w:rsidRPr="00362F1E" w:rsidRDefault="00362F1E" w:rsidP="006A1A6E">
            <w:pPr>
              <w:rPr>
                <w:b/>
              </w:rPr>
            </w:pPr>
            <w:r w:rsidRPr="00362F1E">
              <w:rPr>
                <w:b/>
              </w:rPr>
              <w:t>Session</w:t>
            </w:r>
            <w:r>
              <w:rPr>
                <w:b/>
              </w:rPr>
              <w:t xml:space="preserve"> </w:t>
            </w:r>
          </w:p>
        </w:tc>
        <w:tc>
          <w:tcPr>
            <w:tcW w:w="9180" w:type="dxa"/>
            <w:tcBorders>
              <w:top w:val="single" w:sz="12" w:space="0" w:color="auto"/>
              <w:left w:val="single" w:sz="4" w:space="0" w:color="auto"/>
              <w:bottom w:val="single" w:sz="4" w:space="0" w:color="auto"/>
              <w:right w:val="single" w:sz="12" w:space="0" w:color="auto"/>
            </w:tcBorders>
          </w:tcPr>
          <w:p w:rsidR="00362F1E" w:rsidRPr="006A1A6E" w:rsidRDefault="006A1A6E" w:rsidP="00362F1E">
            <w:pPr>
              <w:rPr>
                <w:b/>
              </w:rPr>
            </w:pPr>
            <w:r>
              <w:rPr>
                <w:b/>
              </w:rPr>
              <w:t>2</w:t>
            </w:r>
          </w:p>
        </w:tc>
      </w:tr>
      <w:tr w:rsidR="00362F1E" w:rsidRPr="00362F1E" w:rsidTr="00A26236">
        <w:tc>
          <w:tcPr>
            <w:tcW w:w="1638" w:type="dxa"/>
            <w:tcBorders>
              <w:top w:val="single" w:sz="12" w:space="0" w:color="auto"/>
              <w:left w:val="single" w:sz="12" w:space="0" w:color="auto"/>
              <w:bottom w:val="single" w:sz="4" w:space="0" w:color="auto"/>
              <w:right w:val="single" w:sz="4" w:space="0" w:color="auto"/>
            </w:tcBorders>
            <w:hideMark/>
          </w:tcPr>
          <w:p w:rsidR="00362F1E" w:rsidRPr="00362F1E" w:rsidRDefault="00362F1E" w:rsidP="00362F1E">
            <w:pPr>
              <w:rPr>
                <w:b/>
              </w:rPr>
            </w:pPr>
            <w:r w:rsidRPr="00362F1E">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362F1E" w:rsidRPr="00362F1E" w:rsidRDefault="00362F1E" w:rsidP="00362F1E"/>
        </w:tc>
      </w:tr>
      <w:tr w:rsidR="00362F1E" w:rsidRPr="00362F1E" w:rsidTr="00A26236">
        <w:tc>
          <w:tcPr>
            <w:tcW w:w="1638" w:type="dxa"/>
            <w:tcBorders>
              <w:top w:val="single" w:sz="4" w:space="0" w:color="auto"/>
              <w:left w:val="single" w:sz="12" w:space="0" w:color="auto"/>
              <w:bottom w:val="single" w:sz="12" w:space="0" w:color="auto"/>
              <w:right w:val="single" w:sz="4" w:space="0" w:color="auto"/>
            </w:tcBorders>
            <w:hideMark/>
          </w:tcPr>
          <w:p w:rsidR="00362F1E" w:rsidRPr="00362F1E" w:rsidRDefault="00362F1E" w:rsidP="00362F1E">
            <w:pPr>
              <w:rPr>
                <w:b/>
              </w:rPr>
            </w:pPr>
            <w:r w:rsidRPr="00362F1E">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62F1E" w:rsidRPr="00362F1E" w:rsidRDefault="00362F1E" w:rsidP="00362F1E"/>
        </w:tc>
      </w:tr>
    </w:tbl>
    <w:p w:rsidR="00362F1E" w:rsidRPr="00362F1E" w:rsidRDefault="00362F1E" w:rsidP="00362F1E">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62F1E" w:rsidRPr="00362F1E" w:rsidTr="00A26236">
        <w:tc>
          <w:tcPr>
            <w:tcW w:w="10818" w:type="dxa"/>
            <w:gridSpan w:val="2"/>
          </w:tcPr>
          <w:p w:rsidR="00362F1E" w:rsidRPr="00362F1E" w:rsidRDefault="00362F1E" w:rsidP="00362F1E">
            <w:pPr>
              <w:spacing w:line="360" w:lineRule="auto"/>
              <w:ind w:left="-18"/>
              <w:jc w:val="center"/>
              <w:rPr>
                <w:b/>
              </w:rPr>
            </w:pPr>
            <w:r w:rsidRPr="00362F1E">
              <w:rPr>
                <w:b/>
              </w:rPr>
              <w:t>Materials</w:t>
            </w:r>
          </w:p>
        </w:tc>
      </w:tr>
      <w:tr w:rsidR="00362F1E" w:rsidRPr="00362F1E" w:rsidTr="00A26236">
        <w:tc>
          <w:tcPr>
            <w:tcW w:w="5409" w:type="dxa"/>
            <w:tcBorders>
              <w:top w:val="single" w:sz="4" w:space="0" w:color="auto"/>
              <w:bottom w:val="single" w:sz="12" w:space="0" w:color="auto"/>
              <w:right w:val="single" w:sz="2" w:space="0" w:color="auto"/>
            </w:tcBorders>
          </w:tcPr>
          <w:p w:rsidR="00362F1E" w:rsidRPr="00362F1E" w:rsidRDefault="00362F1E" w:rsidP="0005594B">
            <w:pPr>
              <w:numPr>
                <w:ilvl w:val="0"/>
                <w:numId w:val="6"/>
              </w:numPr>
              <w:ind w:left="342"/>
              <w:contextualSpacing/>
            </w:pPr>
          </w:p>
        </w:tc>
        <w:tc>
          <w:tcPr>
            <w:tcW w:w="5409" w:type="dxa"/>
            <w:tcBorders>
              <w:left w:val="single" w:sz="2" w:space="0" w:color="auto"/>
            </w:tcBorders>
          </w:tcPr>
          <w:p w:rsidR="00362F1E" w:rsidRPr="00362F1E" w:rsidRDefault="00362F1E" w:rsidP="0005594B">
            <w:pPr>
              <w:numPr>
                <w:ilvl w:val="0"/>
                <w:numId w:val="6"/>
              </w:numPr>
              <w:ind w:left="450"/>
              <w:contextualSpacing/>
            </w:pPr>
          </w:p>
        </w:tc>
      </w:tr>
    </w:tbl>
    <w:p w:rsidR="00362F1E" w:rsidRPr="00362F1E" w:rsidRDefault="00362F1E" w:rsidP="00362F1E">
      <w:pPr>
        <w:spacing w:after="200" w:line="276" w:lineRule="auto"/>
        <w:ind w:left="0" w:firstLine="0"/>
        <w:rPr>
          <w:b/>
        </w:rPr>
      </w:pPr>
    </w:p>
    <w:p w:rsidR="00362F1E" w:rsidRPr="00362F1E" w:rsidRDefault="00362F1E" w:rsidP="00362F1E">
      <w:pPr>
        <w:spacing w:after="200" w:line="276" w:lineRule="auto"/>
        <w:ind w:left="0" w:firstLine="0"/>
        <w:rPr>
          <w:b/>
        </w:rPr>
      </w:pPr>
      <w:r w:rsidRPr="00362F1E">
        <w:rPr>
          <w:b/>
        </w:rPr>
        <w:t>Outline immersion lesson:</w:t>
      </w:r>
    </w:p>
    <w:p w:rsidR="00362F1E" w:rsidRDefault="00362F1E">
      <w:pPr>
        <w:rPr>
          <w:b/>
          <w:sz w:val="28"/>
          <w:szCs w:val="28"/>
        </w:rPr>
      </w:pPr>
      <w:r>
        <w:rPr>
          <w:b/>
          <w:sz w:val="28"/>
          <w:szCs w:val="28"/>
        </w:rPr>
        <w:br w:type="page"/>
      </w:r>
    </w:p>
    <w:p w:rsidR="00362F1E" w:rsidRPr="00362F1E" w:rsidRDefault="00362F1E" w:rsidP="00362F1E">
      <w:pPr>
        <w:spacing w:after="200" w:line="276" w:lineRule="auto"/>
        <w:ind w:left="0" w:firstLine="0"/>
        <w:rPr>
          <w:b/>
          <w:sz w:val="28"/>
          <w:szCs w:val="28"/>
        </w:rPr>
      </w:pPr>
      <w:r w:rsidRPr="00362F1E">
        <w:rPr>
          <w:b/>
          <w:sz w:val="28"/>
          <w:szCs w:val="28"/>
        </w:rPr>
        <w:lastRenderedPageBreak/>
        <w:t>Immersion Phase, Continued</w:t>
      </w:r>
    </w:p>
    <w:p w:rsidR="00362F1E" w:rsidRPr="00362F1E" w:rsidRDefault="00362F1E" w:rsidP="00362F1E">
      <w:pPr>
        <w:spacing w:after="200" w:line="276" w:lineRule="auto"/>
        <w:ind w:left="0" w:firstLine="0"/>
        <w:rPr>
          <w:b/>
        </w:rPr>
      </w:pPr>
      <w:r w:rsidRPr="00362F1E">
        <w:rPr>
          <w:b/>
        </w:rPr>
        <w:t>Lesson Plan Template for Immersion Phase</w:t>
      </w:r>
    </w:p>
    <w:tbl>
      <w:tblPr>
        <w:tblStyle w:val="TableGrid"/>
        <w:tblW w:w="0" w:type="auto"/>
        <w:tblLook w:val="04A0" w:firstRow="1" w:lastRow="0" w:firstColumn="1" w:lastColumn="0" w:noHBand="0" w:noVBand="1"/>
      </w:tblPr>
      <w:tblGrid>
        <w:gridCol w:w="1638"/>
        <w:gridCol w:w="9180"/>
      </w:tblGrid>
      <w:tr w:rsidR="00362F1E" w:rsidRPr="00362F1E" w:rsidTr="00A26236">
        <w:tc>
          <w:tcPr>
            <w:tcW w:w="1638" w:type="dxa"/>
            <w:tcBorders>
              <w:top w:val="single" w:sz="12" w:space="0" w:color="auto"/>
              <w:left w:val="single" w:sz="12" w:space="0" w:color="auto"/>
              <w:bottom w:val="single" w:sz="4" w:space="0" w:color="auto"/>
              <w:right w:val="single" w:sz="4" w:space="0" w:color="auto"/>
            </w:tcBorders>
          </w:tcPr>
          <w:p w:rsidR="00362F1E" w:rsidRPr="00362F1E" w:rsidRDefault="00362F1E" w:rsidP="006A1A6E">
            <w:pPr>
              <w:rPr>
                <w:b/>
              </w:rPr>
            </w:pPr>
            <w:r w:rsidRPr="00362F1E">
              <w:rPr>
                <w:b/>
              </w:rPr>
              <w:t>Session</w:t>
            </w:r>
            <w:r>
              <w:rPr>
                <w:b/>
              </w:rPr>
              <w:t xml:space="preserve"> </w:t>
            </w:r>
          </w:p>
        </w:tc>
        <w:tc>
          <w:tcPr>
            <w:tcW w:w="9180" w:type="dxa"/>
            <w:tcBorders>
              <w:top w:val="single" w:sz="12" w:space="0" w:color="auto"/>
              <w:left w:val="single" w:sz="4" w:space="0" w:color="auto"/>
              <w:bottom w:val="single" w:sz="4" w:space="0" w:color="auto"/>
              <w:right w:val="single" w:sz="12" w:space="0" w:color="auto"/>
            </w:tcBorders>
          </w:tcPr>
          <w:p w:rsidR="00362F1E" w:rsidRPr="006A1A6E" w:rsidRDefault="006A1A6E" w:rsidP="00362F1E">
            <w:pPr>
              <w:rPr>
                <w:b/>
              </w:rPr>
            </w:pPr>
            <w:r>
              <w:rPr>
                <w:b/>
              </w:rPr>
              <w:t>3</w:t>
            </w:r>
          </w:p>
        </w:tc>
      </w:tr>
      <w:tr w:rsidR="00362F1E" w:rsidRPr="00362F1E" w:rsidTr="00A26236">
        <w:tc>
          <w:tcPr>
            <w:tcW w:w="1638" w:type="dxa"/>
            <w:tcBorders>
              <w:top w:val="single" w:sz="12" w:space="0" w:color="auto"/>
              <w:left w:val="single" w:sz="12" w:space="0" w:color="auto"/>
              <w:bottom w:val="single" w:sz="4" w:space="0" w:color="auto"/>
              <w:right w:val="single" w:sz="4" w:space="0" w:color="auto"/>
            </w:tcBorders>
            <w:hideMark/>
          </w:tcPr>
          <w:p w:rsidR="00362F1E" w:rsidRPr="00362F1E" w:rsidRDefault="00362F1E" w:rsidP="00362F1E">
            <w:pPr>
              <w:rPr>
                <w:b/>
              </w:rPr>
            </w:pPr>
            <w:r w:rsidRPr="00362F1E">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362F1E" w:rsidRPr="00362F1E" w:rsidRDefault="00362F1E" w:rsidP="00362F1E"/>
        </w:tc>
      </w:tr>
      <w:tr w:rsidR="00362F1E" w:rsidRPr="00362F1E" w:rsidTr="00A26236">
        <w:tc>
          <w:tcPr>
            <w:tcW w:w="1638" w:type="dxa"/>
            <w:tcBorders>
              <w:top w:val="single" w:sz="4" w:space="0" w:color="auto"/>
              <w:left w:val="single" w:sz="12" w:space="0" w:color="auto"/>
              <w:bottom w:val="single" w:sz="12" w:space="0" w:color="auto"/>
              <w:right w:val="single" w:sz="4" w:space="0" w:color="auto"/>
            </w:tcBorders>
            <w:hideMark/>
          </w:tcPr>
          <w:p w:rsidR="00362F1E" w:rsidRPr="00362F1E" w:rsidRDefault="00362F1E" w:rsidP="00362F1E">
            <w:pPr>
              <w:rPr>
                <w:b/>
              </w:rPr>
            </w:pPr>
            <w:r w:rsidRPr="00362F1E">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62F1E" w:rsidRPr="00362F1E" w:rsidRDefault="00362F1E" w:rsidP="00362F1E"/>
        </w:tc>
      </w:tr>
    </w:tbl>
    <w:p w:rsidR="00362F1E" w:rsidRPr="00362F1E" w:rsidRDefault="00362F1E" w:rsidP="00362F1E">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62F1E" w:rsidRPr="00362F1E" w:rsidTr="00A26236">
        <w:tc>
          <w:tcPr>
            <w:tcW w:w="10818" w:type="dxa"/>
            <w:gridSpan w:val="2"/>
          </w:tcPr>
          <w:p w:rsidR="00362F1E" w:rsidRPr="00362F1E" w:rsidRDefault="00362F1E" w:rsidP="00362F1E">
            <w:pPr>
              <w:spacing w:line="360" w:lineRule="auto"/>
              <w:ind w:left="-18"/>
              <w:jc w:val="center"/>
              <w:rPr>
                <w:b/>
              </w:rPr>
            </w:pPr>
            <w:r w:rsidRPr="00362F1E">
              <w:rPr>
                <w:b/>
              </w:rPr>
              <w:t>Materials</w:t>
            </w:r>
          </w:p>
        </w:tc>
      </w:tr>
      <w:tr w:rsidR="00362F1E" w:rsidRPr="00362F1E" w:rsidTr="00A26236">
        <w:tc>
          <w:tcPr>
            <w:tcW w:w="5409" w:type="dxa"/>
            <w:tcBorders>
              <w:top w:val="single" w:sz="4" w:space="0" w:color="auto"/>
              <w:bottom w:val="single" w:sz="12" w:space="0" w:color="auto"/>
              <w:right w:val="single" w:sz="2" w:space="0" w:color="auto"/>
            </w:tcBorders>
          </w:tcPr>
          <w:p w:rsidR="00362F1E" w:rsidRPr="00362F1E" w:rsidRDefault="00362F1E" w:rsidP="0005594B">
            <w:pPr>
              <w:numPr>
                <w:ilvl w:val="0"/>
                <w:numId w:val="6"/>
              </w:numPr>
              <w:ind w:left="342"/>
              <w:contextualSpacing/>
            </w:pPr>
          </w:p>
        </w:tc>
        <w:tc>
          <w:tcPr>
            <w:tcW w:w="5409" w:type="dxa"/>
            <w:tcBorders>
              <w:left w:val="single" w:sz="2" w:space="0" w:color="auto"/>
            </w:tcBorders>
          </w:tcPr>
          <w:p w:rsidR="00362F1E" w:rsidRPr="00362F1E" w:rsidRDefault="00362F1E" w:rsidP="0005594B">
            <w:pPr>
              <w:numPr>
                <w:ilvl w:val="0"/>
                <w:numId w:val="6"/>
              </w:numPr>
              <w:ind w:left="450"/>
              <w:contextualSpacing/>
            </w:pPr>
          </w:p>
        </w:tc>
      </w:tr>
    </w:tbl>
    <w:p w:rsidR="00362F1E" w:rsidRPr="00362F1E" w:rsidRDefault="00362F1E" w:rsidP="00362F1E">
      <w:pPr>
        <w:spacing w:after="200" w:line="276" w:lineRule="auto"/>
        <w:ind w:left="0" w:firstLine="0"/>
        <w:rPr>
          <w:b/>
        </w:rPr>
      </w:pPr>
    </w:p>
    <w:p w:rsidR="00362F1E" w:rsidRPr="00362F1E" w:rsidRDefault="00362F1E" w:rsidP="00362F1E">
      <w:pPr>
        <w:spacing w:after="200" w:line="276" w:lineRule="auto"/>
        <w:ind w:left="0" w:firstLine="0"/>
        <w:rPr>
          <w:b/>
        </w:rPr>
      </w:pPr>
      <w:r w:rsidRPr="00362F1E">
        <w:rPr>
          <w:b/>
        </w:rPr>
        <w:t>Outline immersion lesson:</w:t>
      </w:r>
    </w:p>
    <w:p w:rsidR="00362F1E" w:rsidRDefault="00362F1E">
      <w:pPr>
        <w:rPr>
          <w:b/>
          <w:sz w:val="28"/>
          <w:szCs w:val="28"/>
        </w:rPr>
      </w:pPr>
      <w:r>
        <w:rPr>
          <w:b/>
          <w:sz w:val="28"/>
          <w:szCs w:val="28"/>
        </w:rPr>
        <w:br w:type="page"/>
      </w:r>
    </w:p>
    <w:p w:rsidR="00362F1E" w:rsidRPr="00362F1E" w:rsidRDefault="00362F1E" w:rsidP="00362F1E">
      <w:pPr>
        <w:spacing w:after="200" w:line="276" w:lineRule="auto"/>
        <w:ind w:left="0" w:firstLine="0"/>
        <w:rPr>
          <w:b/>
          <w:sz w:val="28"/>
          <w:szCs w:val="28"/>
        </w:rPr>
      </w:pPr>
      <w:r w:rsidRPr="00362F1E">
        <w:rPr>
          <w:b/>
          <w:sz w:val="28"/>
          <w:szCs w:val="28"/>
        </w:rPr>
        <w:lastRenderedPageBreak/>
        <w:t>Immersion Phase, Continued</w:t>
      </w:r>
    </w:p>
    <w:p w:rsidR="00362F1E" w:rsidRPr="00362F1E" w:rsidRDefault="00362F1E" w:rsidP="00362F1E">
      <w:pPr>
        <w:spacing w:after="200" w:line="276" w:lineRule="auto"/>
        <w:ind w:left="0" w:firstLine="0"/>
        <w:rPr>
          <w:b/>
        </w:rPr>
      </w:pPr>
      <w:r w:rsidRPr="00362F1E">
        <w:rPr>
          <w:b/>
        </w:rPr>
        <w:t>Lesson Plan Template for Immersion Phase</w:t>
      </w:r>
    </w:p>
    <w:tbl>
      <w:tblPr>
        <w:tblStyle w:val="TableGrid"/>
        <w:tblW w:w="0" w:type="auto"/>
        <w:tblLook w:val="04A0" w:firstRow="1" w:lastRow="0" w:firstColumn="1" w:lastColumn="0" w:noHBand="0" w:noVBand="1"/>
      </w:tblPr>
      <w:tblGrid>
        <w:gridCol w:w="1638"/>
        <w:gridCol w:w="9180"/>
      </w:tblGrid>
      <w:tr w:rsidR="00362F1E" w:rsidRPr="00362F1E" w:rsidTr="00A26236">
        <w:tc>
          <w:tcPr>
            <w:tcW w:w="1638" w:type="dxa"/>
            <w:tcBorders>
              <w:top w:val="single" w:sz="12" w:space="0" w:color="auto"/>
              <w:left w:val="single" w:sz="12" w:space="0" w:color="auto"/>
              <w:bottom w:val="single" w:sz="4" w:space="0" w:color="auto"/>
              <w:right w:val="single" w:sz="4" w:space="0" w:color="auto"/>
            </w:tcBorders>
          </w:tcPr>
          <w:p w:rsidR="00362F1E" w:rsidRPr="00362F1E" w:rsidRDefault="00362F1E" w:rsidP="006A1A6E">
            <w:pPr>
              <w:rPr>
                <w:b/>
              </w:rPr>
            </w:pPr>
            <w:r w:rsidRPr="00362F1E">
              <w:rPr>
                <w:b/>
              </w:rPr>
              <w:t>Session</w:t>
            </w:r>
            <w:r>
              <w:rPr>
                <w:b/>
              </w:rPr>
              <w:t xml:space="preserve"> </w:t>
            </w:r>
          </w:p>
        </w:tc>
        <w:tc>
          <w:tcPr>
            <w:tcW w:w="9180" w:type="dxa"/>
            <w:tcBorders>
              <w:top w:val="single" w:sz="12" w:space="0" w:color="auto"/>
              <w:left w:val="single" w:sz="4" w:space="0" w:color="auto"/>
              <w:bottom w:val="single" w:sz="4" w:space="0" w:color="auto"/>
              <w:right w:val="single" w:sz="12" w:space="0" w:color="auto"/>
            </w:tcBorders>
          </w:tcPr>
          <w:p w:rsidR="00362F1E" w:rsidRPr="006A1A6E" w:rsidRDefault="006A1A6E" w:rsidP="00362F1E">
            <w:pPr>
              <w:rPr>
                <w:b/>
              </w:rPr>
            </w:pPr>
            <w:r>
              <w:rPr>
                <w:b/>
              </w:rPr>
              <w:t>4</w:t>
            </w:r>
          </w:p>
        </w:tc>
      </w:tr>
      <w:tr w:rsidR="00362F1E" w:rsidRPr="00362F1E" w:rsidTr="00A26236">
        <w:tc>
          <w:tcPr>
            <w:tcW w:w="1638" w:type="dxa"/>
            <w:tcBorders>
              <w:top w:val="single" w:sz="12" w:space="0" w:color="auto"/>
              <w:left w:val="single" w:sz="12" w:space="0" w:color="auto"/>
              <w:bottom w:val="single" w:sz="4" w:space="0" w:color="auto"/>
              <w:right w:val="single" w:sz="4" w:space="0" w:color="auto"/>
            </w:tcBorders>
            <w:hideMark/>
          </w:tcPr>
          <w:p w:rsidR="00362F1E" w:rsidRPr="00362F1E" w:rsidRDefault="00362F1E" w:rsidP="00362F1E">
            <w:pPr>
              <w:rPr>
                <w:b/>
              </w:rPr>
            </w:pPr>
            <w:r w:rsidRPr="00362F1E">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362F1E" w:rsidRPr="00362F1E" w:rsidRDefault="00362F1E" w:rsidP="00362F1E"/>
        </w:tc>
      </w:tr>
      <w:tr w:rsidR="00362F1E" w:rsidRPr="00362F1E" w:rsidTr="00A26236">
        <w:tc>
          <w:tcPr>
            <w:tcW w:w="1638" w:type="dxa"/>
            <w:tcBorders>
              <w:top w:val="single" w:sz="4" w:space="0" w:color="auto"/>
              <w:left w:val="single" w:sz="12" w:space="0" w:color="auto"/>
              <w:bottom w:val="single" w:sz="12" w:space="0" w:color="auto"/>
              <w:right w:val="single" w:sz="4" w:space="0" w:color="auto"/>
            </w:tcBorders>
            <w:hideMark/>
          </w:tcPr>
          <w:p w:rsidR="00362F1E" w:rsidRPr="00362F1E" w:rsidRDefault="00362F1E" w:rsidP="00362F1E">
            <w:pPr>
              <w:rPr>
                <w:b/>
              </w:rPr>
            </w:pPr>
            <w:r w:rsidRPr="00362F1E">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62F1E" w:rsidRPr="00362F1E" w:rsidRDefault="00362F1E" w:rsidP="00362F1E"/>
        </w:tc>
      </w:tr>
    </w:tbl>
    <w:p w:rsidR="00362F1E" w:rsidRPr="00362F1E" w:rsidRDefault="00362F1E" w:rsidP="00362F1E">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62F1E" w:rsidRPr="00362F1E" w:rsidTr="00A26236">
        <w:tc>
          <w:tcPr>
            <w:tcW w:w="10818" w:type="dxa"/>
            <w:gridSpan w:val="2"/>
          </w:tcPr>
          <w:p w:rsidR="00362F1E" w:rsidRPr="00362F1E" w:rsidRDefault="00362F1E" w:rsidP="00362F1E">
            <w:pPr>
              <w:spacing w:line="360" w:lineRule="auto"/>
              <w:ind w:left="-18"/>
              <w:jc w:val="center"/>
              <w:rPr>
                <w:b/>
              </w:rPr>
            </w:pPr>
            <w:r w:rsidRPr="00362F1E">
              <w:rPr>
                <w:b/>
              </w:rPr>
              <w:t>Materials</w:t>
            </w:r>
          </w:p>
        </w:tc>
      </w:tr>
      <w:tr w:rsidR="00362F1E" w:rsidRPr="00362F1E" w:rsidTr="00A26236">
        <w:tc>
          <w:tcPr>
            <w:tcW w:w="5409" w:type="dxa"/>
            <w:tcBorders>
              <w:top w:val="single" w:sz="4" w:space="0" w:color="auto"/>
              <w:bottom w:val="single" w:sz="12" w:space="0" w:color="auto"/>
              <w:right w:val="single" w:sz="2" w:space="0" w:color="auto"/>
            </w:tcBorders>
          </w:tcPr>
          <w:p w:rsidR="00362F1E" w:rsidRPr="00362F1E" w:rsidRDefault="00362F1E" w:rsidP="0005594B">
            <w:pPr>
              <w:numPr>
                <w:ilvl w:val="0"/>
                <w:numId w:val="6"/>
              </w:numPr>
              <w:ind w:left="342"/>
              <w:contextualSpacing/>
            </w:pPr>
          </w:p>
        </w:tc>
        <w:tc>
          <w:tcPr>
            <w:tcW w:w="5409" w:type="dxa"/>
            <w:tcBorders>
              <w:left w:val="single" w:sz="2" w:space="0" w:color="auto"/>
            </w:tcBorders>
          </w:tcPr>
          <w:p w:rsidR="00362F1E" w:rsidRPr="00362F1E" w:rsidRDefault="00362F1E" w:rsidP="0005594B">
            <w:pPr>
              <w:numPr>
                <w:ilvl w:val="0"/>
                <w:numId w:val="6"/>
              </w:numPr>
              <w:ind w:left="450"/>
              <w:contextualSpacing/>
            </w:pPr>
          </w:p>
        </w:tc>
      </w:tr>
    </w:tbl>
    <w:p w:rsidR="00362F1E" w:rsidRPr="00362F1E" w:rsidRDefault="00362F1E" w:rsidP="00362F1E">
      <w:pPr>
        <w:spacing w:after="200" w:line="276" w:lineRule="auto"/>
        <w:ind w:left="0" w:firstLine="0"/>
        <w:rPr>
          <w:b/>
        </w:rPr>
      </w:pPr>
    </w:p>
    <w:p w:rsidR="00362F1E" w:rsidRPr="00362F1E" w:rsidRDefault="00362F1E" w:rsidP="00362F1E">
      <w:pPr>
        <w:spacing w:after="200" w:line="276" w:lineRule="auto"/>
        <w:ind w:left="0" w:firstLine="0"/>
        <w:rPr>
          <w:b/>
        </w:rPr>
      </w:pPr>
      <w:r w:rsidRPr="00362F1E">
        <w:rPr>
          <w:b/>
        </w:rPr>
        <w:t>Outline immersion lesson:</w:t>
      </w:r>
    </w:p>
    <w:p w:rsidR="00362F1E" w:rsidRDefault="00362F1E">
      <w:pPr>
        <w:rPr>
          <w:b/>
          <w:sz w:val="28"/>
          <w:szCs w:val="28"/>
        </w:rPr>
      </w:pPr>
      <w:r>
        <w:rPr>
          <w:b/>
          <w:sz w:val="28"/>
          <w:szCs w:val="28"/>
        </w:rPr>
        <w:br w:type="page"/>
      </w:r>
    </w:p>
    <w:p w:rsidR="00362F1E" w:rsidRPr="00362F1E" w:rsidRDefault="00362F1E" w:rsidP="00362F1E">
      <w:pPr>
        <w:spacing w:after="200" w:line="276" w:lineRule="auto"/>
        <w:ind w:left="0" w:firstLine="0"/>
        <w:rPr>
          <w:b/>
          <w:sz w:val="28"/>
          <w:szCs w:val="28"/>
        </w:rPr>
      </w:pPr>
      <w:r w:rsidRPr="00362F1E">
        <w:rPr>
          <w:b/>
          <w:sz w:val="28"/>
          <w:szCs w:val="28"/>
        </w:rPr>
        <w:lastRenderedPageBreak/>
        <w:t>Immersion Phase, Continued</w:t>
      </w:r>
    </w:p>
    <w:p w:rsidR="00362F1E" w:rsidRPr="00362F1E" w:rsidRDefault="00362F1E" w:rsidP="00362F1E">
      <w:pPr>
        <w:spacing w:after="200" w:line="276" w:lineRule="auto"/>
        <w:ind w:left="0" w:firstLine="0"/>
        <w:rPr>
          <w:b/>
        </w:rPr>
      </w:pPr>
      <w:r w:rsidRPr="00362F1E">
        <w:rPr>
          <w:b/>
        </w:rPr>
        <w:t>Lesson Plan Template for Immersion Phase</w:t>
      </w:r>
    </w:p>
    <w:tbl>
      <w:tblPr>
        <w:tblStyle w:val="TableGrid"/>
        <w:tblW w:w="0" w:type="auto"/>
        <w:tblLook w:val="04A0" w:firstRow="1" w:lastRow="0" w:firstColumn="1" w:lastColumn="0" w:noHBand="0" w:noVBand="1"/>
      </w:tblPr>
      <w:tblGrid>
        <w:gridCol w:w="1638"/>
        <w:gridCol w:w="9180"/>
      </w:tblGrid>
      <w:tr w:rsidR="00362F1E" w:rsidRPr="00362F1E" w:rsidTr="00A26236">
        <w:tc>
          <w:tcPr>
            <w:tcW w:w="1638" w:type="dxa"/>
            <w:tcBorders>
              <w:top w:val="single" w:sz="12" w:space="0" w:color="auto"/>
              <w:left w:val="single" w:sz="12" w:space="0" w:color="auto"/>
              <w:bottom w:val="single" w:sz="4" w:space="0" w:color="auto"/>
              <w:right w:val="single" w:sz="4" w:space="0" w:color="auto"/>
            </w:tcBorders>
          </w:tcPr>
          <w:p w:rsidR="00362F1E" w:rsidRPr="00362F1E" w:rsidRDefault="00362F1E" w:rsidP="006A1A6E">
            <w:pPr>
              <w:rPr>
                <w:b/>
              </w:rPr>
            </w:pPr>
            <w:r w:rsidRPr="00362F1E">
              <w:rPr>
                <w:b/>
              </w:rPr>
              <w:t>Session</w:t>
            </w:r>
            <w:r>
              <w:rPr>
                <w:b/>
              </w:rPr>
              <w:t xml:space="preserve"> </w:t>
            </w:r>
          </w:p>
        </w:tc>
        <w:tc>
          <w:tcPr>
            <w:tcW w:w="9180" w:type="dxa"/>
            <w:tcBorders>
              <w:top w:val="single" w:sz="12" w:space="0" w:color="auto"/>
              <w:left w:val="single" w:sz="4" w:space="0" w:color="auto"/>
              <w:bottom w:val="single" w:sz="4" w:space="0" w:color="auto"/>
              <w:right w:val="single" w:sz="12" w:space="0" w:color="auto"/>
            </w:tcBorders>
          </w:tcPr>
          <w:p w:rsidR="00362F1E" w:rsidRPr="006A1A6E" w:rsidRDefault="006A1A6E" w:rsidP="00362F1E">
            <w:pPr>
              <w:rPr>
                <w:b/>
              </w:rPr>
            </w:pPr>
            <w:r>
              <w:rPr>
                <w:b/>
              </w:rPr>
              <w:t>5</w:t>
            </w:r>
          </w:p>
        </w:tc>
      </w:tr>
      <w:tr w:rsidR="00362F1E" w:rsidRPr="00362F1E" w:rsidTr="00A26236">
        <w:tc>
          <w:tcPr>
            <w:tcW w:w="1638" w:type="dxa"/>
            <w:tcBorders>
              <w:top w:val="single" w:sz="12" w:space="0" w:color="auto"/>
              <w:left w:val="single" w:sz="12" w:space="0" w:color="auto"/>
              <w:bottom w:val="single" w:sz="4" w:space="0" w:color="auto"/>
              <w:right w:val="single" w:sz="4" w:space="0" w:color="auto"/>
            </w:tcBorders>
            <w:hideMark/>
          </w:tcPr>
          <w:p w:rsidR="00362F1E" w:rsidRPr="00362F1E" w:rsidRDefault="00362F1E" w:rsidP="00362F1E">
            <w:pPr>
              <w:rPr>
                <w:b/>
              </w:rPr>
            </w:pPr>
            <w:r w:rsidRPr="00362F1E">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362F1E" w:rsidRPr="00362F1E" w:rsidRDefault="00362F1E" w:rsidP="00362F1E"/>
        </w:tc>
      </w:tr>
      <w:tr w:rsidR="00362F1E" w:rsidRPr="00362F1E" w:rsidTr="00A26236">
        <w:tc>
          <w:tcPr>
            <w:tcW w:w="1638" w:type="dxa"/>
            <w:tcBorders>
              <w:top w:val="single" w:sz="4" w:space="0" w:color="auto"/>
              <w:left w:val="single" w:sz="12" w:space="0" w:color="auto"/>
              <w:bottom w:val="single" w:sz="12" w:space="0" w:color="auto"/>
              <w:right w:val="single" w:sz="4" w:space="0" w:color="auto"/>
            </w:tcBorders>
            <w:hideMark/>
          </w:tcPr>
          <w:p w:rsidR="00362F1E" w:rsidRPr="00362F1E" w:rsidRDefault="00362F1E" w:rsidP="00362F1E">
            <w:pPr>
              <w:rPr>
                <w:b/>
              </w:rPr>
            </w:pPr>
            <w:r w:rsidRPr="00362F1E">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62F1E" w:rsidRPr="00362F1E" w:rsidRDefault="00362F1E" w:rsidP="00362F1E"/>
        </w:tc>
      </w:tr>
    </w:tbl>
    <w:p w:rsidR="00362F1E" w:rsidRPr="00362F1E" w:rsidRDefault="00362F1E" w:rsidP="00362F1E">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62F1E" w:rsidRPr="00362F1E" w:rsidTr="00A26236">
        <w:tc>
          <w:tcPr>
            <w:tcW w:w="10818" w:type="dxa"/>
            <w:gridSpan w:val="2"/>
          </w:tcPr>
          <w:p w:rsidR="00362F1E" w:rsidRPr="00362F1E" w:rsidRDefault="00362F1E" w:rsidP="00362F1E">
            <w:pPr>
              <w:spacing w:line="360" w:lineRule="auto"/>
              <w:ind w:left="-18"/>
              <w:jc w:val="center"/>
              <w:rPr>
                <w:b/>
              </w:rPr>
            </w:pPr>
            <w:r w:rsidRPr="00362F1E">
              <w:rPr>
                <w:b/>
              </w:rPr>
              <w:t>Materials</w:t>
            </w:r>
          </w:p>
        </w:tc>
      </w:tr>
      <w:tr w:rsidR="00362F1E" w:rsidRPr="00362F1E" w:rsidTr="00A26236">
        <w:tc>
          <w:tcPr>
            <w:tcW w:w="5409" w:type="dxa"/>
            <w:tcBorders>
              <w:top w:val="single" w:sz="4" w:space="0" w:color="auto"/>
              <w:bottom w:val="single" w:sz="12" w:space="0" w:color="auto"/>
              <w:right w:val="single" w:sz="2" w:space="0" w:color="auto"/>
            </w:tcBorders>
          </w:tcPr>
          <w:p w:rsidR="00362F1E" w:rsidRPr="00362F1E" w:rsidRDefault="00362F1E" w:rsidP="0005594B">
            <w:pPr>
              <w:numPr>
                <w:ilvl w:val="0"/>
                <w:numId w:val="6"/>
              </w:numPr>
              <w:ind w:left="342"/>
              <w:contextualSpacing/>
            </w:pPr>
          </w:p>
        </w:tc>
        <w:tc>
          <w:tcPr>
            <w:tcW w:w="5409" w:type="dxa"/>
            <w:tcBorders>
              <w:left w:val="single" w:sz="2" w:space="0" w:color="auto"/>
            </w:tcBorders>
          </w:tcPr>
          <w:p w:rsidR="00362F1E" w:rsidRPr="00362F1E" w:rsidRDefault="00362F1E" w:rsidP="0005594B">
            <w:pPr>
              <w:numPr>
                <w:ilvl w:val="0"/>
                <w:numId w:val="6"/>
              </w:numPr>
              <w:ind w:left="450"/>
              <w:contextualSpacing/>
            </w:pPr>
          </w:p>
        </w:tc>
      </w:tr>
    </w:tbl>
    <w:p w:rsidR="00362F1E" w:rsidRPr="00362F1E" w:rsidRDefault="00362F1E" w:rsidP="00362F1E">
      <w:pPr>
        <w:spacing w:after="200" w:line="276" w:lineRule="auto"/>
        <w:ind w:left="0" w:firstLine="0"/>
        <w:rPr>
          <w:b/>
        </w:rPr>
      </w:pPr>
    </w:p>
    <w:p w:rsidR="00362F1E" w:rsidRPr="00362F1E" w:rsidRDefault="00362F1E" w:rsidP="00362F1E">
      <w:pPr>
        <w:spacing w:after="200" w:line="276" w:lineRule="auto"/>
        <w:ind w:left="0" w:firstLine="0"/>
        <w:rPr>
          <w:b/>
        </w:rPr>
      </w:pPr>
      <w:r w:rsidRPr="00362F1E">
        <w:rPr>
          <w:b/>
        </w:rPr>
        <w:t>Outline immersion lesson:</w:t>
      </w:r>
    </w:p>
    <w:p w:rsidR="00A87E3E" w:rsidRDefault="00A87E3E" w:rsidP="00681A72">
      <w:pPr>
        <w:rPr>
          <w:b/>
          <w:sz w:val="28"/>
          <w:szCs w:val="28"/>
        </w:rPr>
      </w:pPr>
      <w:r>
        <w:rPr>
          <w:b/>
          <w:sz w:val="28"/>
          <w:szCs w:val="28"/>
        </w:rPr>
        <w:br w:type="page"/>
      </w:r>
    </w:p>
    <w:p w:rsidR="00695C5A" w:rsidRPr="00907A9C" w:rsidRDefault="00575265" w:rsidP="00681A72">
      <w:pPr>
        <w:rPr>
          <w:b/>
          <w:sz w:val="24"/>
          <w:szCs w:val="24"/>
        </w:rPr>
      </w:pPr>
      <w:r w:rsidRPr="00907A9C">
        <w:rPr>
          <w:b/>
          <w:sz w:val="24"/>
          <w:szCs w:val="24"/>
        </w:rPr>
        <w:lastRenderedPageBreak/>
        <w:t>Lesson Plan</w:t>
      </w:r>
      <w:r w:rsidR="00E45FDE" w:rsidRPr="00907A9C">
        <w:rPr>
          <w:b/>
          <w:sz w:val="24"/>
          <w:szCs w:val="24"/>
        </w:rPr>
        <w:t xml:space="preserve"> </w:t>
      </w:r>
    </w:p>
    <w:p w:rsidR="00575265" w:rsidRPr="00907A9C" w:rsidRDefault="00575265" w:rsidP="00681A72">
      <w:pPr>
        <w:rPr>
          <w:b/>
          <w:sz w:val="24"/>
          <w:szCs w:val="24"/>
        </w:rPr>
      </w:pPr>
    </w:p>
    <w:tbl>
      <w:tblPr>
        <w:tblStyle w:val="TableGrid"/>
        <w:tblW w:w="0" w:type="auto"/>
        <w:tblLook w:val="04A0" w:firstRow="1" w:lastRow="0" w:firstColumn="1" w:lastColumn="0" w:noHBand="0" w:noVBand="1"/>
      </w:tblPr>
      <w:tblGrid>
        <w:gridCol w:w="1638"/>
        <w:gridCol w:w="9180"/>
      </w:tblGrid>
      <w:tr w:rsidR="00695C5A" w:rsidRPr="00095036" w:rsidTr="002870C5">
        <w:tc>
          <w:tcPr>
            <w:tcW w:w="1638" w:type="dxa"/>
            <w:tcBorders>
              <w:top w:val="single" w:sz="12" w:space="0" w:color="auto"/>
              <w:left w:val="single" w:sz="12" w:space="0" w:color="auto"/>
              <w:bottom w:val="single" w:sz="4" w:space="0" w:color="auto"/>
              <w:right w:val="single" w:sz="4" w:space="0" w:color="auto"/>
            </w:tcBorders>
            <w:hideMark/>
          </w:tcPr>
          <w:p w:rsidR="00695C5A" w:rsidRPr="00095036" w:rsidRDefault="0076322E" w:rsidP="00681A72">
            <w:pPr>
              <w:rPr>
                <w:b/>
              </w:rPr>
            </w:pPr>
            <w:r w:rsidRPr="00095036">
              <w:rPr>
                <w:b/>
              </w:rPr>
              <w:t>Session</w:t>
            </w:r>
          </w:p>
        </w:tc>
        <w:tc>
          <w:tcPr>
            <w:tcW w:w="9180" w:type="dxa"/>
            <w:tcBorders>
              <w:top w:val="single" w:sz="12" w:space="0" w:color="auto"/>
              <w:left w:val="single" w:sz="4" w:space="0" w:color="auto"/>
              <w:bottom w:val="single" w:sz="4" w:space="0" w:color="auto"/>
              <w:right w:val="single" w:sz="12" w:space="0" w:color="auto"/>
            </w:tcBorders>
          </w:tcPr>
          <w:p w:rsidR="00695C5A" w:rsidRPr="00095036" w:rsidRDefault="00F845FF" w:rsidP="00681A72">
            <w:r w:rsidRPr="00095036">
              <w:rPr>
                <w:rFonts w:ascii="Calibri" w:hAnsi="Calibri" w:cs="Calibri"/>
              </w:rPr>
              <w:t>1</w:t>
            </w:r>
          </w:p>
        </w:tc>
      </w:tr>
      <w:tr w:rsidR="0076322E" w:rsidRPr="00095036" w:rsidTr="002870C5">
        <w:tc>
          <w:tcPr>
            <w:tcW w:w="1638" w:type="dxa"/>
            <w:tcBorders>
              <w:top w:val="single" w:sz="4" w:space="0" w:color="auto"/>
              <w:left w:val="single" w:sz="12" w:space="0" w:color="auto"/>
              <w:bottom w:val="single" w:sz="12" w:space="0" w:color="auto"/>
              <w:right w:val="single" w:sz="4" w:space="0" w:color="auto"/>
            </w:tcBorders>
            <w:hideMark/>
          </w:tcPr>
          <w:p w:rsidR="0076322E" w:rsidRPr="00095036" w:rsidRDefault="0076322E" w:rsidP="00681A72">
            <w:pPr>
              <w:rPr>
                <w:b/>
              </w:rPr>
            </w:pPr>
            <w:r w:rsidRPr="00095036">
              <w:rPr>
                <w:b/>
              </w:rPr>
              <w:t>Concept II</w:t>
            </w:r>
          </w:p>
        </w:tc>
        <w:tc>
          <w:tcPr>
            <w:tcW w:w="9180" w:type="dxa"/>
            <w:tcBorders>
              <w:top w:val="single" w:sz="4" w:space="0" w:color="auto"/>
              <w:left w:val="single" w:sz="4" w:space="0" w:color="auto"/>
              <w:bottom w:val="single" w:sz="12" w:space="0" w:color="auto"/>
              <w:right w:val="single" w:sz="12" w:space="0" w:color="auto"/>
            </w:tcBorders>
          </w:tcPr>
          <w:p w:rsidR="0076322E" w:rsidRPr="00095036" w:rsidRDefault="0076322E" w:rsidP="00712D71">
            <w:pPr>
              <w:rPr>
                <w:rFonts w:ascii="Calibri" w:hAnsi="Calibri" w:cs="Calibri"/>
              </w:rPr>
            </w:pPr>
            <w:r w:rsidRPr="00095036">
              <w:rPr>
                <w:rFonts w:ascii="Calibri" w:hAnsi="Calibri" w:cs="Calibri"/>
              </w:rPr>
              <w:t>Writers develop opinions on topics of personal interest.</w:t>
            </w:r>
          </w:p>
        </w:tc>
      </w:tr>
      <w:tr w:rsidR="0076322E" w:rsidRPr="00095036" w:rsidTr="002870C5">
        <w:tc>
          <w:tcPr>
            <w:tcW w:w="1638" w:type="dxa"/>
            <w:tcBorders>
              <w:top w:val="single" w:sz="4" w:space="0" w:color="auto"/>
              <w:left w:val="single" w:sz="12" w:space="0" w:color="auto"/>
              <w:bottom w:val="single" w:sz="12" w:space="0" w:color="auto"/>
              <w:right w:val="single" w:sz="4" w:space="0" w:color="auto"/>
            </w:tcBorders>
          </w:tcPr>
          <w:p w:rsidR="0076322E" w:rsidRPr="00095036" w:rsidRDefault="0076322E" w:rsidP="00681A72">
            <w:pPr>
              <w:rPr>
                <w:b/>
              </w:rPr>
            </w:pPr>
            <w:r w:rsidRPr="00095036">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76322E" w:rsidRPr="00095036" w:rsidRDefault="0076322E" w:rsidP="00712D71">
            <w:pPr>
              <w:rPr>
                <w:rFonts w:ascii="Calibri" w:hAnsi="Calibri" w:cs="Calibri"/>
              </w:rPr>
            </w:pPr>
            <w:r w:rsidRPr="00095036">
              <w:rPr>
                <w:rFonts w:ascii="Calibri" w:hAnsi="Calibri" w:cs="Calibri"/>
              </w:rPr>
              <w:t xml:space="preserve">Writers reread Reviewer’s Notebooks and discuss possible seed </w:t>
            </w:r>
            <w:r w:rsidRPr="00095036">
              <w:rPr>
                <w:rFonts w:ascii="Calibri" w:hAnsi="Calibri" w:cs="Calibri"/>
                <w:color w:val="000000"/>
              </w:rPr>
              <w:t xml:space="preserve">ideas </w:t>
            </w:r>
            <w:r w:rsidRPr="00095036">
              <w:rPr>
                <w:rFonts w:ascii="Calibri" w:hAnsi="Calibri" w:cs="Calibri"/>
              </w:rPr>
              <w:t>for a review.</w:t>
            </w:r>
          </w:p>
        </w:tc>
      </w:tr>
    </w:tbl>
    <w:p w:rsidR="00F4396E" w:rsidRPr="007821BD" w:rsidRDefault="00F4396E" w:rsidP="00F4396E">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F4396E" w:rsidRPr="00095036" w:rsidTr="00D848DC">
        <w:tc>
          <w:tcPr>
            <w:tcW w:w="10818" w:type="dxa"/>
            <w:gridSpan w:val="2"/>
            <w:hideMark/>
          </w:tcPr>
          <w:p w:rsidR="00F4396E" w:rsidRPr="00095036" w:rsidRDefault="00F4396E" w:rsidP="00F4396E">
            <w:pPr>
              <w:ind w:left="-18"/>
              <w:jc w:val="center"/>
              <w:rPr>
                <w:b/>
              </w:rPr>
            </w:pPr>
            <w:r w:rsidRPr="00095036">
              <w:rPr>
                <w:b/>
              </w:rPr>
              <w:t>Materials</w:t>
            </w:r>
          </w:p>
        </w:tc>
      </w:tr>
      <w:tr w:rsidR="00F4396E" w:rsidRPr="00095036" w:rsidTr="00D848DC">
        <w:tc>
          <w:tcPr>
            <w:tcW w:w="5409" w:type="dxa"/>
          </w:tcPr>
          <w:p w:rsidR="00F4396E" w:rsidRPr="00095036" w:rsidRDefault="0076322E" w:rsidP="0005594B">
            <w:pPr>
              <w:pStyle w:val="ListParagraph"/>
              <w:numPr>
                <w:ilvl w:val="0"/>
                <w:numId w:val="6"/>
              </w:numPr>
              <w:spacing w:after="200" w:line="276" w:lineRule="auto"/>
              <w:ind w:left="342"/>
            </w:pPr>
            <w:r w:rsidRPr="00095036">
              <w:t>Writer’s Notebooks or Reviewer’s Idea Pad/Notebooks per student (see resource section)</w:t>
            </w:r>
          </w:p>
        </w:tc>
        <w:tc>
          <w:tcPr>
            <w:tcW w:w="5409" w:type="dxa"/>
          </w:tcPr>
          <w:p w:rsidR="00F4396E" w:rsidRPr="00095036" w:rsidRDefault="00117DC4" w:rsidP="007E671E">
            <w:pPr>
              <w:pStyle w:val="ListParagraph"/>
              <w:numPr>
                <w:ilvl w:val="0"/>
                <w:numId w:val="3"/>
              </w:numPr>
              <w:ind w:left="621"/>
            </w:pPr>
            <w:r w:rsidRPr="00095036">
              <w:t>Chart paper</w:t>
            </w:r>
          </w:p>
        </w:tc>
      </w:tr>
    </w:tbl>
    <w:p w:rsidR="002F3546" w:rsidRDefault="002F3546" w:rsidP="002F3546">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2F3546" w:rsidRPr="00095036" w:rsidTr="00907A9C">
        <w:trPr>
          <w:trHeight w:val="303"/>
        </w:trPr>
        <w:tc>
          <w:tcPr>
            <w:tcW w:w="1638" w:type="dxa"/>
            <w:hideMark/>
          </w:tcPr>
          <w:p w:rsidR="002F3546" w:rsidRPr="00095036" w:rsidRDefault="002F3546" w:rsidP="00907A9C">
            <w:pPr>
              <w:rPr>
                <w:b/>
              </w:rPr>
            </w:pPr>
            <w:r w:rsidRPr="00095036">
              <w:rPr>
                <w:b/>
              </w:rPr>
              <w:t>Tips</w:t>
            </w:r>
          </w:p>
        </w:tc>
        <w:tc>
          <w:tcPr>
            <w:tcW w:w="9180" w:type="dxa"/>
          </w:tcPr>
          <w:p w:rsidR="002F3546" w:rsidRPr="00095036" w:rsidRDefault="0076322E" w:rsidP="00907A9C">
            <w:pPr>
              <w:pStyle w:val="ListParagraph"/>
              <w:numPr>
                <w:ilvl w:val="0"/>
                <w:numId w:val="6"/>
              </w:numPr>
              <w:spacing w:line="276" w:lineRule="auto"/>
              <w:ind w:left="346"/>
            </w:pPr>
            <w:r w:rsidRPr="00095036">
              <w:t xml:space="preserve">Put the 3 criteria on chart paper or a </w:t>
            </w:r>
            <w:proofErr w:type="spellStart"/>
            <w:r w:rsidRPr="00095036">
              <w:t>docu</w:t>
            </w:r>
            <w:proofErr w:type="spellEnd"/>
            <w:r w:rsidRPr="00095036">
              <w:t>-camera</w:t>
            </w:r>
            <w:r w:rsidR="00907A9C">
              <w:t>.</w:t>
            </w:r>
          </w:p>
        </w:tc>
      </w:tr>
    </w:tbl>
    <w:p w:rsidR="002F3546" w:rsidRDefault="002F3546" w:rsidP="0076322E">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911902" w:rsidRPr="00095036" w:rsidTr="002F3546">
        <w:tc>
          <w:tcPr>
            <w:tcW w:w="1638" w:type="dxa"/>
            <w:hideMark/>
          </w:tcPr>
          <w:p w:rsidR="00911902" w:rsidRPr="00095036" w:rsidRDefault="00911902" w:rsidP="0076322E">
            <w:pPr>
              <w:rPr>
                <w:b/>
              </w:rPr>
            </w:pPr>
            <w:r w:rsidRPr="00095036">
              <w:rPr>
                <w:b/>
              </w:rPr>
              <w:t>Connection</w:t>
            </w:r>
          </w:p>
        </w:tc>
        <w:tc>
          <w:tcPr>
            <w:tcW w:w="9180" w:type="dxa"/>
          </w:tcPr>
          <w:p w:rsidR="00EB444B" w:rsidRPr="00095036" w:rsidRDefault="0076322E" w:rsidP="007E671E">
            <w:pPr>
              <w:pStyle w:val="ListParagraph"/>
              <w:numPr>
                <w:ilvl w:val="0"/>
                <w:numId w:val="4"/>
              </w:numPr>
              <w:ind w:left="346"/>
            </w:pPr>
            <w:r w:rsidRPr="00095036">
              <w:rPr>
                <w:rFonts w:ascii="Calibri" w:hAnsi="Calibri" w:cs="Calibri"/>
                <w:i/>
              </w:rPr>
              <w:t>This past week we’ve been living the life of reviewers…Today, I’ll teach you how to look back at your Reviewer’s Notebook to pick a seed idea to explore for a review.</w:t>
            </w:r>
          </w:p>
        </w:tc>
      </w:tr>
      <w:tr w:rsidR="00911902" w:rsidRPr="00095036" w:rsidTr="002F3546">
        <w:tc>
          <w:tcPr>
            <w:tcW w:w="1638" w:type="dxa"/>
            <w:hideMark/>
          </w:tcPr>
          <w:p w:rsidR="00911902" w:rsidRPr="00095036" w:rsidRDefault="00911902" w:rsidP="0076322E">
            <w:pPr>
              <w:rPr>
                <w:b/>
              </w:rPr>
            </w:pPr>
            <w:r w:rsidRPr="00095036">
              <w:rPr>
                <w:b/>
              </w:rPr>
              <w:t>Teach</w:t>
            </w:r>
          </w:p>
        </w:tc>
        <w:tc>
          <w:tcPr>
            <w:tcW w:w="9180" w:type="dxa"/>
          </w:tcPr>
          <w:p w:rsidR="0076322E" w:rsidRPr="00095036" w:rsidRDefault="0076322E" w:rsidP="0005594B">
            <w:pPr>
              <w:numPr>
                <w:ilvl w:val="0"/>
                <w:numId w:val="7"/>
              </w:numPr>
              <w:spacing w:after="200"/>
              <w:ind w:left="346"/>
              <w:contextualSpacing/>
              <w:rPr>
                <w:rFonts w:ascii="Calibri" w:hAnsi="Calibri" w:cs="Calibri"/>
                <w:i/>
              </w:rPr>
            </w:pPr>
            <w:r w:rsidRPr="00095036">
              <w:rPr>
                <w:rFonts w:ascii="Calibri" w:hAnsi="Calibri" w:cs="Calibri"/>
                <w:i/>
              </w:rPr>
              <w:t xml:space="preserve">Watch me as I go back, reread and make a decision on which notebook entry I may want to develop into a review. I am going to make my decision based on 3 things:  </w:t>
            </w:r>
          </w:p>
          <w:p w:rsidR="0076322E" w:rsidRPr="00095036" w:rsidRDefault="0076322E" w:rsidP="00EF4D65">
            <w:pPr>
              <w:numPr>
                <w:ilvl w:val="0"/>
                <w:numId w:val="8"/>
              </w:numPr>
              <w:spacing w:after="200"/>
              <w:ind w:left="346" w:hanging="4"/>
              <w:contextualSpacing/>
              <w:rPr>
                <w:rFonts w:ascii="Calibri" w:hAnsi="Calibri" w:cs="Calibri"/>
                <w:i/>
              </w:rPr>
            </w:pPr>
            <w:r w:rsidRPr="00095036">
              <w:rPr>
                <w:rFonts w:ascii="Calibri" w:hAnsi="Calibri" w:cs="Calibri"/>
                <w:i/>
              </w:rPr>
              <w:t xml:space="preserve">Do I have strong feelings about ____? </w:t>
            </w:r>
          </w:p>
          <w:p w:rsidR="0076322E" w:rsidRPr="00095036" w:rsidRDefault="0076322E" w:rsidP="00EF4D65">
            <w:pPr>
              <w:numPr>
                <w:ilvl w:val="0"/>
                <w:numId w:val="8"/>
              </w:numPr>
              <w:spacing w:after="200"/>
              <w:ind w:left="346" w:hanging="4"/>
              <w:contextualSpacing/>
              <w:rPr>
                <w:rFonts w:ascii="Calibri" w:hAnsi="Calibri" w:cs="Calibri"/>
                <w:i/>
              </w:rPr>
            </w:pPr>
            <w:r w:rsidRPr="00095036">
              <w:rPr>
                <w:rFonts w:ascii="Calibri" w:hAnsi="Calibri" w:cs="Calibri"/>
                <w:i/>
              </w:rPr>
              <w:t xml:space="preserve">Do I have enough information and knowledge about this _____?  </w:t>
            </w:r>
          </w:p>
          <w:p w:rsidR="00F4396E" w:rsidRPr="00095036" w:rsidRDefault="0076322E" w:rsidP="00EF4D65">
            <w:pPr>
              <w:numPr>
                <w:ilvl w:val="0"/>
                <w:numId w:val="8"/>
              </w:numPr>
              <w:spacing w:after="200"/>
              <w:contextualSpacing/>
            </w:pPr>
            <w:r w:rsidRPr="00095036">
              <w:rPr>
                <w:rFonts w:ascii="Calibri" w:hAnsi="Calibri" w:cs="Calibri"/>
                <w:i/>
              </w:rPr>
              <w:t>Will others be interested in reading about this?</w:t>
            </w:r>
            <w:r w:rsidR="009453AA">
              <w:rPr>
                <w:rFonts w:ascii="Calibri" w:hAnsi="Calibri" w:cs="Calibri"/>
                <w:i/>
              </w:rPr>
              <w:t xml:space="preserve">  </w:t>
            </w:r>
            <w:r w:rsidRPr="00095036">
              <w:rPr>
                <w:rFonts w:ascii="Calibri" w:hAnsi="Calibri" w:cs="Calibri"/>
              </w:rPr>
              <w:t>Demonstrate using a think aloud, go over a couple of entries and select one or two that fit the criteria</w:t>
            </w:r>
          </w:p>
        </w:tc>
      </w:tr>
      <w:tr w:rsidR="00B65AAD" w:rsidRPr="00095036" w:rsidTr="002F3546">
        <w:tc>
          <w:tcPr>
            <w:tcW w:w="1638" w:type="dxa"/>
            <w:hideMark/>
          </w:tcPr>
          <w:p w:rsidR="00095036" w:rsidRDefault="00095036" w:rsidP="00095036">
            <w:pPr>
              <w:ind w:hanging="346"/>
              <w:rPr>
                <w:b/>
              </w:rPr>
            </w:pPr>
            <w:r>
              <w:rPr>
                <w:b/>
              </w:rPr>
              <w:t>Active</w:t>
            </w:r>
          </w:p>
          <w:p w:rsidR="00B65AAD" w:rsidRPr="00095036" w:rsidRDefault="00B65AAD" w:rsidP="00095036">
            <w:pPr>
              <w:ind w:hanging="346"/>
              <w:rPr>
                <w:b/>
              </w:rPr>
            </w:pPr>
            <w:r w:rsidRPr="00095036">
              <w:rPr>
                <w:b/>
              </w:rPr>
              <w:t>Engagement</w:t>
            </w:r>
          </w:p>
        </w:tc>
        <w:tc>
          <w:tcPr>
            <w:tcW w:w="9180" w:type="dxa"/>
          </w:tcPr>
          <w:p w:rsidR="00B65AAD" w:rsidRPr="00095036" w:rsidRDefault="0076322E" w:rsidP="007E671E">
            <w:pPr>
              <w:pStyle w:val="ListParagraph"/>
              <w:numPr>
                <w:ilvl w:val="0"/>
                <w:numId w:val="5"/>
              </w:numPr>
              <w:ind w:left="346"/>
            </w:pPr>
            <w:r w:rsidRPr="00095036">
              <w:rPr>
                <w:rFonts w:ascii="Calibri" w:hAnsi="Calibri" w:cs="Calibri"/>
                <w:i/>
              </w:rPr>
              <w:t>Now turn to your partner and talk about the things you noticed I discussed when I talked about which topic/item I might want to review.</w:t>
            </w:r>
          </w:p>
        </w:tc>
      </w:tr>
      <w:tr w:rsidR="0076322E" w:rsidRPr="00095036" w:rsidTr="002F3546">
        <w:tc>
          <w:tcPr>
            <w:tcW w:w="1638" w:type="dxa"/>
            <w:hideMark/>
          </w:tcPr>
          <w:p w:rsidR="0076322E" w:rsidRPr="00095036" w:rsidRDefault="0076322E" w:rsidP="00095036">
            <w:pPr>
              <w:ind w:hanging="346"/>
              <w:rPr>
                <w:b/>
              </w:rPr>
            </w:pPr>
            <w:r w:rsidRPr="00095036">
              <w:rPr>
                <w:b/>
              </w:rPr>
              <w:t>Link</w:t>
            </w:r>
          </w:p>
        </w:tc>
        <w:tc>
          <w:tcPr>
            <w:tcW w:w="9180" w:type="dxa"/>
          </w:tcPr>
          <w:p w:rsidR="0076322E" w:rsidRPr="00095036" w:rsidRDefault="0076322E" w:rsidP="00EF4D65">
            <w:pPr>
              <w:pStyle w:val="ListParagraph"/>
              <w:numPr>
                <w:ilvl w:val="0"/>
                <w:numId w:val="9"/>
              </w:numPr>
              <w:ind w:left="346"/>
              <w:rPr>
                <w:rFonts w:ascii="Calibri" w:hAnsi="Calibri" w:cs="Calibri"/>
                <w:i/>
              </w:rPr>
            </w:pPr>
            <w:r w:rsidRPr="00095036">
              <w:rPr>
                <w:rFonts w:ascii="Calibri" w:hAnsi="Calibri" w:cs="Calibri"/>
                <w:i/>
              </w:rPr>
              <w:t xml:space="preserve">Now it’s your turn to look through your own notebook and locate ideas that you may want to write a review. Remember look through the lens:  </w:t>
            </w:r>
          </w:p>
          <w:p w:rsidR="0076322E" w:rsidRPr="00095036" w:rsidRDefault="0076322E" w:rsidP="00EF4D65">
            <w:pPr>
              <w:pStyle w:val="ListParagraph"/>
              <w:numPr>
                <w:ilvl w:val="0"/>
                <w:numId w:val="8"/>
              </w:numPr>
              <w:ind w:left="346" w:hanging="4"/>
              <w:rPr>
                <w:rFonts w:ascii="Calibri" w:hAnsi="Calibri" w:cs="Calibri"/>
                <w:i/>
              </w:rPr>
            </w:pPr>
            <w:r w:rsidRPr="00095036">
              <w:rPr>
                <w:rFonts w:ascii="Calibri" w:hAnsi="Calibri" w:cs="Calibri"/>
                <w:i/>
              </w:rPr>
              <w:t xml:space="preserve">Do I have strong feelings about ____? </w:t>
            </w:r>
          </w:p>
          <w:p w:rsidR="0076322E" w:rsidRPr="00095036" w:rsidRDefault="0076322E" w:rsidP="00EF4D65">
            <w:pPr>
              <w:pStyle w:val="ListParagraph"/>
              <w:numPr>
                <w:ilvl w:val="0"/>
                <w:numId w:val="8"/>
              </w:numPr>
              <w:ind w:left="346" w:hanging="4"/>
              <w:rPr>
                <w:rFonts w:ascii="Calibri" w:hAnsi="Calibri" w:cs="Calibri"/>
                <w:i/>
              </w:rPr>
            </w:pPr>
            <w:r w:rsidRPr="00095036">
              <w:rPr>
                <w:rFonts w:ascii="Calibri" w:hAnsi="Calibri" w:cs="Calibri"/>
                <w:i/>
              </w:rPr>
              <w:t xml:space="preserve">Do I have enough information and knowledge about this _____?  </w:t>
            </w:r>
          </w:p>
          <w:p w:rsidR="0076322E" w:rsidRPr="00095036" w:rsidRDefault="0076322E" w:rsidP="00EF4D65">
            <w:pPr>
              <w:pStyle w:val="ListParagraph"/>
              <w:numPr>
                <w:ilvl w:val="0"/>
                <w:numId w:val="8"/>
              </w:numPr>
              <w:rPr>
                <w:rFonts w:ascii="Calibri" w:hAnsi="Calibri" w:cs="Calibri"/>
                <w:i/>
              </w:rPr>
            </w:pPr>
            <w:r w:rsidRPr="00095036">
              <w:rPr>
                <w:rFonts w:ascii="Calibri" w:hAnsi="Calibri" w:cs="Calibri"/>
                <w:i/>
              </w:rPr>
              <w:t>Will others be interested in reading about this? Mark those pages with a post-it note.  Try and select two possibilities.</w:t>
            </w:r>
          </w:p>
          <w:p w:rsidR="0076322E" w:rsidRPr="00095036" w:rsidRDefault="0076322E" w:rsidP="00EF4D65">
            <w:pPr>
              <w:pStyle w:val="ListParagraph"/>
              <w:numPr>
                <w:ilvl w:val="0"/>
                <w:numId w:val="9"/>
              </w:numPr>
              <w:ind w:left="346"/>
              <w:rPr>
                <w:rFonts w:ascii="Calibri" w:hAnsi="Calibri" w:cs="Calibri"/>
                <w:i/>
              </w:rPr>
            </w:pPr>
            <w:r w:rsidRPr="00095036">
              <w:rPr>
                <w:rFonts w:ascii="Calibri" w:hAnsi="Calibri" w:cs="Calibri"/>
              </w:rPr>
              <w:t>Have students select two of their possibilities and make an entry for each in their writer’s notebooks (or reviewer’s notebook) about their opinion what they know about each topic (e.g.  Topic area – Here’s what I know…)</w:t>
            </w:r>
          </w:p>
        </w:tc>
      </w:tr>
      <w:tr w:rsidR="00362F1E" w:rsidRPr="00095036" w:rsidTr="002F3546">
        <w:tc>
          <w:tcPr>
            <w:tcW w:w="1638" w:type="dxa"/>
          </w:tcPr>
          <w:p w:rsidR="00362F1E" w:rsidRDefault="00362F1E" w:rsidP="00095036">
            <w:pPr>
              <w:ind w:hanging="346"/>
              <w:rPr>
                <w:b/>
              </w:rPr>
            </w:pPr>
            <w:r>
              <w:rPr>
                <w:b/>
              </w:rPr>
              <w:t>Independent</w:t>
            </w:r>
          </w:p>
          <w:p w:rsidR="00362F1E" w:rsidRDefault="00362F1E" w:rsidP="00095036">
            <w:pPr>
              <w:ind w:hanging="346"/>
              <w:rPr>
                <w:b/>
              </w:rPr>
            </w:pPr>
            <w:r>
              <w:rPr>
                <w:b/>
              </w:rPr>
              <w:t>Writing and</w:t>
            </w:r>
          </w:p>
          <w:p w:rsidR="00362F1E" w:rsidRDefault="00362F1E" w:rsidP="00095036">
            <w:pPr>
              <w:ind w:hanging="346"/>
              <w:rPr>
                <w:b/>
              </w:rPr>
            </w:pPr>
            <w:r w:rsidRPr="00594C89">
              <w:rPr>
                <w:b/>
              </w:rPr>
              <w:t>Conferring</w:t>
            </w:r>
          </w:p>
        </w:tc>
        <w:tc>
          <w:tcPr>
            <w:tcW w:w="9180" w:type="dxa"/>
          </w:tcPr>
          <w:p w:rsidR="00362F1E" w:rsidRPr="00095036" w:rsidRDefault="00362F1E" w:rsidP="007E671E">
            <w:pPr>
              <w:pStyle w:val="ListParagraph"/>
              <w:numPr>
                <w:ilvl w:val="0"/>
                <w:numId w:val="2"/>
              </w:numPr>
              <w:ind w:left="346"/>
              <w:rPr>
                <w:rFonts w:ascii="Calibri" w:hAnsi="Calibri" w:cs="Calibri"/>
                <w:i/>
              </w:rPr>
            </w:pPr>
          </w:p>
        </w:tc>
      </w:tr>
      <w:tr w:rsidR="0076322E" w:rsidRPr="00095036" w:rsidTr="002F3546">
        <w:tc>
          <w:tcPr>
            <w:tcW w:w="1638" w:type="dxa"/>
            <w:hideMark/>
          </w:tcPr>
          <w:p w:rsidR="00095036" w:rsidRDefault="00095036" w:rsidP="00095036">
            <w:pPr>
              <w:ind w:hanging="346"/>
              <w:rPr>
                <w:b/>
              </w:rPr>
            </w:pPr>
            <w:r>
              <w:rPr>
                <w:b/>
              </w:rPr>
              <w:t>After-the</w:t>
            </w:r>
          </w:p>
          <w:p w:rsidR="00095036" w:rsidRDefault="00095036" w:rsidP="00095036">
            <w:pPr>
              <w:ind w:hanging="346"/>
              <w:rPr>
                <w:b/>
              </w:rPr>
            </w:pPr>
            <w:r>
              <w:rPr>
                <w:b/>
              </w:rPr>
              <w:t>Workshop</w:t>
            </w:r>
          </w:p>
          <w:p w:rsidR="0076322E" w:rsidRPr="00095036" w:rsidRDefault="0076322E" w:rsidP="00095036">
            <w:pPr>
              <w:ind w:hanging="346"/>
              <w:rPr>
                <w:b/>
              </w:rPr>
            </w:pPr>
            <w:r w:rsidRPr="00095036">
              <w:rPr>
                <w:b/>
              </w:rPr>
              <w:t>Share</w:t>
            </w:r>
          </w:p>
        </w:tc>
        <w:tc>
          <w:tcPr>
            <w:tcW w:w="9180" w:type="dxa"/>
          </w:tcPr>
          <w:p w:rsidR="0076322E" w:rsidRPr="00095036" w:rsidRDefault="0076322E" w:rsidP="007E671E">
            <w:pPr>
              <w:pStyle w:val="ListParagraph"/>
              <w:numPr>
                <w:ilvl w:val="0"/>
                <w:numId w:val="2"/>
              </w:numPr>
              <w:ind w:left="346"/>
              <w:rPr>
                <w:i/>
              </w:rPr>
            </w:pPr>
            <w:r w:rsidRPr="00095036">
              <w:rPr>
                <w:rFonts w:ascii="Calibri" w:hAnsi="Calibri" w:cs="Calibri"/>
                <w:i/>
              </w:rPr>
              <w:t xml:space="preserve">Share with your partner one of your possible </w:t>
            </w:r>
            <w:r w:rsidRPr="00095036">
              <w:rPr>
                <w:rFonts w:ascii="Calibri" w:hAnsi="Calibri" w:cs="Calibri"/>
                <w:i/>
                <w:color w:val="000000"/>
              </w:rPr>
              <w:t>ideas</w:t>
            </w:r>
            <w:r w:rsidRPr="00095036">
              <w:rPr>
                <w:rFonts w:ascii="Calibri" w:hAnsi="Calibri" w:cs="Calibri"/>
                <w:i/>
              </w:rPr>
              <w:t xml:space="preserve"> for a review and why you selected this one.</w:t>
            </w:r>
          </w:p>
        </w:tc>
      </w:tr>
    </w:tbl>
    <w:p w:rsidR="00A03294" w:rsidRDefault="00A03294" w:rsidP="00681A72">
      <w:pPr>
        <w:rPr>
          <w:sz w:val="20"/>
          <w:szCs w:val="20"/>
        </w:rPr>
      </w:pPr>
    </w:p>
    <w:p w:rsidR="0056222B" w:rsidRDefault="0056222B">
      <w:pPr>
        <w:rPr>
          <w:sz w:val="20"/>
          <w:szCs w:val="20"/>
        </w:rPr>
      </w:pPr>
    </w:p>
    <w:p w:rsidR="00851BE6" w:rsidRDefault="00851BE6">
      <w:pPr>
        <w:rPr>
          <w:sz w:val="20"/>
          <w:szCs w:val="20"/>
        </w:rPr>
      </w:pPr>
    </w:p>
    <w:p w:rsidR="00851BE6" w:rsidRDefault="00851BE6">
      <w:pPr>
        <w:rPr>
          <w:sz w:val="20"/>
          <w:szCs w:val="20"/>
        </w:rPr>
      </w:pPr>
    </w:p>
    <w:p w:rsidR="0018741B" w:rsidRDefault="0018741B" w:rsidP="00A40010">
      <w:pPr>
        <w:rPr>
          <w:b/>
          <w:sz w:val="28"/>
          <w:szCs w:val="28"/>
        </w:rPr>
      </w:pPr>
    </w:p>
    <w:p w:rsidR="00907A9C" w:rsidRDefault="00907A9C" w:rsidP="00A40010">
      <w:pPr>
        <w:rPr>
          <w:b/>
          <w:sz w:val="28"/>
          <w:szCs w:val="28"/>
        </w:rPr>
      </w:pPr>
    </w:p>
    <w:p w:rsidR="00907A9C" w:rsidRDefault="00907A9C" w:rsidP="00A40010">
      <w:pPr>
        <w:rPr>
          <w:b/>
          <w:sz w:val="28"/>
          <w:szCs w:val="28"/>
        </w:rPr>
        <w:sectPr w:rsidR="00907A9C" w:rsidSect="00355232">
          <w:pgSz w:w="12240" w:h="15840"/>
          <w:pgMar w:top="720" w:right="720" w:bottom="720" w:left="720" w:header="720" w:footer="720" w:gutter="0"/>
          <w:cols w:space="720"/>
          <w:docGrid w:linePitch="360"/>
        </w:sectPr>
      </w:pPr>
    </w:p>
    <w:p w:rsidR="00A40010" w:rsidRPr="00907A9C" w:rsidRDefault="00A40010" w:rsidP="00A40010">
      <w:pPr>
        <w:rPr>
          <w:b/>
          <w:sz w:val="24"/>
          <w:szCs w:val="24"/>
        </w:rPr>
      </w:pPr>
      <w:r w:rsidRPr="00907A9C">
        <w:rPr>
          <w:b/>
          <w:sz w:val="24"/>
          <w:szCs w:val="24"/>
        </w:rPr>
        <w:lastRenderedPageBreak/>
        <w:t xml:space="preserve">Lesson Plan </w:t>
      </w:r>
    </w:p>
    <w:p w:rsidR="00E718AD" w:rsidRPr="00907A9C" w:rsidRDefault="00E718AD" w:rsidP="00A40010">
      <w:pPr>
        <w:rPr>
          <w:b/>
          <w:sz w:val="21"/>
          <w:szCs w:val="21"/>
        </w:rPr>
      </w:pPr>
    </w:p>
    <w:tbl>
      <w:tblPr>
        <w:tblStyle w:val="TableGrid"/>
        <w:tblW w:w="0" w:type="auto"/>
        <w:tblLook w:val="04A0" w:firstRow="1" w:lastRow="0" w:firstColumn="1" w:lastColumn="0" w:noHBand="0" w:noVBand="1"/>
      </w:tblPr>
      <w:tblGrid>
        <w:gridCol w:w="1638"/>
        <w:gridCol w:w="9180"/>
      </w:tblGrid>
      <w:tr w:rsidR="00E718AD" w:rsidRPr="00907A9C" w:rsidTr="00DA2869">
        <w:tc>
          <w:tcPr>
            <w:tcW w:w="1638" w:type="dxa"/>
            <w:tcBorders>
              <w:top w:val="single" w:sz="12" w:space="0" w:color="auto"/>
              <w:left w:val="single" w:sz="12" w:space="0" w:color="auto"/>
              <w:bottom w:val="single" w:sz="4" w:space="0" w:color="auto"/>
              <w:right w:val="single" w:sz="4" w:space="0" w:color="auto"/>
            </w:tcBorders>
          </w:tcPr>
          <w:p w:rsidR="00E718AD" w:rsidRPr="00907A9C" w:rsidRDefault="00E718AD" w:rsidP="00DA2869">
            <w:pPr>
              <w:rPr>
                <w:b/>
                <w:sz w:val="21"/>
                <w:szCs w:val="21"/>
              </w:rPr>
            </w:pPr>
            <w:r w:rsidRPr="00907A9C">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E718AD" w:rsidRPr="00907A9C" w:rsidRDefault="00E718AD" w:rsidP="00DA2869">
            <w:pPr>
              <w:rPr>
                <w:sz w:val="21"/>
                <w:szCs w:val="21"/>
              </w:rPr>
            </w:pPr>
            <w:r w:rsidRPr="00907A9C">
              <w:rPr>
                <w:sz w:val="21"/>
                <w:szCs w:val="21"/>
              </w:rPr>
              <w:t>2</w:t>
            </w:r>
          </w:p>
        </w:tc>
      </w:tr>
      <w:tr w:rsidR="00E718AD" w:rsidRPr="00907A9C" w:rsidTr="00DA2869">
        <w:tc>
          <w:tcPr>
            <w:tcW w:w="1638" w:type="dxa"/>
            <w:tcBorders>
              <w:top w:val="single" w:sz="12" w:space="0" w:color="auto"/>
              <w:left w:val="single" w:sz="12" w:space="0" w:color="auto"/>
              <w:bottom w:val="single" w:sz="4" w:space="0" w:color="auto"/>
              <w:right w:val="single" w:sz="4" w:space="0" w:color="auto"/>
            </w:tcBorders>
            <w:hideMark/>
          </w:tcPr>
          <w:p w:rsidR="00E718AD" w:rsidRPr="00907A9C" w:rsidRDefault="00E718AD" w:rsidP="00DA2869">
            <w:pPr>
              <w:rPr>
                <w:b/>
                <w:sz w:val="21"/>
                <w:szCs w:val="21"/>
              </w:rPr>
            </w:pPr>
            <w:r w:rsidRPr="00907A9C">
              <w:rPr>
                <w:b/>
                <w:sz w:val="21"/>
                <w:szCs w:val="21"/>
              </w:rPr>
              <w:t>Concept</w:t>
            </w:r>
            <w:r w:rsidR="00BC27FC" w:rsidRPr="00907A9C">
              <w:rPr>
                <w:b/>
                <w:sz w:val="21"/>
                <w:szCs w:val="21"/>
              </w:rPr>
              <w:t xml:space="preserve"> II</w:t>
            </w:r>
          </w:p>
        </w:tc>
        <w:tc>
          <w:tcPr>
            <w:tcW w:w="9180" w:type="dxa"/>
            <w:tcBorders>
              <w:top w:val="single" w:sz="12" w:space="0" w:color="auto"/>
              <w:left w:val="single" w:sz="4" w:space="0" w:color="auto"/>
              <w:bottom w:val="single" w:sz="4" w:space="0" w:color="auto"/>
              <w:right w:val="single" w:sz="12" w:space="0" w:color="auto"/>
            </w:tcBorders>
          </w:tcPr>
          <w:p w:rsidR="00E718AD" w:rsidRPr="00907A9C" w:rsidRDefault="00E718AD" w:rsidP="00712D71">
            <w:pPr>
              <w:rPr>
                <w:rFonts w:ascii="Calibri" w:hAnsi="Calibri" w:cs="Calibri"/>
                <w:sz w:val="21"/>
                <w:szCs w:val="21"/>
              </w:rPr>
            </w:pPr>
            <w:r w:rsidRPr="00907A9C">
              <w:rPr>
                <w:rFonts w:ascii="Calibri" w:hAnsi="Calibri" w:cs="Calibri"/>
                <w:sz w:val="21"/>
                <w:szCs w:val="21"/>
              </w:rPr>
              <w:t>Writers develop opinions on topics of personal interest.</w:t>
            </w:r>
          </w:p>
        </w:tc>
      </w:tr>
      <w:tr w:rsidR="00E718AD" w:rsidRPr="00907A9C" w:rsidTr="00DA2869">
        <w:tc>
          <w:tcPr>
            <w:tcW w:w="1638" w:type="dxa"/>
            <w:tcBorders>
              <w:top w:val="single" w:sz="4" w:space="0" w:color="auto"/>
              <w:left w:val="single" w:sz="12" w:space="0" w:color="auto"/>
              <w:bottom w:val="single" w:sz="12" w:space="0" w:color="auto"/>
              <w:right w:val="single" w:sz="4" w:space="0" w:color="auto"/>
            </w:tcBorders>
            <w:hideMark/>
          </w:tcPr>
          <w:p w:rsidR="00E718AD" w:rsidRPr="00907A9C" w:rsidRDefault="00E718AD" w:rsidP="00DA2869">
            <w:pPr>
              <w:rPr>
                <w:b/>
                <w:sz w:val="21"/>
                <w:szCs w:val="21"/>
              </w:rPr>
            </w:pPr>
            <w:r w:rsidRPr="00907A9C">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E718AD" w:rsidRPr="00907A9C" w:rsidRDefault="00E718AD" w:rsidP="00712D71">
            <w:pPr>
              <w:rPr>
                <w:rFonts w:ascii="Calibri" w:hAnsi="Calibri" w:cs="Calibri"/>
                <w:sz w:val="21"/>
                <w:szCs w:val="21"/>
              </w:rPr>
            </w:pPr>
            <w:r w:rsidRPr="00907A9C">
              <w:rPr>
                <w:rFonts w:ascii="Calibri" w:hAnsi="Calibri" w:cs="Calibri"/>
                <w:sz w:val="21"/>
                <w:szCs w:val="21"/>
              </w:rPr>
              <w:t>Writers select a type of review and craft an opinion.</w:t>
            </w:r>
          </w:p>
        </w:tc>
      </w:tr>
    </w:tbl>
    <w:p w:rsidR="00A40010" w:rsidRPr="00907A9C"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907A9C" w:rsidTr="00D848DC">
        <w:tc>
          <w:tcPr>
            <w:tcW w:w="10818" w:type="dxa"/>
            <w:gridSpan w:val="2"/>
            <w:hideMark/>
          </w:tcPr>
          <w:p w:rsidR="00A40010" w:rsidRPr="00907A9C" w:rsidRDefault="00A40010" w:rsidP="00DA2869">
            <w:pPr>
              <w:ind w:left="-18"/>
              <w:jc w:val="center"/>
              <w:rPr>
                <w:b/>
                <w:sz w:val="21"/>
                <w:szCs w:val="21"/>
              </w:rPr>
            </w:pPr>
            <w:r w:rsidRPr="00907A9C">
              <w:rPr>
                <w:b/>
                <w:sz w:val="21"/>
                <w:szCs w:val="21"/>
              </w:rPr>
              <w:t>Materials</w:t>
            </w:r>
          </w:p>
        </w:tc>
      </w:tr>
      <w:tr w:rsidR="00E718AD" w:rsidRPr="00907A9C" w:rsidTr="00D848DC">
        <w:tc>
          <w:tcPr>
            <w:tcW w:w="5409" w:type="dxa"/>
          </w:tcPr>
          <w:p w:rsidR="00E718AD" w:rsidRPr="00907A9C" w:rsidRDefault="00E718AD" w:rsidP="0005594B">
            <w:pPr>
              <w:numPr>
                <w:ilvl w:val="0"/>
                <w:numId w:val="6"/>
              </w:numPr>
              <w:ind w:left="360"/>
              <w:rPr>
                <w:sz w:val="21"/>
                <w:szCs w:val="21"/>
              </w:rPr>
            </w:pPr>
            <w:r w:rsidRPr="00907A9C">
              <w:rPr>
                <w:sz w:val="21"/>
                <w:szCs w:val="21"/>
              </w:rPr>
              <w:t>Chart paper and markers for anchor charts</w:t>
            </w:r>
          </w:p>
          <w:p w:rsidR="00E718AD" w:rsidRPr="00907A9C" w:rsidRDefault="00E718AD" w:rsidP="0005594B">
            <w:pPr>
              <w:numPr>
                <w:ilvl w:val="0"/>
                <w:numId w:val="6"/>
              </w:numPr>
              <w:ind w:left="360"/>
              <w:rPr>
                <w:sz w:val="21"/>
                <w:szCs w:val="21"/>
              </w:rPr>
            </w:pPr>
            <w:r w:rsidRPr="00907A9C">
              <w:rPr>
                <w:sz w:val="21"/>
                <w:szCs w:val="21"/>
              </w:rPr>
              <w:t>Writer’s Notebooks or Reviewer’s Idea Pad/Notebooks per student (see resource section)</w:t>
            </w:r>
          </w:p>
          <w:p w:rsidR="00E718AD" w:rsidRPr="00907A9C" w:rsidRDefault="00E718AD" w:rsidP="0005594B">
            <w:pPr>
              <w:numPr>
                <w:ilvl w:val="0"/>
                <w:numId w:val="6"/>
              </w:numPr>
              <w:ind w:left="360"/>
              <w:rPr>
                <w:sz w:val="21"/>
                <w:szCs w:val="21"/>
              </w:rPr>
            </w:pPr>
            <w:r w:rsidRPr="00907A9C">
              <w:rPr>
                <w:sz w:val="21"/>
                <w:szCs w:val="21"/>
              </w:rPr>
              <w:t xml:space="preserve">Shared Class Experience completed </w:t>
            </w:r>
            <w:proofErr w:type="gramStart"/>
            <w:r w:rsidRPr="00907A9C">
              <w:rPr>
                <w:sz w:val="21"/>
                <w:szCs w:val="21"/>
              </w:rPr>
              <w:t>–  This</w:t>
            </w:r>
            <w:proofErr w:type="gramEnd"/>
            <w:r w:rsidRPr="00907A9C">
              <w:rPr>
                <w:sz w:val="21"/>
                <w:szCs w:val="21"/>
              </w:rPr>
              <w:t xml:space="preserve"> should have been done during the Immersion Phase.  Class will practice writing different components of a review using this topic.</w:t>
            </w:r>
          </w:p>
        </w:tc>
        <w:tc>
          <w:tcPr>
            <w:tcW w:w="5409" w:type="dxa"/>
          </w:tcPr>
          <w:p w:rsidR="00E718AD" w:rsidRPr="00907A9C" w:rsidRDefault="00E718AD" w:rsidP="0005594B">
            <w:pPr>
              <w:numPr>
                <w:ilvl w:val="0"/>
                <w:numId w:val="6"/>
              </w:numPr>
              <w:ind w:left="360"/>
              <w:rPr>
                <w:sz w:val="21"/>
                <w:szCs w:val="21"/>
              </w:rPr>
            </w:pPr>
            <w:r w:rsidRPr="00907A9C">
              <w:rPr>
                <w:sz w:val="21"/>
                <w:szCs w:val="21"/>
              </w:rPr>
              <w:t>Chart of rating scale for Shared Class Experience – column for each rating scale</w:t>
            </w:r>
            <w:r w:rsidR="00907A9C" w:rsidRPr="00907A9C">
              <w:rPr>
                <w:sz w:val="21"/>
                <w:szCs w:val="21"/>
              </w:rPr>
              <w:t>.</w:t>
            </w:r>
          </w:p>
          <w:p w:rsidR="00E718AD" w:rsidRPr="00907A9C" w:rsidRDefault="00E718AD" w:rsidP="0005594B">
            <w:pPr>
              <w:numPr>
                <w:ilvl w:val="0"/>
                <w:numId w:val="6"/>
              </w:numPr>
              <w:ind w:left="360"/>
              <w:rPr>
                <w:sz w:val="21"/>
                <w:szCs w:val="21"/>
              </w:rPr>
            </w:pPr>
            <w:r w:rsidRPr="00907A9C">
              <w:rPr>
                <w:sz w:val="21"/>
                <w:szCs w:val="21"/>
              </w:rPr>
              <w:t>Post-it notes</w:t>
            </w:r>
          </w:p>
          <w:p w:rsidR="00E718AD" w:rsidRPr="00907A9C" w:rsidRDefault="00E718AD" w:rsidP="0005594B">
            <w:pPr>
              <w:numPr>
                <w:ilvl w:val="0"/>
                <w:numId w:val="6"/>
              </w:numPr>
              <w:ind w:left="360"/>
              <w:rPr>
                <w:sz w:val="21"/>
                <w:szCs w:val="21"/>
              </w:rPr>
            </w:pPr>
            <w:r w:rsidRPr="00907A9C">
              <w:rPr>
                <w:sz w:val="21"/>
                <w:szCs w:val="21"/>
              </w:rPr>
              <w:t>Teacher Review – teacher will be modeling in various lessons with his/her own review – select area to review different from class shared experience, e.g. restaurant</w:t>
            </w:r>
            <w:r w:rsidR="00907A9C" w:rsidRPr="00907A9C">
              <w:rPr>
                <w:sz w:val="21"/>
                <w:szCs w:val="21"/>
              </w:rPr>
              <w:t>.</w:t>
            </w:r>
          </w:p>
        </w:tc>
      </w:tr>
    </w:tbl>
    <w:p w:rsidR="00A40010" w:rsidRPr="00907A9C" w:rsidRDefault="00A40010"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E45FDE" w:rsidRPr="00907A9C" w:rsidTr="00DA2869">
        <w:tc>
          <w:tcPr>
            <w:tcW w:w="1638" w:type="dxa"/>
            <w:hideMark/>
          </w:tcPr>
          <w:p w:rsidR="00E45FDE" w:rsidRPr="00907A9C" w:rsidRDefault="00E45FDE" w:rsidP="00DA2869">
            <w:pPr>
              <w:rPr>
                <w:b/>
                <w:sz w:val="21"/>
                <w:szCs w:val="21"/>
              </w:rPr>
            </w:pPr>
            <w:r w:rsidRPr="00907A9C">
              <w:rPr>
                <w:b/>
                <w:sz w:val="21"/>
                <w:szCs w:val="21"/>
              </w:rPr>
              <w:t>Tips</w:t>
            </w:r>
          </w:p>
        </w:tc>
        <w:tc>
          <w:tcPr>
            <w:tcW w:w="9180" w:type="dxa"/>
          </w:tcPr>
          <w:p w:rsidR="00E45FDE" w:rsidRPr="00907A9C" w:rsidRDefault="00E45FDE" w:rsidP="00EF4D65">
            <w:pPr>
              <w:numPr>
                <w:ilvl w:val="0"/>
                <w:numId w:val="10"/>
              </w:numPr>
              <w:ind w:left="252" w:hanging="180"/>
              <w:rPr>
                <w:rFonts w:ascii="Calibri" w:hAnsi="Calibri" w:cs="Calibri"/>
                <w:sz w:val="21"/>
                <w:szCs w:val="21"/>
              </w:rPr>
            </w:pPr>
            <w:r w:rsidRPr="00907A9C">
              <w:rPr>
                <w:rFonts w:ascii="Calibri" w:hAnsi="Calibri" w:cs="Calibri"/>
                <w:sz w:val="21"/>
                <w:szCs w:val="21"/>
              </w:rPr>
              <w:t>At the end of the session, students share with teacher what type of review they want to work on so teacher can put class into groups (e.g. restaurant reviewers, computer game reviewers, movie reviewers, etc.)  Students may turn in their notebooks and/or orally tell the teacher.</w:t>
            </w:r>
          </w:p>
          <w:p w:rsidR="00E45FDE" w:rsidRPr="00907A9C" w:rsidRDefault="00E45FDE" w:rsidP="00EF4D65">
            <w:pPr>
              <w:numPr>
                <w:ilvl w:val="0"/>
                <w:numId w:val="10"/>
              </w:numPr>
              <w:ind w:left="252" w:hanging="180"/>
              <w:rPr>
                <w:rFonts w:ascii="Calibri" w:hAnsi="Calibri" w:cs="Calibri"/>
                <w:sz w:val="21"/>
                <w:szCs w:val="21"/>
              </w:rPr>
            </w:pPr>
            <w:r w:rsidRPr="00907A9C">
              <w:rPr>
                <w:rFonts w:ascii="Calibri" w:hAnsi="Calibri" w:cs="Calibri"/>
                <w:sz w:val="21"/>
                <w:szCs w:val="21"/>
              </w:rPr>
              <w:t>Teachers should approve the area each student wants to review - Is this something the student has strong feelings?  Is this something the student has enough knowledge</w:t>
            </w:r>
            <w:proofErr w:type="gramStart"/>
            <w:r w:rsidRPr="00907A9C">
              <w:rPr>
                <w:rFonts w:ascii="Calibri" w:hAnsi="Calibri" w:cs="Calibri"/>
                <w:sz w:val="21"/>
                <w:szCs w:val="21"/>
              </w:rPr>
              <w:t>?,</w:t>
            </w:r>
            <w:proofErr w:type="gramEnd"/>
            <w:r w:rsidRPr="00907A9C">
              <w:rPr>
                <w:rFonts w:ascii="Calibri" w:hAnsi="Calibri" w:cs="Calibri"/>
                <w:sz w:val="21"/>
                <w:szCs w:val="21"/>
              </w:rPr>
              <w:t xml:space="preserve"> Will s/he be able to gather further information, if needed?  If not, the student may need to go with to his/her 2</w:t>
            </w:r>
            <w:r w:rsidRPr="00907A9C">
              <w:rPr>
                <w:rFonts w:ascii="Calibri" w:hAnsi="Calibri" w:cs="Calibri"/>
                <w:sz w:val="21"/>
                <w:szCs w:val="21"/>
                <w:vertAlign w:val="superscript"/>
              </w:rPr>
              <w:t>nd</w:t>
            </w:r>
            <w:r w:rsidRPr="00907A9C">
              <w:rPr>
                <w:rFonts w:ascii="Calibri" w:hAnsi="Calibri" w:cs="Calibri"/>
                <w:sz w:val="21"/>
                <w:szCs w:val="21"/>
              </w:rPr>
              <w:t xml:space="preserve"> review choice.</w:t>
            </w:r>
          </w:p>
          <w:p w:rsidR="00E45FDE" w:rsidRPr="00907A9C" w:rsidRDefault="00E45FDE" w:rsidP="00EF4D65">
            <w:pPr>
              <w:numPr>
                <w:ilvl w:val="0"/>
                <w:numId w:val="10"/>
              </w:numPr>
              <w:ind w:left="252" w:hanging="180"/>
              <w:rPr>
                <w:rFonts w:ascii="Calibri" w:hAnsi="Calibri" w:cs="Calibri"/>
                <w:sz w:val="21"/>
                <w:szCs w:val="21"/>
              </w:rPr>
            </w:pPr>
            <w:r w:rsidRPr="00907A9C">
              <w:rPr>
                <w:rFonts w:ascii="Calibri" w:hAnsi="Calibri" w:cs="Calibri"/>
                <w:sz w:val="21"/>
                <w:szCs w:val="21"/>
              </w:rPr>
              <w:t>Teacher makes a list on chart paper of these groups for the following day’s lesson</w:t>
            </w:r>
            <w:r w:rsidR="00907A9C" w:rsidRPr="00907A9C">
              <w:rPr>
                <w:rFonts w:ascii="Calibri" w:hAnsi="Calibri" w:cs="Calibri"/>
                <w:sz w:val="21"/>
                <w:szCs w:val="21"/>
              </w:rPr>
              <w:t>.</w:t>
            </w:r>
          </w:p>
          <w:p w:rsidR="00E45FDE" w:rsidRPr="00907A9C" w:rsidRDefault="00E45FDE" w:rsidP="00EF4D65">
            <w:pPr>
              <w:numPr>
                <w:ilvl w:val="0"/>
                <w:numId w:val="10"/>
              </w:numPr>
              <w:ind w:left="252" w:hanging="180"/>
              <w:rPr>
                <w:rFonts w:ascii="Calibri" w:hAnsi="Calibri" w:cs="Calibri"/>
                <w:sz w:val="21"/>
                <w:szCs w:val="21"/>
              </w:rPr>
            </w:pPr>
            <w:r w:rsidRPr="00907A9C">
              <w:rPr>
                <w:rFonts w:ascii="Calibri" w:hAnsi="Calibri" w:cs="Calibri"/>
                <w:sz w:val="21"/>
                <w:szCs w:val="21"/>
              </w:rPr>
              <w:t>Once students have background experience in forming opinions from kindergarten and first grade, this lesson could be a mid-workshop teaching point for Session 1</w:t>
            </w:r>
            <w:r w:rsidR="00117DC4" w:rsidRPr="00907A9C">
              <w:rPr>
                <w:rFonts w:ascii="Calibri" w:hAnsi="Calibri" w:cs="Calibri"/>
                <w:sz w:val="21"/>
                <w:szCs w:val="21"/>
              </w:rPr>
              <w:t>.</w:t>
            </w:r>
          </w:p>
        </w:tc>
      </w:tr>
    </w:tbl>
    <w:p w:rsidR="00A40010" w:rsidRPr="00907A9C"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E718AD" w:rsidRPr="00907A9C" w:rsidTr="00DA2869">
        <w:tc>
          <w:tcPr>
            <w:tcW w:w="1638" w:type="dxa"/>
            <w:hideMark/>
          </w:tcPr>
          <w:p w:rsidR="00E718AD" w:rsidRPr="00907A9C" w:rsidRDefault="00E718AD" w:rsidP="00DA2869">
            <w:pPr>
              <w:rPr>
                <w:b/>
                <w:sz w:val="21"/>
                <w:szCs w:val="21"/>
              </w:rPr>
            </w:pPr>
            <w:r w:rsidRPr="00907A9C">
              <w:rPr>
                <w:b/>
                <w:sz w:val="21"/>
                <w:szCs w:val="21"/>
              </w:rPr>
              <w:t>Connection</w:t>
            </w:r>
          </w:p>
        </w:tc>
        <w:tc>
          <w:tcPr>
            <w:tcW w:w="9180" w:type="dxa"/>
          </w:tcPr>
          <w:p w:rsidR="00E718AD" w:rsidRPr="00907A9C" w:rsidRDefault="00E718AD" w:rsidP="0005594B">
            <w:pPr>
              <w:numPr>
                <w:ilvl w:val="0"/>
                <w:numId w:val="6"/>
              </w:numPr>
              <w:ind w:left="252" w:hanging="180"/>
              <w:rPr>
                <w:rFonts w:ascii="Calibri" w:hAnsi="Calibri" w:cs="Calibri"/>
                <w:i/>
                <w:sz w:val="21"/>
                <w:szCs w:val="21"/>
              </w:rPr>
            </w:pPr>
            <w:r w:rsidRPr="00907A9C">
              <w:rPr>
                <w:rFonts w:ascii="Calibri" w:hAnsi="Calibri" w:cs="Calibri"/>
                <w:i/>
                <w:sz w:val="21"/>
                <w:szCs w:val="21"/>
              </w:rPr>
              <w:t xml:space="preserve">Yesterday we discussed how we make decisions on what might be a good review to write and we each came up with two possible reviews… Today I’ll teach you how to take that </w:t>
            </w:r>
            <w:r w:rsidRPr="00907A9C">
              <w:rPr>
                <w:rFonts w:ascii="Calibri" w:hAnsi="Calibri" w:cs="Calibri"/>
                <w:i/>
                <w:color w:val="000000"/>
                <w:sz w:val="21"/>
                <w:szCs w:val="21"/>
              </w:rPr>
              <w:t>review idea</w:t>
            </w:r>
            <w:r w:rsidRPr="00907A9C">
              <w:rPr>
                <w:rFonts w:ascii="Calibri" w:hAnsi="Calibri" w:cs="Calibri"/>
                <w:i/>
                <w:sz w:val="21"/>
                <w:szCs w:val="21"/>
              </w:rPr>
              <w:t xml:space="preserve"> and form an opinion on it.</w:t>
            </w:r>
          </w:p>
        </w:tc>
      </w:tr>
      <w:tr w:rsidR="00095036" w:rsidRPr="00907A9C" w:rsidTr="00DA2869">
        <w:tc>
          <w:tcPr>
            <w:tcW w:w="1638" w:type="dxa"/>
          </w:tcPr>
          <w:p w:rsidR="00095036" w:rsidRPr="00907A9C" w:rsidRDefault="00095036" w:rsidP="00DA2869">
            <w:pPr>
              <w:rPr>
                <w:b/>
                <w:sz w:val="21"/>
                <w:szCs w:val="21"/>
              </w:rPr>
            </w:pPr>
            <w:r w:rsidRPr="00907A9C">
              <w:rPr>
                <w:b/>
                <w:sz w:val="21"/>
                <w:szCs w:val="21"/>
              </w:rPr>
              <w:t>Teach</w:t>
            </w:r>
          </w:p>
        </w:tc>
        <w:tc>
          <w:tcPr>
            <w:tcW w:w="9180" w:type="dxa"/>
          </w:tcPr>
          <w:p w:rsidR="00095036" w:rsidRPr="00907A9C" w:rsidRDefault="00095036" w:rsidP="00EF4D65">
            <w:pPr>
              <w:numPr>
                <w:ilvl w:val="0"/>
                <w:numId w:val="10"/>
              </w:numPr>
              <w:ind w:left="252" w:hanging="180"/>
              <w:rPr>
                <w:rFonts w:ascii="Calibri" w:hAnsi="Calibri" w:cs="Calibri"/>
                <w:i/>
                <w:sz w:val="21"/>
                <w:szCs w:val="21"/>
              </w:rPr>
            </w:pPr>
            <w:r w:rsidRPr="00907A9C">
              <w:rPr>
                <w:rFonts w:ascii="Calibri" w:hAnsi="Calibri" w:cs="Calibri"/>
                <w:i/>
                <w:sz w:val="21"/>
                <w:szCs w:val="21"/>
              </w:rPr>
              <w:t xml:space="preserve">Remember in Immersion we developed a rating scale to show our opinions about things.  We decided that we would use… </w:t>
            </w:r>
            <w:r w:rsidRPr="00907A9C">
              <w:rPr>
                <w:rFonts w:ascii="Calibri" w:hAnsi="Calibri" w:cs="Calibri"/>
                <w:sz w:val="21"/>
                <w:szCs w:val="21"/>
              </w:rPr>
              <w:t>explain rating scale (select a rating explanation and then a graphic to represent each rating, - e.g. thumbs up if our overall recommendation was yes, thumbs to side (straight hand) if our recommendation was so-so or maybe, and thumbs down if our recommendation was no)</w:t>
            </w:r>
            <w:r w:rsidR="00907A9C" w:rsidRPr="00907A9C">
              <w:rPr>
                <w:rFonts w:ascii="Calibri" w:hAnsi="Calibri" w:cs="Calibri"/>
                <w:sz w:val="21"/>
                <w:szCs w:val="21"/>
              </w:rPr>
              <w:t>.</w:t>
            </w:r>
          </w:p>
          <w:p w:rsidR="00095036" w:rsidRPr="00907A9C" w:rsidRDefault="00095036" w:rsidP="00EF4D65">
            <w:pPr>
              <w:numPr>
                <w:ilvl w:val="0"/>
                <w:numId w:val="10"/>
              </w:numPr>
              <w:ind w:left="252" w:hanging="180"/>
              <w:rPr>
                <w:rFonts w:ascii="Calibri" w:hAnsi="Calibri" w:cs="Calibri"/>
                <w:i/>
                <w:sz w:val="21"/>
                <w:szCs w:val="21"/>
              </w:rPr>
            </w:pPr>
            <w:r w:rsidRPr="00907A9C">
              <w:rPr>
                <w:rFonts w:ascii="Calibri" w:hAnsi="Calibri" w:cs="Calibri"/>
                <w:sz w:val="21"/>
                <w:szCs w:val="21"/>
              </w:rPr>
              <w:t xml:space="preserve">Other options: </w:t>
            </w:r>
          </w:p>
          <w:p w:rsidR="00095036" w:rsidRPr="00907A9C" w:rsidRDefault="00095036" w:rsidP="00EF4D65">
            <w:pPr>
              <w:numPr>
                <w:ilvl w:val="0"/>
                <w:numId w:val="11"/>
              </w:numPr>
              <w:rPr>
                <w:rFonts w:ascii="Calibri" w:hAnsi="Calibri" w:cs="Calibri"/>
                <w:i/>
                <w:sz w:val="21"/>
                <w:szCs w:val="21"/>
              </w:rPr>
            </w:pPr>
            <w:r w:rsidRPr="00907A9C">
              <w:rPr>
                <w:rFonts w:ascii="Calibri" w:hAnsi="Calibri" w:cs="Calibri"/>
                <w:sz w:val="21"/>
                <w:szCs w:val="21"/>
              </w:rPr>
              <w:t>Smiley face, straight face, sad face</w:t>
            </w:r>
          </w:p>
          <w:p w:rsidR="00095036" w:rsidRPr="00907A9C" w:rsidRDefault="00095036" w:rsidP="00EF4D65">
            <w:pPr>
              <w:numPr>
                <w:ilvl w:val="0"/>
                <w:numId w:val="11"/>
              </w:numPr>
              <w:rPr>
                <w:rFonts w:ascii="Calibri" w:hAnsi="Calibri" w:cs="Calibri"/>
                <w:i/>
                <w:sz w:val="21"/>
                <w:szCs w:val="21"/>
              </w:rPr>
            </w:pPr>
            <w:r w:rsidRPr="00907A9C">
              <w:rPr>
                <w:rFonts w:ascii="Calibri" w:hAnsi="Calibri" w:cs="Calibri"/>
                <w:sz w:val="21"/>
                <w:szCs w:val="21"/>
              </w:rPr>
              <w:t>stars</w:t>
            </w:r>
          </w:p>
          <w:p w:rsidR="00095036" w:rsidRDefault="00095036" w:rsidP="00EF4D65">
            <w:pPr>
              <w:numPr>
                <w:ilvl w:val="0"/>
                <w:numId w:val="11"/>
              </w:numPr>
              <w:rPr>
                <w:rFonts w:ascii="Calibri" w:hAnsi="Calibri" w:cs="Calibri"/>
                <w:sz w:val="21"/>
                <w:szCs w:val="21"/>
              </w:rPr>
            </w:pPr>
            <w:proofErr w:type="gramStart"/>
            <w:r w:rsidRPr="00907A9C">
              <w:rPr>
                <w:rFonts w:ascii="Calibri" w:hAnsi="Calibri" w:cs="Calibri"/>
                <w:sz w:val="21"/>
                <w:szCs w:val="21"/>
              </w:rPr>
              <w:t>symbols</w:t>
            </w:r>
            <w:proofErr w:type="gramEnd"/>
            <w:r w:rsidRPr="00907A9C">
              <w:rPr>
                <w:rFonts w:ascii="Calibri" w:hAnsi="Calibri" w:cs="Calibri"/>
                <w:sz w:val="21"/>
                <w:szCs w:val="21"/>
              </w:rPr>
              <w:t xml:space="preserve"> that match the type  of review</w:t>
            </w:r>
            <w:r w:rsidR="001275AC">
              <w:rPr>
                <w:rFonts w:ascii="Calibri" w:hAnsi="Calibri" w:cs="Calibri"/>
                <w:sz w:val="21"/>
                <w:szCs w:val="21"/>
              </w:rPr>
              <w:t>.</w:t>
            </w:r>
          </w:p>
          <w:p w:rsidR="001275AC" w:rsidRDefault="001275AC" w:rsidP="001275AC">
            <w:pPr>
              <w:pStyle w:val="ListParagraph"/>
              <w:numPr>
                <w:ilvl w:val="0"/>
                <w:numId w:val="6"/>
              </w:numPr>
              <w:ind w:left="360"/>
              <w:rPr>
                <w:rFonts w:ascii="Calibri" w:hAnsi="Calibri" w:cs="Calibri"/>
                <w:sz w:val="21"/>
                <w:szCs w:val="21"/>
              </w:rPr>
            </w:pPr>
            <w:r w:rsidRPr="001275AC">
              <w:rPr>
                <w:rFonts w:ascii="Calibri" w:hAnsi="Calibri" w:cs="Calibri"/>
                <w:i/>
                <w:sz w:val="21"/>
                <w:szCs w:val="21"/>
              </w:rPr>
              <w:t xml:space="preserve">Watch me as I form an opinion for my review. Yesterday I decided to do my review on _______.  </w:t>
            </w:r>
            <w:r w:rsidRPr="001275AC">
              <w:rPr>
                <w:rFonts w:ascii="Calibri" w:hAnsi="Calibri" w:cs="Calibri"/>
                <w:sz w:val="21"/>
                <w:szCs w:val="21"/>
              </w:rPr>
              <w:t xml:space="preserve"> Teacher should select a review that is different from the one that will be written as the whole class shared experience.</w:t>
            </w:r>
          </w:p>
          <w:p w:rsidR="001275AC" w:rsidRPr="001275AC" w:rsidRDefault="001275AC" w:rsidP="00EF4D65">
            <w:pPr>
              <w:pStyle w:val="ListParagraph"/>
              <w:numPr>
                <w:ilvl w:val="0"/>
                <w:numId w:val="49"/>
              </w:numPr>
              <w:rPr>
                <w:rFonts w:ascii="Calibri" w:hAnsi="Calibri" w:cs="Calibri"/>
                <w:sz w:val="21"/>
                <w:szCs w:val="21"/>
              </w:rPr>
            </w:pPr>
            <w:r w:rsidRPr="001275AC">
              <w:rPr>
                <w:rFonts w:ascii="Calibri" w:hAnsi="Calibri" w:cs="Calibri"/>
                <w:sz w:val="21"/>
                <w:szCs w:val="21"/>
              </w:rPr>
              <w:t>Example of a think aloud if the review was about a restaurant the teacher visited:</w:t>
            </w:r>
            <w:r w:rsidRPr="001275AC">
              <w:rPr>
                <w:rFonts w:ascii="Calibri" w:hAnsi="Calibri" w:cs="Calibri"/>
                <w:i/>
                <w:sz w:val="21"/>
                <w:szCs w:val="21"/>
              </w:rPr>
              <w:t xml:space="preserve">   I ask myself, ‘</w:t>
            </w:r>
            <w:r w:rsidRPr="001275AC">
              <w:rPr>
                <w:rFonts w:ascii="Calibri" w:hAnsi="Calibri" w:cs="Calibri"/>
                <w:b/>
                <w:i/>
                <w:sz w:val="21"/>
                <w:szCs w:val="21"/>
              </w:rPr>
              <w:t>How do I really feel</w:t>
            </w:r>
            <w:r w:rsidRPr="001275AC">
              <w:rPr>
                <w:rFonts w:ascii="Calibri" w:hAnsi="Calibri" w:cs="Calibri"/>
                <w:i/>
                <w:sz w:val="21"/>
                <w:szCs w:val="21"/>
              </w:rPr>
              <w:t xml:space="preserve"> about xxx name of restaurant)?’  Hmmm…I loved the feeling when I walked in the door and looked around and saw my friends. The tables were decorated with checkered table cloths and the place looked clean.  I smelled pizza that day and my mouth watered…  How would I rate this experience? I’d give it </w:t>
            </w:r>
            <w:proofErr w:type="gramStart"/>
            <w:r w:rsidRPr="001275AC">
              <w:rPr>
                <w:rFonts w:ascii="Calibri" w:hAnsi="Calibri" w:cs="Calibri"/>
                <w:i/>
                <w:sz w:val="21"/>
                <w:szCs w:val="21"/>
              </w:rPr>
              <w:t>a thumbs</w:t>
            </w:r>
            <w:proofErr w:type="gramEnd"/>
            <w:r w:rsidRPr="001275AC">
              <w:rPr>
                <w:rFonts w:ascii="Calibri" w:hAnsi="Calibri" w:cs="Calibri"/>
                <w:i/>
                <w:sz w:val="21"/>
                <w:szCs w:val="21"/>
              </w:rPr>
              <w:t xml:space="preserve"> up (or a smiley face) because overall I thought this restaurant was a good place to eat. This symbol shows my opinion of xxx.  </w:t>
            </w:r>
            <w:r w:rsidRPr="001275AC">
              <w:rPr>
                <w:rFonts w:ascii="Calibri" w:hAnsi="Calibri" w:cs="Calibri"/>
                <w:sz w:val="21"/>
                <w:szCs w:val="21"/>
              </w:rPr>
              <w:t>Put symbol on top of writer’s notebook page or review’s idea pad.</w:t>
            </w:r>
          </w:p>
        </w:tc>
      </w:tr>
    </w:tbl>
    <w:p w:rsidR="00095036" w:rsidRPr="00907A9C" w:rsidRDefault="00095036">
      <w:pPr>
        <w:rPr>
          <w:sz w:val="21"/>
          <w:szCs w:val="21"/>
        </w:rPr>
      </w:pPr>
      <w:r w:rsidRPr="00907A9C">
        <w:rPr>
          <w:sz w:val="21"/>
          <w:szCs w:val="21"/>
        </w:rPr>
        <w:br w:type="page"/>
      </w:r>
    </w:p>
    <w:p w:rsidR="00095036" w:rsidRPr="001275AC" w:rsidRDefault="00095036">
      <w:pPr>
        <w:rPr>
          <w:b/>
          <w:sz w:val="24"/>
          <w:szCs w:val="24"/>
        </w:rPr>
      </w:pPr>
      <w:r w:rsidRPr="001275AC">
        <w:rPr>
          <w:b/>
          <w:sz w:val="24"/>
          <w:szCs w:val="24"/>
        </w:rPr>
        <w:lastRenderedPageBreak/>
        <w:t>Lesson Plans – Session 2, Continued</w:t>
      </w:r>
    </w:p>
    <w:p w:rsidR="00095036" w:rsidRPr="00907A9C" w:rsidRDefault="00095036">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E718AD" w:rsidRPr="00907A9C" w:rsidTr="00DA2869">
        <w:tc>
          <w:tcPr>
            <w:tcW w:w="1638" w:type="dxa"/>
            <w:hideMark/>
          </w:tcPr>
          <w:p w:rsidR="00E718AD" w:rsidRPr="00907A9C" w:rsidRDefault="00E718AD" w:rsidP="00DA2869">
            <w:pPr>
              <w:ind w:left="0" w:firstLine="14"/>
              <w:rPr>
                <w:b/>
                <w:sz w:val="21"/>
                <w:szCs w:val="21"/>
              </w:rPr>
            </w:pPr>
            <w:r w:rsidRPr="00907A9C">
              <w:rPr>
                <w:b/>
                <w:sz w:val="21"/>
                <w:szCs w:val="21"/>
              </w:rPr>
              <w:t>Active Engagement</w:t>
            </w:r>
          </w:p>
        </w:tc>
        <w:tc>
          <w:tcPr>
            <w:tcW w:w="9180" w:type="dxa"/>
          </w:tcPr>
          <w:p w:rsidR="00E718AD" w:rsidRPr="00907A9C" w:rsidRDefault="00E718AD" w:rsidP="0005594B">
            <w:pPr>
              <w:numPr>
                <w:ilvl w:val="0"/>
                <w:numId w:val="6"/>
              </w:numPr>
              <w:ind w:left="252" w:hanging="180"/>
              <w:rPr>
                <w:rFonts w:ascii="Calibri" w:hAnsi="Calibri" w:cs="Calibri"/>
                <w:sz w:val="21"/>
                <w:szCs w:val="21"/>
              </w:rPr>
            </w:pPr>
            <w:r w:rsidRPr="00907A9C">
              <w:rPr>
                <w:rFonts w:ascii="Calibri" w:hAnsi="Calibri" w:cs="Calibri"/>
                <w:sz w:val="21"/>
                <w:szCs w:val="21"/>
              </w:rPr>
              <w:t>Teacher will choose items or situations in which the students are familiar (e.g. shared movie experience, shared field trip experience, familiar read</w:t>
            </w:r>
            <w:r w:rsidR="00DF38AD" w:rsidRPr="00907A9C">
              <w:rPr>
                <w:rFonts w:ascii="Calibri" w:hAnsi="Calibri" w:cs="Calibri"/>
                <w:sz w:val="21"/>
                <w:szCs w:val="21"/>
              </w:rPr>
              <w:t>-</w:t>
            </w:r>
            <w:proofErr w:type="spellStart"/>
            <w:r w:rsidRPr="00907A9C">
              <w:rPr>
                <w:rFonts w:ascii="Calibri" w:hAnsi="Calibri" w:cs="Calibri"/>
                <w:sz w:val="21"/>
                <w:szCs w:val="21"/>
              </w:rPr>
              <w:t>alouds</w:t>
            </w:r>
            <w:proofErr w:type="spellEnd"/>
            <w:r w:rsidRPr="00907A9C">
              <w:rPr>
                <w:rFonts w:ascii="Calibri" w:hAnsi="Calibri" w:cs="Calibri"/>
                <w:sz w:val="21"/>
                <w:szCs w:val="21"/>
              </w:rPr>
              <w:t xml:space="preserve">, etc.) and ask them to think about, </w:t>
            </w:r>
            <w:r w:rsidRPr="00907A9C">
              <w:rPr>
                <w:rFonts w:ascii="Calibri" w:hAnsi="Calibri" w:cs="Calibri"/>
                <w:i/>
                <w:sz w:val="21"/>
                <w:szCs w:val="21"/>
              </w:rPr>
              <w:t>How do I really feel about ____?</w:t>
            </w:r>
            <w:r w:rsidRPr="00907A9C">
              <w:rPr>
                <w:rFonts w:ascii="Calibri" w:hAnsi="Calibri" w:cs="Calibri"/>
                <w:sz w:val="21"/>
                <w:szCs w:val="21"/>
              </w:rPr>
              <w:t xml:space="preserve">  Then, give it a rating: a </w:t>
            </w:r>
            <w:proofErr w:type="gramStart"/>
            <w:r w:rsidRPr="00907A9C">
              <w:rPr>
                <w:rFonts w:ascii="Calibri" w:hAnsi="Calibri" w:cs="Calibri"/>
                <w:sz w:val="21"/>
                <w:szCs w:val="21"/>
              </w:rPr>
              <w:t>thumbs</w:t>
            </w:r>
            <w:proofErr w:type="gramEnd"/>
            <w:r w:rsidRPr="00907A9C">
              <w:rPr>
                <w:rFonts w:ascii="Calibri" w:hAnsi="Calibri" w:cs="Calibri"/>
                <w:sz w:val="21"/>
                <w:szCs w:val="21"/>
              </w:rPr>
              <w:t xml:space="preserve"> up (yes), thumbs to side (ok), or thumbs down (no) to indicate their opinions.  </w:t>
            </w:r>
          </w:p>
          <w:p w:rsidR="00E718AD" w:rsidRPr="00907A9C" w:rsidRDefault="00E718AD" w:rsidP="00EF4D65">
            <w:pPr>
              <w:numPr>
                <w:ilvl w:val="0"/>
                <w:numId w:val="10"/>
              </w:numPr>
              <w:ind w:left="252" w:hanging="180"/>
              <w:rPr>
                <w:rFonts w:ascii="Calibri" w:hAnsi="Calibri" w:cs="Calibri"/>
                <w:sz w:val="21"/>
                <w:szCs w:val="21"/>
              </w:rPr>
            </w:pPr>
            <w:r w:rsidRPr="00907A9C">
              <w:rPr>
                <w:rFonts w:ascii="Calibri" w:hAnsi="Calibri" w:cs="Calibri"/>
                <w:sz w:val="21"/>
                <w:szCs w:val="21"/>
              </w:rPr>
              <w:t xml:space="preserve">Examples: </w:t>
            </w:r>
          </w:p>
          <w:p w:rsidR="00E718AD" w:rsidRPr="00907A9C" w:rsidRDefault="00E718AD" w:rsidP="00EF4D65">
            <w:pPr>
              <w:numPr>
                <w:ilvl w:val="0"/>
                <w:numId w:val="12"/>
              </w:numPr>
              <w:ind w:left="432" w:hanging="180"/>
              <w:rPr>
                <w:rFonts w:ascii="Calibri" w:hAnsi="Calibri" w:cs="Calibri"/>
                <w:sz w:val="21"/>
                <w:szCs w:val="21"/>
              </w:rPr>
            </w:pPr>
            <w:r w:rsidRPr="00907A9C">
              <w:rPr>
                <w:rFonts w:ascii="Calibri" w:hAnsi="Calibri" w:cs="Calibri"/>
                <w:i/>
                <w:sz w:val="21"/>
                <w:szCs w:val="21"/>
              </w:rPr>
              <w:t>Would you recommend I read _____ to next year’s class?</w:t>
            </w:r>
            <w:r w:rsidRPr="00907A9C">
              <w:rPr>
                <w:rFonts w:ascii="Calibri" w:hAnsi="Calibri" w:cs="Calibri"/>
                <w:sz w:val="21"/>
                <w:szCs w:val="21"/>
              </w:rPr>
              <w:t xml:space="preserve"> (a previous read aloud selection)</w:t>
            </w:r>
          </w:p>
          <w:p w:rsidR="00E718AD" w:rsidRPr="00907A9C" w:rsidRDefault="00E718AD" w:rsidP="00EF4D65">
            <w:pPr>
              <w:numPr>
                <w:ilvl w:val="0"/>
                <w:numId w:val="12"/>
              </w:numPr>
              <w:ind w:left="432" w:hanging="180"/>
              <w:rPr>
                <w:rFonts w:ascii="Calibri" w:hAnsi="Calibri" w:cs="Calibri"/>
                <w:sz w:val="21"/>
                <w:szCs w:val="21"/>
              </w:rPr>
            </w:pPr>
            <w:r w:rsidRPr="00907A9C">
              <w:rPr>
                <w:rFonts w:ascii="Calibri" w:hAnsi="Calibri" w:cs="Calibri"/>
                <w:i/>
                <w:sz w:val="21"/>
                <w:szCs w:val="21"/>
              </w:rPr>
              <w:t xml:space="preserve">We just went on a field trip to ____________. </w:t>
            </w:r>
            <w:r w:rsidRPr="00907A9C">
              <w:rPr>
                <w:rFonts w:ascii="Calibri" w:hAnsi="Calibri" w:cs="Calibri"/>
                <w:sz w:val="21"/>
                <w:szCs w:val="21"/>
              </w:rPr>
              <w:t xml:space="preserve"> </w:t>
            </w:r>
            <w:r w:rsidRPr="00907A9C">
              <w:rPr>
                <w:rFonts w:ascii="Calibri" w:hAnsi="Calibri" w:cs="Calibri"/>
                <w:i/>
                <w:sz w:val="21"/>
                <w:szCs w:val="21"/>
              </w:rPr>
              <w:t>Would you recommend this to another person?</w:t>
            </w:r>
          </w:p>
          <w:p w:rsidR="00E718AD" w:rsidRPr="00907A9C" w:rsidRDefault="00E718AD" w:rsidP="00EF4D65">
            <w:pPr>
              <w:numPr>
                <w:ilvl w:val="0"/>
                <w:numId w:val="12"/>
              </w:numPr>
              <w:ind w:left="432" w:hanging="180"/>
              <w:rPr>
                <w:rFonts w:ascii="Calibri" w:hAnsi="Calibri" w:cs="Calibri"/>
                <w:sz w:val="21"/>
                <w:szCs w:val="21"/>
              </w:rPr>
            </w:pPr>
            <w:r w:rsidRPr="00907A9C">
              <w:rPr>
                <w:rFonts w:ascii="Calibri" w:hAnsi="Calibri" w:cs="Calibri"/>
                <w:i/>
                <w:sz w:val="21"/>
                <w:szCs w:val="21"/>
              </w:rPr>
              <w:t>In gym class you studied xxx, should second graders spend more time on this?</w:t>
            </w:r>
          </w:p>
          <w:p w:rsidR="00E718AD" w:rsidRPr="00907A9C" w:rsidRDefault="00E718AD" w:rsidP="00EF4D65">
            <w:pPr>
              <w:numPr>
                <w:ilvl w:val="0"/>
                <w:numId w:val="12"/>
              </w:numPr>
              <w:ind w:left="432" w:hanging="180"/>
              <w:rPr>
                <w:rFonts w:ascii="Calibri" w:hAnsi="Calibri" w:cs="Calibri"/>
                <w:sz w:val="21"/>
                <w:szCs w:val="21"/>
              </w:rPr>
            </w:pPr>
            <w:r w:rsidRPr="00907A9C">
              <w:rPr>
                <w:rFonts w:ascii="Calibri" w:hAnsi="Calibri" w:cs="Calibri"/>
                <w:sz w:val="21"/>
                <w:szCs w:val="21"/>
              </w:rPr>
              <w:t>Etc…</w:t>
            </w:r>
          </w:p>
        </w:tc>
      </w:tr>
      <w:tr w:rsidR="00E718AD" w:rsidRPr="00907A9C" w:rsidTr="00DA2869">
        <w:tc>
          <w:tcPr>
            <w:tcW w:w="1638" w:type="dxa"/>
            <w:hideMark/>
          </w:tcPr>
          <w:p w:rsidR="00E718AD" w:rsidRPr="00907A9C" w:rsidRDefault="00E718AD" w:rsidP="00DA2869">
            <w:pPr>
              <w:ind w:left="0" w:firstLine="14"/>
              <w:rPr>
                <w:b/>
                <w:sz w:val="21"/>
                <w:szCs w:val="21"/>
              </w:rPr>
            </w:pPr>
            <w:r w:rsidRPr="00907A9C">
              <w:rPr>
                <w:b/>
                <w:sz w:val="21"/>
                <w:szCs w:val="21"/>
              </w:rPr>
              <w:t>Link</w:t>
            </w:r>
          </w:p>
        </w:tc>
        <w:tc>
          <w:tcPr>
            <w:tcW w:w="9180" w:type="dxa"/>
          </w:tcPr>
          <w:p w:rsidR="00E718AD" w:rsidRPr="00907A9C" w:rsidRDefault="00E718AD" w:rsidP="0005594B">
            <w:pPr>
              <w:numPr>
                <w:ilvl w:val="0"/>
                <w:numId w:val="6"/>
              </w:numPr>
              <w:ind w:left="252" w:hanging="180"/>
              <w:rPr>
                <w:rFonts w:ascii="Calibri" w:hAnsi="Calibri" w:cs="Calibri"/>
                <w:i/>
                <w:sz w:val="21"/>
                <w:szCs w:val="21"/>
              </w:rPr>
            </w:pPr>
            <w:r w:rsidRPr="00907A9C">
              <w:rPr>
                <w:rFonts w:ascii="Calibri" w:hAnsi="Calibri" w:cs="Calibri"/>
                <w:i/>
                <w:sz w:val="21"/>
                <w:szCs w:val="21"/>
              </w:rPr>
              <w:t>Now go back to your seat and look at the two possible ideas you selected for a review.  Think about, ‘How do I really feel about _____?’   Then, mark the top of that page with your rating.  This shows your opinion of the item/place.</w:t>
            </w:r>
          </w:p>
          <w:p w:rsidR="00E718AD" w:rsidRPr="00907A9C" w:rsidRDefault="00E718AD" w:rsidP="0005594B">
            <w:pPr>
              <w:numPr>
                <w:ilvl w:val="0"/>
                <w:numId w:val="6"/>
              </w:numPr>
              <w:ind w:left="252" w:hanging="180"/>
              <w:rPr>
                <w:rFonts w:ascii="Calibri" w:hAnsi="Calibri" w:cs="Calibri"/>
                <w:sz w:val="21"/>
                <w:szCs w:val="21"/>
              </w:rPr>
            </w:pPr>
            <w:r w:rsidRPr="00907A9C">
              <w:rPr>
                <w:rFonts w:ascii="Calibri" w:hAnsi="Calibri" w:cs="Calibri"/>
                <w:sz w:val="21"/>
                <w:szCs w:val="21"/>
              </w:rPr>
              <w:t>Shared Class Experience - Explain how you want them to put their tally mark (post-it note with name) under the column that corresponds to their opinion of the shared class experience.</w:t>
            </w:r>
          </w:p>
        </w:tc>
      </w:tr>
      <w:tr w:rsidR="00362F1E" w:rsidRPr="00907A9C" w:rsidTr="00DA2869">
        <w:tc>
          <w:tcPr>
            <w:tcW w:w="1638" w:type="dxa"/>
          </w:tcPr>
          <w:p w:rsidR="00362F1E" w:rsidRPr="00907A9C" w:rsidRDefault="00362F1E" w:rsidP="00DA2869">
            <w:pPr>
              <w:ind w:left="0" w:firstLine="14"/>
              <w:rPr>
                <w:b/>
                <w:sz w:val="21"/>
                <w:szCs w:val="21"/>
              </w:rPr>
            </w:pPr>
            <w:r w:rsidRPr="00907A9C">
              <w:rPr>
                <w:b/>
                <w:sz w:val="21"/>
                <w:szCs w:val="21"/>
              </w:rPr>
              <w:t>Independent Writing and Conferring</w:t>
            </w:r>
          </w:p>
        </w:tc>
        <w:tc>
          <w:tcPr>
            <w:tcW w:w="9180" w:type="dxa"/>
          </w:tcPr>
          <w:p w:rsidR="00362F1E" w:rsidRPr="00907A9C" w:rsidRDefault="00362F1E" w:rsidP="0005594B">
            <w:pPr>
              <w:numPr>
                <w:ilvl w:val="0"/>
                <w:numId w:val="6"/>
              </w:numPr>
              <w:ind w:left="252" w:hanging="180"/>
              <w:rPr>
                <w:rFonts w:ascii="Calibri" w:hAnsi="Calibri" w:cs="Calibri"/>
                <w:i/>
                <w:sz w:val="21"/>
                <w:szCs w:val="21"/>
              </w:rPr>
            </w:pPr>
          </w:p>
        </w:tc>
      </w:tr>
      <w:tr w:rsidR="00E718AD" w:rsidRPr="00907A9C" w:rsidTr="00DA2869">
        <w:tc>
          <w:tcPr>
            <w:tcW w:w="1638" w:type="dxa"/>
            <w:hideMark/>
          </w:tcPr>
          <w:p w:rsidR="00E718AD" w:rsidRPr="00907A9C" w:rsidRDefault="00E718AD" w:rsidP="00DA2869">
            <w:pPr>
              <w:ind w:left="0" w:firstLine="14"/>
              <w:rPr>
                <w:b/>
                <w:sz w:val="21"/>
                <w:szCs w:val="21"/>
              </w:rPr>
            </w:pPr>
            <w:r w:rsidRPr="00907A9C">
              <w:rPr>
                <w:b/>
                <w:sz w:val="21"/>
                <w:szCs w:val="21"/>
              </w:rPr>
              <w:t>After-the-Workshop Share</w:t>
            </w:r>
          </w:p>
        </w:tc>
        <w:tc>
          <w:tcPr>
            <w:tcW w:w="9180" w:type="dxa"/>
          </w:tcPr>
          <w:p w:rsidR="00E718AD" w:rsidRPr="00907A9C" w:rsidRDefault="00E718AD" w:rsidP="0005594B">
            <w:pPr>
              <w:numPr>
                <w:ilvl w:val="0"/>
                <w:numId w:val="6"/>
              </w:numPr>
              <w:ind w:left="252" w:hanging="180"/>
              <w:rPr>
                <w:rFonts w:ascii="Calibri" w:hAnsi="Calibri" w:cs="Calibri"/>
                <w:i/>
                <w:sz w:val="21"/>
                <w:szCs w:val="21"/>
              </w:rPr>
            </w:pPr>
            <w:r w:rsidRPr="00907A9C">
              <w:rPr>
                <w:rFonts w:ascii="Calibri" w:hAnsi="Calibri" w:cs="Calibri"/>
                <w:i/>
                <w:sz w:val="21"/>
                <w:szCs w:val="21"/>
              </w:rPr>
              <w:t>Share with your partner your opinion/rating for both your items. Then, select one you want to focus on for your review. Put a star on that page.</w:t>
            </w:r>
          </w:p>
          <w:p w:rsidR="00E718AD" w:rsidRPr="00907A9C" w:rsidRDefault="00E718AD" w:rsidP="0005594B">
            <w:pPr>
              <w:numPr>
                <w:ilvl w:val="0"/>
                <w:numId w:val="6"/>
              </w:numPr>
              <w:ind w:left="252" w:hanging="180"/>
              <w:rPr>
                <w:rFonts w:ascii="Calibri" w:hAnsi="Calibri" w:cs="Calibri"/>
                <w:i/>
                <w:sz w:val="21"/>
                <w:szCs w:val="21"/>
              </w:rPr>
            </w:pPr>
            <w:r w:rsidRPr="00907A9C">
              <w:rPr>
                <w:rFonts w:ascii="Calibri" w:hAnsi="Calibri" w:cs="Calibri"/>
                <w:sz w:val="21"/>
                <w:szCs w:val="21"/>
              </w:rPr>
              <w:t xml:space="preserve">Discuss results of the class tally on the shared class experience.  </w:t>
            </w:r>
          </w:p>
        </w:tc>
      </w:tr>
    </w:tbl>
    <w:p w:rsidR="00A40010" w:rsidRDefault="00A40010" w:rsidP="00A40010">
      <w:pPr>
        <w:rPr>
          <w:sz w:val="20"/>
          <w:szCs w:val="20"/>
        </w:rPr>
      </w:pPr>
    </w:p>
    <w:p w:rsidR="00A40010" w:rsidRDefault="00A40010">
      <w:pPr>
        <w:rPr>
          <w:sz w:val="20"/>
          <w:szCs w:val="20"/>
        </w:rPr>
      </w:pPr>
      <w:r>
        <w:rPr>
          <w:sz w:val="20"/>
          <w:szCs w:val="20"/>
        </w:rPr>
        <w:br w:type="page"/>
      </w:r>
    </w:p>
    <w:p w:rsidR="00A40010" w:rsidRPr="001275AC" w:rsidRDefault="00A40010" w:rsidP="00A40010">
      <w:pPr>
        <w:rPr>
          <w:b/>
          <w:sz w:val="24"/>
          <w:szCs w:val="24"/>
        </w:rPr>
      </w:pPr>
      <w:r w:rsidRPr="001275AC">
        <w:rPr>
          <w:b/>
          <w:sz w:val="24"/>
          <w:szCs w:val="24"/>
        </w:rPr>
        <w:lastRenderedPageBreak/>
        <w:t>Lesson Plan</w:t>
      </w:r>
    </w:p>
    <w:p w:rsidR="00A40010" w:rsidRPr="001275AC"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E45FDE" w:rsidRPr="008634F9" w:rsidTr="00DA2869">
        <w:tc>
          <w:tcPr>
            <w:tcW w:w="1638" w:type="dxa"/>
            <w:tcBorders>
              <w:top w:val="single" w:sz="12" w:space="0" w:color="auto"/>
              <w:left w:val="single" w:sz="12" w:space="0" w:color="auto"/>
              <w:bottom w:val="single" w:sz="4" w:space="0" w:color="auto"/>
              <w:right w:val="single" w:sz="4" w:space="0" w:color="auto"/>
            </w:tcBorders>
          </w:tcPr>
          <w:p w:rsidR="00E45FDE" w:rsidRPr="008634F9" w:rsidRDefault="00E45FDE" w:rsidP="00DA2869">
            <w:pPr>
              <w:rPr>
                <w:b/>
              </w:rPr>
            </w:pPr>
            <w:r w:rsidRPr="008634F9">
              <w:rPr>
                <w:b/>
              </w:rPr>
              <w:t>Session</w:t>
            </w:r>
          </w:p>
        </w:tc>
        <w:tc>
          <w:tcPr>
            <w:tcW w:w="9180" w:type="dxa"/>
            <w:tcBorders>
              <w:top w:val="single" w:sz="12" w:space="0" w:color="auto"/>
              <w:left w:val="single" w:sz="4" w:space="0" w:color="auto"/>
              <w:bottom w:val="single" w:sz="4" w:space="0" w:color="auto"/>
              <w:right w:val="single" w:sz="12" w:space="0" w:color="auto"/>
            </w:tcBorders>
          </w:tcPr>
          <w:p w:rsidR="00E45FDE" w:rsidRPr="008634F9" w:rsidRDefault="00E45FDE" w:rsidP="00DA2869">
            <w:r w:rsidRPr="008634F9">
              <w:t>3</w:t>
            </w:r>
          </w:p>
        </w:tc>
      </w:tr>
      <w:tr w:rsidR="00E45FDE" w:rsidRPr="008634F9" w:rsidTr="00DA2869">
        <w:tc>
          <w:tcPr>
            <w:tcW w:w="1638" w:type="dxa"/>
            <w:tcBorders>
              <w:top w:val="single" w:sz="12" w:space="0" w:color="auto"/>
              <w:left w:val="single" w:sz="12" w:space="0" w:color="auto"/>
              <w:bottom w:val="single" w:sz="4" w:space="0" w:color="auto"/>
              <w:right w:val="single" w:sz="4" w:space="0" w:color="auto"/>
            </w:tcBorders>
            <w:hideMark/>
          </w:tcPr>
          <w:p w:rsidR="00E45FDE" w:rsidRPr="008634F9" w:rsidRDefault="00E45FDE" w:rsidP="00DA2869">
            <w:pPr>
              <w:rPr>
                <w:b/>
              </w:rPr>
            </w:pPr>
            <w:r w:rsidRPr="008634F9">
              <w:rPr>
                <w:b/>
              </w:rPr>
              <w:t>Concept</w:t>
            </w:r>
            <w:r w:rsidR="00BC27FC" w:rsidRPr="008634F9">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E45FDE" w:rsidRPr="008634F9" w:rsidRDefault="00E45FDE" w:rsidP="00712D71">
            <w:pPr>
              <w:rPr>
                <w:rFonts w:ascii="Calibri" w:hAnsi="Calibri" w:cs="Calibri"/>
              </w:rPr>
            </w:pPr>
            <w:r w:rsidRPr="008634F9">
              <w:rPr>
                <w:rFonts w:ascii="Calibri" w:hAnsi="Calibri" w:cs="Calibri"/>
              </w:rPr>
              <w:t>Writers plan, research, and rehearse their opinions for a particular kind of review.</w:t>
            </w:r>
          </w:p>
        </w:tc>
      </w:tr>
      <w:tr w:rsidR="00E45FDE" w:rsidRPr="008634F9" w:rsidTr="00DA2869">
        <w:tc>
          <w:tcPr>
            <w:tcW w:w="1638" w:type="dxa"/>
            <w:tcBorders>
              <w:top w:val="single" w:sz="4" w:space="0" w:color="auto"/>
              <w:left w:val="single" w:sz="12" w:space="0" w:color="auto"/>
              <w:bottom w:val="single" w:sz="12" w:space="0" w:color="auto"/>
              <w:right w:val="single" w:sz="4" w:space="0" w:color="auto"/>
            </w:tcBorders>
            <w:hideMark/>
          </w:tcPr>
          <w:p w:rsidR="00E45FDE" w:rsidRPr="008634F9" w:rsidRDefault="00E45FDE" w:rsidP="00DA2869">
            <w:pPr>
              <w:rPr>
                <w:b/>
              </w:rPr>
            </w:pPr>
            <w:r w:rsidRPr="008634F9">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E45FDE" w:rsidRPr="008634F9" w:rsidRDefault="00E45FDE" w:rsidP="00712D71">
            <w:pPr>
              <w:rPr>
                <w:rFonts w:ascii="Calibri" w:hAnsi="Calibri" w:cs="Calibri"/>
              </w:rPr>
            </w:pPr>
            <w:r w:rsidRPr="008634F9">
              <w:rPr>
                <w:rFonts w:ascii="Calibri" w:hAnsi="Calibri" w:cs="Calibri"/>
              </w:rPr>
              <w:t>Writers elaborate with reasons by studying categories to discuss within a particular type of review.</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8634F9" w:rsidTr="00D848DC">
        <w:tc>
          <w:tcPr>
            <w:tcW w:w="10818" w:type="dxa"/>
            <w:gridSpan w:val="2"/>
            <w:hideMark/>
          </w:tcPr>
          <w:p w:rsidR="00A40010" w:rsidRPr="008634F9" w:rsidRDefault="00A40010" w:rsidP="00DA2869">
            <w:pPr>
              <w:ind w:left="-18"/>
              <w:jc w:val="center"/>
              <w:rPr>
                <w:b/>
              </w:rPr>
            </w:pPr>
            <w:r w:rsidRPr="008634F9">
              <w:rPr>
                <w:b/>
              </w:rPr>
              <w:t>Materials</w:t>
            </w:r>
          </w:p>
        </w:tc>
      </w:tr>
      <w:tr w:rsidR="00E45FDE" w:rsidRPr="008634F9" w:rsidTr="00D848DC">
        <w:tc>
          <w:tcPr>
            <w:tcW w:w="5409" w:type="dxa"/>
          </w:tcPr>
          <w:p w:rsidR="00E45FDE" w:rsidRPr="008634F9" w:rsidRDefault="00E45FDE" w:rsidP="0005594B">
            <w:pPr>
              <w:numPr>
                <w:ilvl w:val="0"/>
                <w:numId w:val="6"/>
              </w:numPr>
              <w:ind w:left="360"/>
            </w:pPr>
            <w:r w:rsidRPr="008634F9">
              <w:t>Chart paper and markers for anchor charts</w:t>
            </w:r>
          </w:p>
          <w:p w:rsidR="00E45FDE" w:rsidRPr="008634F9" w:rsidRDefault="00E45FDE" w:rsidP="0005594B">
            <w:pPr>
              <w:numPr>
                <w:ilvl w:val="0"/>
                <w:numId w:val="6"/>
              </w:numPr>
              <w:ind w:left="360"/>
            </w:pPr>
            <w:r w:rsidRPr="008634F9">
              <w:t>Writer’s Notebooks or Reviewer’s Idea Pad/Notebooks per student (see resource section)</w:t>
            </w:r>
          </w:p>
          <w:p w:rsidR="00E45FDE" w:rsidRPr="008634F9" w:rsidRDefault="00E45FDE" w:rsidP="00553B7D">
            <w:pPr>
              <w:pStyle w:val="ListParagraph"/>
              <w:ind w:left="342" w:firstLine="0"/>
            </w:pPr>
          </w:p>
        </w:tc>
        <w:tc>
          <w:tcPr>
            <w:tcW w:w="5409" w:type="dxa"/>
          </w:tcPr>
          <w:p w:rsidR="00E45FDE" w:rsidRPr="008634F9" w:rsidRDefault="00E45FDE" w:rsidP="0005594B">
            <w:pPr>
              <w:numPr>
                <w:ilvl w:val="0"/>
                <w:numId w:val="6"/>
              </w:numPr>
              <w:ind w:left="360"/>
            </w:pPr>
            <w:r w:rsidRPr="008634F9">
              <w:t>Class Review – based on a shared experience the class will practice writing different components of a review</w:t>
            </w:r>
          </w:p>
          <w:p w:rsidR="00E45FDE" w:rsidRPr="008634F9" w:rsidRDefault="00E45FDE" w:rsidP="0005594B">
            <w:pPr>
              <w:pStyle w:val="ListParagraph"/>
              <w:numPr>
                <w:ilvl w:val="0"/>
                <w:numId w:val="6"/>
              </w:numPr>
              <w:ind w:left="342"/>
            </w:pPr>
            <w:r w:rsidRPr="008634F9">
              <w:t>Resource I-B – Types and Categories of Reviews and/or chart based on this information developed during the Immersion Phase</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D848DC" w:rsidRPr="008634F9" w:rsidTr="00DA2869">
        <w:tc>
          <w:tcPr>
            <w:tcW w:w="1638" w:type="dxa"/>
            <w:hideMark/>
          </w:tcPr>
          <w:p w:rsidR="00D848DC" w:rsidRPr="008634F9" w:rsidRDefault="00D848DC" w:rsidP="00DA2869">
            <w:pPr>
              <w:rPr>
                <w:b/>
              </w:rPr>
            </w:pPr>
            <w:r w:rsidRPr="008634F9">
              <w:rPr>
                <w:b/>
              </w:rPr>
              <w:t>Tips</w:t>
            </w:r>
          </w:p>
        </w:tc>
        <w:tc>
          <w:tcPr>
            <w:tcW w:w="9180" w:type="dxa"/>
          </w:tcPr>
          <w:p w:rsidR="00D848DC" w:rsidRPr="008634F9" w:rsidRDefault="00D848DC" w:rsidP="00EF4D65">
            <w:pPr>
              <w:numPr>
                <w:ilvl w:val="0"/>
                <w:numId w:val="16"/>
              </w:numPr>
              <w:ind w:left="252" w:hanging="180"/>
              <w:rPr>
                <w:rFonts w:ascii="Calibri" w:hAnsi="Calibri" w:cs="Calibri"/>
              </w:rPr>
            </w:pPr>
            <w:r w:rsidRPr="008634F9">
              <w:rPr>
                <w:rFonts w:ascii="Calibri" w:hAnsi="Calibri" w:cs="Calibri"/>
              </w:rPr>
              <w:t xml:space="preserve">This is a lengthy </w:t>
            </w:r>
            <w:proofErr w:type="gramStart"/>
            <w:r w:rsidRPr="008634F9">
              <w:rPr>
                <w:rFonts w:ascii="Calibri" w:hAnsi="Calibri" w:cs="Calibri"/>
              </w:rPr>
              <w:t>lesson,</w:t>
            </w:r>
            <w:proofErr w:type="gramEnd"/>
            <w:r w:rsidRPr="008634F9">
              <w:rPr>
                <w:rFonts w:ascii="Calibri" w:hAnsi="Calibri" w:cs="Calibri"/>
              </w:rPr>
              <w:t xml:space="preserve"> some of this work could be done during reading time</w:t>
            </w:r>
            <w:r w:rsidR="001275AC">
              <w:rPr>
                <w:rFonts w:ascii="Calibri" w:hAnsi="Calibri" w:cs="Calibri"/>
              </w:rPr>
              <w:t>.</w:t>
            </w:r>
          </w:p>
          <w:p w:rsidR="00D848DC" w:rsidRPr="008634F9" w:rsidRDefault="00D848DC" w:rsidP="00EF4D65">
            <w:pPr>
              <w:numPr>
                <w:ilvl w:val="0"/>
                <w:numId w:val="16"/>
              </w:numPr>
              <w:ind w:left="252" w:hanging="180"/>
              <w:rPr>
                <w:rFonts w:ascii="Calibri" w:hAnsi="Calibri" w:cs="Calibri"/>
              </w:rPr>
            </w:pPr>
            <w:r w:rsidRPr="008634F9">
              <w:rPr>
                <w:rFonts w:ascii="Calibri" w:hAnsi="Calibri" w:cs="Calibri"/>
              </w:rPr>
              <w:t>During independent writing time, meet with each group and review what they discussed for each category and provide feedback</w:t>
            </w:r>
            <w:r w:rsidR="001275AC">
              <w:rPr>
                <w:rFonts w:ascii="Calibri" w:hAnsi="Calibri" w:cs="Calibri"/>
              </w:rPr>
              <w:t>.</w:t>
            </w:r>
          </w:p>
          <w:p w:rsidR="00D848DC" w:rsidRPr="008634F9" w:rsidRDefault="00D848DC" w:rsidP="00EF4D65">
            <w:pPr>
              <w:numPr>
                <w:ilvl w:val="0"/>
                <w:numId w:val="16"/>
              </w:numPr>
              <w:ind w:left="252" w:hanging="180"/>
              <w:rPr>
                <w:rFonts w:ascii="Calibri" w:hAnsi="Calibri" w:cs="Calibri"/>
              </w:rPr>
            </w:pPr>
            <w:r w:rsidRPr="008634F9">
              <w:rPr>
                <w:rFonts w:ascii="Calibri" w:hAnsi="Calibri" w:cs="Calibri"/>
              </w:rPr>
              <w:t>Options for teaching about categories (follow format used in Immersion Phase):</w:t>
            </w:r>
          </w:p>
          <w:p w:rsidR="00D848DC" w:rsidRPr="008634F9" w:rsidRDefault="00D848DC" w:rsidP="00EF4D65">
            <w:pPr>
              <w:numPr>
                <w:ilvl w:val="0"/>
                <w:numId w:val="17"/>
              </w:numPr>
              <w:rPr>
                <w:rFonts w:ascii="Calibri" w:hAnsi="Calibri" w:cs="Calibri"/>
              </w:rPr>
            </w:pPr>
            <w:r w:rsidRPr="008634F9">
              <w:rPr>
                <w:rFonts w:ascii="Calibri" w:hAnsi="Calibri" w:cs="Calibri"/>
              </w:rPr>
              <w:t xml:space="preserve">Main Idea to Details – Give category and have students fill in details (e.g. appearance </w:t>
            </w:r>
            <w:r w:rsidRPr="008634F9">
              <w:rPr>
                <w:rFonts w:ascii="Calibri" w:hAnsi="Calibri" w:cs="Calibri"/>
              </w:rPr>
              <w:sym w:font="Wingdings" w:char="F0E0"/>
            </w:r>
            <w:r w:rsidRPr="008634F9">
              <w:rPr>
                <w:rFonts w:ascii="Calibri" w:hAnsi="Calibri" w:cs="Calibri"/>
              </w:rPr>
              <w:t xml:space="preserve"> decorations, cleanliness, table tops)</w:t>
            </w:r>
            <w:r w:rsidR="001275AC">
              <w:rPr>
                <w:rFonts w:ascii="Calibri" w:hAnsi="Calibri" w:cs="Calibri"/>
              </w:rPr>
              <w:t>.</w:t>
            </w:r>
          </w:p>
          <w:p w:rsidR="00D848DC" w:rsidRDefault="00D848DC" w:rsidP="00EF4D65">
            <w:pPr>
              <w:numPr>
                <w:ilvl w:val="0"/>
                <w:numId w:val="17"/>
              </w:numPr>
              <w:rPr>
                <w:rFonts w:ascii="Calibri" w:hAnsi="Calibri" w:cs="Calibri"/>
              </w:rPr>
            </w:pPr>
            <w:r w:rsidRPr="008634F9">
              <w:rPr>
                <w:rFonts w:ascii="Calibri" w:hAnsi="Calibri" w:cs="Calibri"/>
              </w:rPr>
              <w:t xml:space="preserve">Detail to Main Idea – Discover details included in reviews and have them group them into a main idea/category.  </w:t>
            </w:r>
            <w:r w:rsidRPr="008634F9">
              <w:rPr>
                <w:rFonts w:ascii="Calibri" w:hAnsi="Calibri" w:cs="Calibri"/>
                <w:i/>
              </w:rPr>
              <w:t xml:space="preserve">What information is given in reviews?  How can we group these items into a general category?  </w:t>
            </w:r>
            <w:r w:rsidRPr="008634F9">
              <w:rPr>
                <w:rFonts w:ascii="Calibri" w:hAnsi="Calibri" w:cs="Calibri"/>
              </w:rPr>
              <w:t>(</w:t>
            </w:r>
            <w:proofErr w:type="gramStart"/>
            <w:r w:rsidRPr="008634F9">
              <w:rPr>
                <w:rFonts w:ascii="Calibri" w:hAnsi="Calibri" w:cs="Calibri"/>
              </w:rPr>
              <w:t>e</w:t>
            </w:r>
            <w:proofErr w:type="gramEnd"/>
            <w:r w:rsidRPr="008634F9">
              <w:rPr>
                <w:rFonts w:ascii="Calibri" w:hAnsi="Calibri" w:cs="Calibri"/>
              </w:rPr>
              <w:t xml:space="preserve">.g. decorations, cleanliness, table tops </w:t>
            </w:r>
            <w:r w:rsidRPr="008634F9">
              <w:rPr>
                <w:rFonts w:ascii="Calibri" w:hAnsi="Calibri" w:cs="Calibri"/>
              </w:rPr>
              <w:sym w:font="Wingdings" w:char="F0E0"/>
            </w:r>
            <w:r w:rsidRPr="008634F9">
              <w:rPr>
                <w:rFonts w:ascii="Calibri" w:hAnsi="Calibri" w:cs="Calibri"/>
              </w:rPr>
              <w:t xml:space="preserve"> appearance)</w:t>
            </w:r>
            <w:r w:rsidR="001275AC">
              <w:rPr>
                <w:rFonts w:ascii="Calibri" w:hAnsi="Calibri" w:cs="Calibri"/>
              </w:rPr>
              <w:t>.</w:t>
            </w:r>
          </w:p>
          <w:p w:rsidR="00980BF2" w:rsidRPr="00980BF2" w:rsidRDefault="00980BF2" w:rsidP="00EF4D65">
            <w:pPr>
              <w:pStyle w:val="ListParagraph"/>
              <w:numPr>
                <w:ilvl w:val="0"/>
                <w:numId w:val="40"/>
              </w:numPr>
              <w:ind w:hanging="288"/>
              <w:rPr>
                <w:rFonts w:ascii="Calibri" w:hAnsi="Calibri" w:cs="Calibri"/>
              </w:rPr>
            </w:pPr>
            <w:r w:rsidRPr="008634F9">
              <w:t>Teacher Review – teacher will be modeling in various lessons with his/her own review – select area to review, e.g. restaurant</w:t>
            </w:r>
            <w:r w:rsidR="001275AC">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E45FDE" w:rsidRPr="008634F9" w:rsidTr="00DA2869">
        <w:tc>
          <w:tcPr>
            <w:tcW w:w="1638" w:type="dxa"/>
            <w:hideMark/>
          </w:tcPr>
          <w:p w:rsidR="00E45FDE" w:rsidRPr="008634F9" w:rsidRDefault="00E45FDE" w:rsidP="00DA2869">
            <w:pPr>
              <w:rPr>
                <w:b/>
              </w:rPr>
            </w:pPr>
            <w:r w:rsidRPr="008634F9">
              <w:rPr>
                <w:b/>
              </w:rPr>
              <w:t>Connection</w:t>
            </w:r>
          </w:p>
        </w:tc>
        <w:tc>
          <w:tcPr>
            <w:tcW w:w="9180" w:type="dxa"/>
          </w:tcPr>
          <w:p w:rsidR="00E45FDE" w:rsidRPr="008634F9" w:rsidRDefault="00E45FDE" w:rsidP="0005594B">
            <w:pPr>
              <w:numPr>
                <w:ilvl w:val="0"/>
                <w:numId w:val="6"/>
              </w:numPr>
              <w:ind w:left="252" w:hanging="180"/>
              <w:rPr>
                <w:rFonts w:ascii="Calibri" w:hAnsi="Calibri" w:cs="Calibri"/>
              </w:rPr>
            </w:pPr>
            <w:r w:rsidRPr="008634F9">
              <w:rPr>
                <w:rFonts w:ascii="Calibri" w:hAnsi="Calibri" w:cs="Calibri"/>
                <w:i/>
              </w:rPr>
              <w:t>Yesterday you picked an idea for a review and decided how you felt about it…</w:t>
            </w:r>
            <w:proofErr w:type="gramStart"/>
            <w:r w:rsidRPr="008634F9">
              <w:rPr>
                <w:rFonts w:ascii="Calibri" w:hAnsi="Calibri" w:cs="Calibri"/>
                <w:i/>
              </w:rPr>
              <w:t>Today,</w:t>
            </w:r>
            <w:proofErr w:type="gramEnd"/>
            <w:r w:rsidRPr="008634F9">
              <w:rPr>
                <w:rFonts w:ascii="Calibri" w:hAnsi="Calibri" w:cs="Calibri"/>
                <w:i/>
              </w:rPr>
              <w:t xml:space="preserve"> I’ll show you one way writers can give reasons to support their opinions. Reviewers, each of you are to study and think about categories specific for their type of review.</w:t>
            </w:r>
          </w:p>
        </w:tc>
      </w:tr>
      <w:tr w:rsidR="00E45FDE" w:rsidRPr="008634F9" w:rsidTr="00DA2869">
        <w:tc>
          <w:tcPr>
            <w:tcW w:w="1638" w:type="dxa"/>
            <w:hideMark/>
          </w:tcPr>
          <w:p w:rsidR="00E45FDE" w:rsidRPr="008634F9" w:rsidRDefault="00E45FDE" w:rsidP="00DA2869">
            <w:pPr>
              <w:rPr>
                <w:b/>
              </w:rPr>
            </w:pPr>
            <w:r w:rsidRPr="008634F9">
              <w:rPr>
                <w:b/>
              </w:rPr>
              <w:t>Teach</w:t>
            </w:r>
          </w:p>
        </w:tc>
        <w:tc>
          <w:tcPr>
            <w:tcW w:w="9180" w:type="dxa"/>
          </w:tcPr>
          <w:p w:rsidR="00E45FDE" w:rsidRPr="008634F9" w:rsidRDefault="00E45FDE" w:rsidP="0005594B">
            <w:pPr>
              <w:numPr>
                <w:ilvl w:val="0"/>
                <w:numId w:val="6"/>
              </w:numPr>
              <w:ind w:left="252" w:hanging="180"/>
              <w:rPr>
                <w:rFonts w:ascii="Calibri" w:hAnsi="Calibri" w:cs="Calibri"/>
              </w:rPr>
            </w:pPr>
            <w:r w:rsidRPr="008634F9">
              <w:rPr>
                <w:rFonts w:ascii="Calibri" w:hAnsi="Calibri" w:cs="Calibri"/>
                <w:i/>
              </w:rPr>
              <w:t xml:space="preserve">When people give opinions they need to provide support or evidence for their opinions.  In reviews, we look at different categories as a way to share our reasons or provide support for our claims.  Let’s revisit the charts we developed when we read different types of reviews during our Immersion Phase and see what categories and information we noticed were included in these different kinds of reviews. </w:t>
            </w:r>
            <w:r w:rsidRPr="008634F9">
              <w:rPr>
                <w:rFonts w:ascii="Calibri" w:hAnsi="Calibri" w:cs="Calibri"/>
              </w:rPr>
              <w:t xml:space="preserve"> </w:t>
            </w:r>
          </w:p>
          <w:p w:rsidR="00E45FDE" w:rsidRPr="008634F9" w:rsidRDefault="00E45FDE" w:rsidP="0005594B">
            <w:pPr>
              <w:numPr>
                <w:ilvl w:val="0"/>
                <w:numId w:val="6"/>
              </w:numPr>
              <w:ind w:left="252" w:hanging="180"/>
              <w:rPr>
                <w:rFonts w:ascii="Calibri" w:hAnsi="Calibri" w:cs="Calibri"/>
              </w:rPr>
            </w:pPr>
            <w:r w:rsidRPr="008634F9">
              <w:rPr>
                <w:rFonts w:ascii="Calibri" w:hAnsi="Calibri" w:cs="Calibri"/>
              </w:rPr>
              <w:t>Review charts developed during the Immersion Phase for different types of reviews and categories included within each. (These were found by studying categories within sample mentor reviews - see Resource Materials Section: Resource I-B, Types and Categories of Reviews)</w:t>
            </w:r>
            <w:r w:rsidR="001275AC">
              <w:rPr>
                <w:rFonts w:ascii="Calibri" w:hAnsi="Calibri" w:cs="Calibri"/>
              </w:rPr>
              <w:t>.</w:t>
            </w:r>
          </w:p>
          <w:p w:rsidR="00E45FDE" w:rsidRPr="008634F9" w:rsidRDefault="00E45FDE" w:rsidP="0005594B">
            <w:pPr>
              <w:numPr>
                <w:ilvl w:val="0"/>
                <w:numId w:val="6"/>
              </w:numPr>
              <w:ind w:left="252" w:hanging="180"/>
              <w:rPr>
                <w:rFonts w:ascii="Calibri" w:hAnsi="Calibri" w:cs="Calibri"/>
              </w:rPr>
            </w:pPr>
            <w:r w:rsidRPr="008634F9">
              <w:rPr>
                <w:rFonts w:ascii="Calibri" w:hAnsi="Calibri" w:cs="Calibri"/>
              </w:rPr>
              <w:t>Model with teacher review (e.g. restaurant example) how one would select a category and then think through what type of information may be included under that category (e.g</w:t>
            </w:r>
            <w:r w:rsidRPr="008634F9">
              <w:rPr>
                <w:rFonts w:ascii="Calibri" w:hAnsi="Calibri" w:cs="Calibri"/>
                <w:i/>
              </w:rPr>
              <w:t xml:space="preserve">. </w:t>
            </w:r>
            <w:r w:rsidRPr="008634F9">
              <w:rPr>
                <w:rFonts w:ascii="Calibri" w:hAnsi="Calibri" w:cs="Calibri"/>
              </w:rPr>
              <w:t xml:space="preserve">appearance – </w:t>
            </w:r>
            <w:r w:rsidRPr="008634F9">
              <w:rPr>
                <w:rFonts w:ascii="Calibri" w:hAnsi="Calibri" w:cs="Calibri"/>
                <w:i/>
              </w:rPr>
              <w:t>I could study/discuss: cleanliness, decorations, ample seating, etc…</w:t>
            </w:r>
            <w:r w:rsidRPr="008634F9">
              <w:rPr>
                <w:rFonts w:ascii="Calibri" w:hAnsi="Calibri" w:cs="Calibri"/>
              </w:rPr>
              <w:t>)</w:t>
            </w:r>
            <w:r w:rsidR="001275AC">
              <w:rPr>
                <w:rFonts w:ascii="Calibri" w:hAnsi="Calibri" w:cs="Calibri"/>
              </w:rPr>
              <w:t>.</w:t>
            </w:r>
          </w:p>
          <w:p w:rsidR="00E45FDE" w:rsidRPr="008634F9" w:rsidRDefault="00E45FDE" w:rsidP="0005594B">
            <w:pPr>
              <w:numPr>
                <w:ilvl w:val="0"/>
                <w:numId w:val="6"/>
              </w:numPr>
              <w:ind w:left="252" w:hanging="180"/>
              <w:rPr>
                <w:rFonts w:ascii="Calibri" w:hAnsi="Calibri" w:cs="Calibri"/>
              </w:rPr>
            </w:pPr>
            <w:r w:rsidRPr="008634F9">
              <w:rPr>
                <w:rFonts w:ascii="Calibri" w:hAnsi="Calibri" w:cs="Calibri"/>
              </w:rPr>
              <w:t>Do several examples</w:t>
            </w:r>
            <w:r w:rsidR="001275AC">
              <w:rPr>
                <w:rFonts w:ascii="Calibri" w:hAnsi="Calibri" w:cs="Calibri"/>
              </w:rPr>
              <w:t>.</w:t>
            </w:r>
          </w:p>
        </w:tc>
      </w:tr>
    </w:tbl>
    <w:p w:rsidR="008634F9" w:rsidRDefault="008634F9">
      <w:r>
        <w:br w:type="page"/>
      </w:r>
    </w:p>
    <w:p w:rsidR="008634F9" w:rsidRPr="001275AC" w:rsidRDefault="008634F9">
      <w:pPr>
        <w:rPr>
          <w:sz w:val="24"/>
          <w:szCs w:val="24"/>
        </w:rPr>
      </w:pPr>
      <w:r w:rsidRPr="001275AC">
        <w:rPr>
          <w:b/>
          <w:sz w:val="24"/>
          <w:szCs w:val="24"/>
        </w:rPr>
        <w:lastRenderedPageBreak/>
        <w:t>Lesson Plan – Session 3, Continued</w:t>
      </w:r>
    </w:p>
    <w:p w:rsidR="008634F9" w:rsidRPr="001275AC" w:rsidRDefault="008634F9">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E45FDE" w:rsidRPr="008634F9" w:rsidTr="00DA2869">
        <w:tc>
          <w:tcPr>
            <w:tcW w:w="1638" w:type="dxa"/>
            <w:hideMark/>
          </w:tcPr>
          <w:p w:rsidR="00E45FDE" w:rsidRPr="008634F9" w:rsidRDefault="00E45FDE" w:rsidP="00DA2869">
            <w:pPr>
              <w:ind w:left="0" w:firstLine="14"/>
              <w:rPr>
                <w:b/>
              </w:rPr>
            </w:pPr>
            <w:r w:rsidRPr="008634F9">
              <w:rPr>
                <w:b/>
              </w:rPr>
              <w:t>Active Engagement</w:t>
            </w:r>
          </w:p>
        </w:tc>
        <w:tc>
          <w:tcPr>
            <w:tcW w:w="9180" w:type="dxa"/>
          </w:tcPr>
          <w:p w:rsidR="00E45FDE" w:rsidRPr="008634F9" w:rsidRDefault="00E45FDE" w:rsidP="0005594B">
            <w:pPr>
              <w:numPr>
                <w:ilvl w:val="0"/>
                <w:numId w:val="6"/>
              </w:numPr>
              <w:ind w:left="252" w:hanging="180"/>
              <w:rPr>
                <w:rFonts w:ascii="Calibri" w:hAnsi="Calibri" w:cs="Calibri"/>
                <w:i/>
              </w:rPr>
            </w:pPr>
            <w:r w:rsidRPr="008634F9">
              <w:rPr>
                <w:rFonts w:ascii="Calibri" w:hAnsi="Calibri" w:cs="Calibri"/>
                <w:i/>
              </w:rPr>
              <w:t>Now let’s do the same with our shared class experience (e.g. school cafe</w:t>
            </w:r>
            <w:r w:rsidR="001B796F">
              <w:rPr>
                <w:rFonts w:ascii="Calibri" w:hAnsi="Calibri" w:cs="Calibri"/>
                <w:i/>
              </w:rPr>
              <w:t>teria, movie, field trip, etc.)</w:t>
            </w:r>
            <w:r w:rsidRPr="008634F9">
              <w:rPr>
                <w:rFonts w:ascii="Calibri" w:hAnsi="Calibri" w:cs="Calibri"/>
                <w:i/>
              </w:rPr>
              <w:t xml:space="preserve">  </w:t>
            </w:r>
            <w:r w:rsidR="001275AC">
              <w:rPr>
                <w:rFonts w:ascii="Calibri" w:hAnsi="Calibri" w:cs="Calibri"/>
                <w:i/>
              </w:rPr>
              <w:t>.</w:t>
            </w:r>
          </w:p>
          <w:p w:rsidR="00E45FDE" w:rsidRPr="008634F9" w:rsidRDefault="00E45FDE" w:rsidP="0005594B">
            <w:pPr>
              <w:numPr>
                <w:ilvl w:val="0"/>
                <w:numId w:val="6"/>
              </w:numPr>
              <w:ind w:left="252" w:hanging="180"/>
              <w:rPr>
                <w:rFonts w:ascii="Calibri" w:hAnsi="Calibri" w:cs="Calibri"/>
                <w:i/>
              </w:rPr>
            </w:pPr>
            <w:r w:rsidRPr="008634F9">
              <w:rPr>
                <w:rFonts w:ascii="Calibri" w:hAnsi="Calibri" w:cs="Calibri"/>
              </w:rPr>
              <w:t>Select categories that correspond to that type of review and guide the class through discussing information that may be included</w:t>
            </w:r>
            <w:r w:rsidR="001275AC">
              <w:rPr>
                <w:rFonts w:ascii="Calibri" w:hAnsi="Calibri" w:cs="Calibri"/>
              </w:rPr>
              <w:t>.</w:t>
            </w:r>
          </w:p>
          <w:p w:rsidR="00E45FDE" w:rsidRPr="008634F9" w:rsidRDefault="00E45FDE" w:rsidP="0005594B">
            <w:pPr>
              <w:numPr>
                <w:ilvl w:val="0"/>
                <w:numId w:val="6"/>
              </w:numPr>
              <w:ind w:left="252" w:hanging="180"/>
              <w:rPr>
                <w:rFonts w:ascii="Calibri" w:hAnsi="Calibri" w:cs="Calibri"/>
                <w:i/>
              </w:rPr>
            </w:pPr>
            <w:r w:rsidRPr="008634F9">
              <w:rPr>
                <w:rFonts w:ascii="Calibri" w:hAnsi="Calibri" w:cs="Calibri"/>
              </w:rPr>
              <w:t>Make a chart that reflects the class’ thinking</w:t>
            </w:r>
            <w:r w:rsidR="001275AC">
              <w:rPr>
                <w:rFonts w:ascii="Calibri" w:hAnsi="Calibri" w:cs="Calibri"/>
              </w:rPr>
              <w:t>.</w:t>
            </w:r>
          </w:p>
          <w:p w:rsidR="00E45FDE" w:rsidRPr="008634F9" w:rsidRDefault="00E45FDE" w:rsidP="0005594B">
            <w:pPr>
              <w:numPr>
                <w:ilvl w:val="0"/>
                <w:numId w:val="6"/>
              </w:numPr>
              <w:ind w:left="252" w:hanging="180"/>
              <w:rPr>
                <w:rFonts w:ascii="Calibri" w:hAnsi="Calibri" w:cs="Calibri"/>
                <w:i/>
              </w:rPr>
            </w:pPr>
            <w:r w:rsidRPr="008634F9">
              <w:rPr>
                <w:rFonts w:ascii="Calibri" w:hAnsi="Calibri" w:cs="Calibri"/>
              </w:rPr>
              <w:t>Please Note: This active engagement will need more time than usual, therefore, give less time to independent writing for this lesson</w:t>
            </w:r>
            <w:r w:rsidR="001275AC">
              <w:rPr>
                <w:rFonts w:ascii="Calibri" w:hAnsi="Calibri" w:cs="Calibri"/>
              </w:rPr>
              <w:t>.</w:t>
            </w:r>
          </w:p>
        </w:tc>
      </w:tr>
      <w:tr w:rsidR="00E45FDE" w:rsidTr="00DA2869">
        <w:tc>
          <w:tcPr>
            <w:tcW w:w="1638" w:type="dxa"/>
            <w:hideMark/>
          </w:tcPr>
          <w:p w:rsidR="00E45FDE" w:rsidRPr="008634F9" w:rsidRDefault="00E45FDE" w:rsidP="00DA2869">
            <w:pPr>
              <w:ind w:left="0" w:firstLine="14"/>
              <w:rPr>
                <w:b/>
              </w:rPr>
            </w:pPr>
            <w:r w:rsidRPr="008634F9">
              <w:rPr>
                <w:b/>
              </w:rPr>
              <w:t>Link</w:t>
            </w:r>
          </w:p>
        </w:tc>
        <w:tc>
          <w:tcPr>
            <w:tcW w:w="9180" w:type="dxa"/>
          </w:tcPr>
          <w:p w:rsidR="00E45FDE" w:rsidRPr="008634F9" w:rsidRDefault="00E45FDE" w:rsidP="00EF4D65">
            <w:pPr>
              <w:numPr>
                <w:ilvl w:val="0"/>
                <w:numId w:val="10"/>
              </w:numPr>
              <w:ind w:left="252" w:hanging="180"/>
              <w:rPr>
                <w:rFonts w:ascii="Calibri" w:hAnsi="Calibri" w:cs="Calibri"/>
                <w:b/>
              </w:rPr>
            </w:pPr>
            <w:r w:rsidRPr="008634F9">
              <w:rPr>
                <w:rFonts w:ascii="Calibri" w:hAnsi="Calibri" w:cs="Calibri"/>
                <w:i/>
              </w:rPr>
              <w:t xml:space="preserve">Get into your Review Groups based on the type of review you will be writing.  As a group think through </w:t>
            </w:r>
            <w:r w:rsidRPr="008634F9">
              <w:rPr>
                <w:rFonts w:ascii="Calibri" w:hAnsi="Calibri" w:cs="Calibri"/>
                <w:i/>
                <w:u w:val="single"/>
              </w:rPr>
              <w:t xml:space="preserve">each </w:t>
            </w:r>
            <w:r w:rsidRPr="008634F9">
              <w:rPr>
                <w:rFonts w:ascii="Calibri" w:hAnsi="Calibri" w:cs="Calibri"/>
                <w:i/>
              </w:rPr>
              <w:t xml:space="preserve">category listed.  Discuss the types of information you may want to study and discuss for each category.  Use the chart corresponding to your review to help you think about different categories for your review type.  Pick a recorder.  Brainstorm what types of things may go under each category.  Have that person jot down notes on post-its and stick it right under each category on your group’s chart. </w:t>
            </w:r>
            <w:r w:rsidRPr="008634F9">
              <w:rPr>
                <w:rFonts w:ascii="Calibri" w:hAnsi="Calibri" w:cs="Calibri"/>
              </w:rPr>
              <w:t>Example:</w:t>
            </w:r>
          </w:p>
          <w:p w:rsidR="00E45FDE" w:rsidRPr="008634F9" w:rsidRDefault="00E45FDE" w:rsidP="00EF4D65">
            <w:pPr>
              <w:numPr>
                <w:ilvl w:val="0"/>
                <w:numId w:val="15"/>
              </w:numPr>
              <w:ind w:left="612"/>
              <w:rPr>
                <w:rFonts w:ascii="Calibri" w:hAnsi="Calibri" w:cs="Calibri"/>
              </w:rPr>
            </w:pPr>
            <w:r w:rsidRPr="008634F9">
              <w:rPr>
                <w:rFonts w:ascii="Calibri" w:hAnsi="Calibri" w:cs="Calibri"/>
              </w:rPr>
              <w:t>Type of Review – Restaurant; Category – Food; Information about Food – list on post-it notes possible areas to study/discuss, taste, appearance, selection, etc.</w:t>
            </w:r>
          </w:p>
          <w:p w:rsidR="00E45FDE" w:rsidRPr="008634F9" w:rsidRDefault="00E45FDE" w:rsidP="00EF4D65">
            <w:pPr>
              <w:numPr>
                <w:ilvl w:val="0"/>
                <w:numId w:val="10"/>
              </w:numPr>
              <w:ind w:left="252" w:hanging="180"/>
              <w:rPr>
                <w:rFonts w:ascii="Calibri" w:hAnsi="Calibri" w:cs="Calibri"/>
              </w:rPr>
            </w:pPr>
            <w:r w:rsidRPr="008634F9">
              <w:rPr>
                <w:rFonts w:ascii="Calibri" w:hAnsi="Calibri" w:cs="Calibri"/>
                <w:i/>
              </w:rPr>
              <w:t>Before you begin, go back to the mentor text for your type of review and reread it. Jot down the categories that are included.</w:t>
            </w:r>
            <w:r w:rsidRPr="008634F9">
              <w:rPr>
                <w:rFonts w:ascii="Calibri" w:hAnsi="Calibri" w:cs="Calibri"/>
              </w:rPr>
              <w:t xml:space="preserve"> Please note:</w:t>
            </w:r>
          </w:p>
          <w:p w:rsidR="00E45FDE" w:rsidRPr="008634F9" w:rsidRDefault="00E45FDE" w:rsidP="00EF4D65">
            <w:pPr>
              <w:numPr>
                <w:ilvl w:val="0"/>
                <w:numId w:val="14"/>
              </w:numPr>
              <w:ind w:left="612"/>
              <w:rPr>
                <w:rFonts w:ascii="Calibri" w:hAnsi="Calibri" w:cs="Calibri"/>
              </w:rPr>
            </w:pPr>
            <w:r w:rsidRPr="008634F9">
              <w:rPr>
                <w:rFonts w:ascii="Calibri" w:hAnsi="Calibri" w:cs="Calibri"/>
              </w:rPr>
              <w:t>Through sharing in groups, students should gain background knowledge about each category</w:t>
            </w:r>
          </w:p>
          <w:p w:rsidR="00E45FDE" w:rsidRPr="008634F9" w:rsidRDefault="00E45FDE" w:rsidP="00EF4D65">
            <w:pPr>
              <w:numPr>
                <w:ilvl w:val="0"/>
                <w:numId w:val="14"/>
              </w:numPr>
              <w:ind w:left="612"/>
              <w:rPr>
                <w:rFonts w:ascii="Calibri" w:hAnsi="Calibri" w:cs="Calibri"/>
              </w:rPr>
            </w:pPr>
            <w:r w:rsidRPr="008634F9">
              <w:rPr>
                <w:rFonts w:ascii="Calibri" w:hAnsi="Calibri" w:cs="Calibri"/>
              </w:rPr>
              <w:t>Rereading of mentor text could also occur during reading time</w:t>
            </w:r>
          </w:p>
          <w:p w:rsidR="00E45FDE" w:rsidRPr="008634F9" w:rsidRDefault="00E45FDE" w:rsidP="00EF4D65">
            <w:pPr>
              <w:numPr>
                <w:ilvl w:val="0"/>
                <w:numId w:val="14"/>
              </w:numPr>
              <w:ind w:left="612"/>
              <w:rPr>
                <w:rFonts w:ascii="Calibri" w:hAnsi="Calibri" w:cs="Calibri"/>
              </w:rPr>
            </w:pPr>
            <w:r w:rsidRPr="008634F9">
              <w:rPr>
                <w:rFonts w:ascii="Calibri" w:hAnsi="Calibri" w:cs="Calibri"/>
              </w:rPr>
              <w:t>Video game group may need further assistance with their categories and information within them</w:t>
            </w:r>
            <w:r w:rsidR="001275AC">
              <w:rPr>
                <w:rFonts w:ascii="Calibri" w:hAnsi="Calibri" w:cs="Calibri"/>
              </w:rPr>
              <w:t>.</w:t>
            </w:r>
          </w:p>
          <w:p w:rsidR="00E45FDE" w:rsidRPr="008634F9" w:rsidRDefault="00E45FDE" w:rsidP="00EF4D65">
            <w:pPr>
              <w:numPr>
                <w:ilvl w:val="0"/>
                <w:numId w:val="14"/>
              </w:numPr>
              <w:ind w:left="612"/>
              <w:rPr>
                <w:rFonts w:ascii="Calibri" w:hAnsi="Calibri" w:cs="Calibri"/>
              </w:rPr>
            </w:pPr>
            <w:r w:rsidRPr="008634F9">
              <w:rPr>
                <w:rFonts w:ascii="Calibri" w:hAnsi="Calibri" w:cs="Calibri"/>
              </w:rPr>
              <w:t>May invite a knowledgeable gamer to assist them (e.g. older student, parent, etc...)</w:t>
            </w:r>
          </w:p>
          <w:p w:rsidR="00E45FDE" w:rsidRPr="008634F9" w:rsidRDefault="00E45FDE" w:rsidP="00EF4D65">
            <w:pPr>
              <w:numPr>
                <w:ilvl w:val="0"/>
                <w:numId w:val="13"/>
              </w:numPr>
              <w:ind w:left="252" w:hanging="180"/>
              <w:rPr>
                <w:rFonts w:ascii="Calibri" w:hAnsi="Calibri" w:cs="Calibri"/>
              </w:rPr>
            </w:pPr>
            <w:r w:rsidRPr="008634F9">
              <w:rPr>
                <w:rFonts w:ascii="Calibri" w:hAnsi="Calibri" w:cs="Calibri"/>
              </w:rPr>
              <w:t>After group has had sufficient time to work, provide time for students to work independently</w:t>
            </w:r>
            <w:r w:rsidR="001275AC">
              <w:rPr>
                <w:rFonts w:ascii="Calibri" w:hAnsi="Calibri" w:cs="Calibri"/>
              </w:rPr>
              <w:t>.</w:t>
            </w:r>
          </w:p>
          <w:p w:rsidR="00E45FDE" w:rsidRPr="008634F9" w:rsidRDefault="00E45FDE" w:rsidP="00EF4D65">
            <w:pPr>
              <w:numPr>
                <w:ilvl w:val="0"/>
                <w:numId w:val="10"/>
              </w:numPr>
              <w:ind w:left="252" w:hanging="180"/>
              <w:rPr>
                <w:rFonts w:ascii="Calibri" w:hAnsi="Calibri" w:cs="Calibri"/>
              </w:rPr>
            </w:pPr>
            <w:r w:rsidRPr="008634F9">
              <w:rPr>
                <w:rFonts w:ascii="Calibri" w:hAnsi="Calibri" w:cs="Calibri"/>
                <w:i/>
              </w:rPr>
              <w:t xml:space="preserve">Now go back to your seats and take out your Reviewer’s Notebooks. Look at your entry through the lens of a ____ or ____ or ____ reviewer. Think about which categories you would like to include in </w:t>
            </w:r>
            <w:r w:rsidRPr="008634F9">
              <w:rPr>
                <w:rFonts w:ascii="Calibri" w:hAnsi="Calibri" w:cs="Calibri"/>
                <w:i/>
                <w:u w:val="single"/>
              </w:rPr>
              <w:t xml:space="preserve">your </w:t>
            </w:r>
            <w:r w:rsidRPr="008634F9">
              <w:rPr>
                <w:rFonts w:ascii="Calibri" w:hAnsi="Calibri" w:cs="Calibri"/>
                <w:i/>
              </w:rPr>
              <w:t xml:space="preserve">review. Make a list. Look at how much information you already have on that category. You may find for some categories you have a lot of information, for some only a little bit of information or for other categories no information. This will help when you work as a group. </w:t>
            </w:r>
            <w:r w:rsidRPr="008634F9">
              <w:rPr>
                <w:rFonts w:ascii="Calibri" w:hAnsi="Calibri" w:cs="Calibri"/>
              </w:rPr>
              <w:t xml:space="preserve"> </w:t>
            </w:r>
          </w:p>
        </w:tc>
      </w:tr>
      <w:tr w:rsidR="00362F1E" w:rsidTr="00DA2869">
        <w:tc>
          <w:tcPr>
            <w:tcW w:w="1638" w:type="dxa"/>
          </w:tcPr>
          <w:p w:rsidR="00362F1E" w:rsidRPr="008634F9" w:rsidRDefault="00362F1E" w:rsidP="00DA2869">
            <w:pPr>
              <w:ind w:left="0" w:firstLine="14"/>
              <w:rPr>
                <w:b/>
              </w:rPr>
            </w:pPr>
            <w:r w:rsidRPr="00594C89">
              <w:rPr>
                <w:b/>
              </w:rPr>
              <w:t>Independent Writing and Conferring</w:t>
            </w:r>
          </w:p>
        </w:tc>
        <w:tc>
          <w:tcPr>
            <w:tcW w:w="9180" w:type="dxa"/>
          </w:tcPr>
          <w:p w:rsidR="00362F1E" w:rsidRPr="008634F9" w:rsidRDefault="00362F1E" w:rsidP="0005594B">
            <w:pPr>
              <w:numPr>
                <w:ilvl w:val="0"/>
                <w:numId w:val="6"/>
              </w:numPr>
              <w:ind w:left="252" w:hanging="180"/>
              <w:rPr>
                <w:rFonts w:ascii="Calibri" w:hAnsi="Calibri" w:cs="Calibri"/>
              </w:rPr>
            </w:pPr>
          </w:p>
        </w:tc>
      </w:tr>
      <w:tr w:rsidR="00E45FDE" w:rsidTr="00DA2869">
        <w:tc>
          <w:tcPr>
            <w:tcW w:w="1638" w:type="dxa"/>
            <w:hideMark/>
          </w:tcPr>
          <w:p w:rsidR="00E45FDE" w:rsidRPr="008634F9" w:rsidRDefault="00E45FDE" w:rsidP="00DA2869">
            <w:pPr>
              <w:ind w:left="0" w:firstLine="14"/>
              <w:rPr>
                <w:b/>
              </w:rPr>
            </w:pPr>
            <w:r w:rsidRPr="008634F9">
              <w:rPr>
                <w:b/>
              </w:rPr>
              <w:t>After-the-Workshop Share</w:t>
            </w:r>
          </w:p>
        </w:tc>
        <w:tc>
          <w:tcPr>
            <w:tcW w:w="9180" w:type="dxa"/>
          </w:tcPr>
          <w:p w:rsidR="00E45FDE" w:rsidRPr="008634F9" w:rsidRDefault="00E45FDE" w:rsidP="0005594B">
            <w:pPr>
              <w:numPr>
                <w:ilvl w:val="0"/>
                <w:numId w:val="6"/>
              </w:numPr>
              <w:ind w:left="252" w:hanging="180"/>
              <w:rPr>
                <w:rFonts w:ascii="Calibri" w:hAnsi="Calibri" w:cs="Calibri"/>
              </w:rPr>
            </w:pPr>
            <w:r w:rsidRPr="008634F9">
              <w:rPr>
                <w:rFonts w:ascii="Calibri" w:hAnsi="Calibri" w:cs="Calibri"/>
              </w:rPr>
              <w:t xml:space="preserve">Student will share their questions and findings in their designated review groups.  </w:t>
            </w:r>
          </w:p>
          <w:p w:rsidR="00E45FDE" w:rsidRPr="008634F9" w:rsidRDefault="00E45FDE" w:rsidP="00EF4D65">
            <w:pPr>
              <w:pStyle w:val="ListParagraph"/>
              <w:numPr>
                <w:ilvl w:val="0"/>
                <w:numId w:val="8"/>
              </w:numPr>
              <w:rPr>
                <w:rFonts w:ascii="Calibri" w:hAnsi="Calibri" w:cs="Calibri"/>
              </w:rPr>
            </w:pPr>
            <w:r w:rsidRPr="008634F9">
              <w:rPr>
                <w:rFonts w:ascii="Calibri" w:hAnsi="Calibri" w:cs="Calibri"/>
              </w:rPr>
              <w:t>What categories do they want to include in their review?</w:t>
            </w:r>
          </w:p>
          <w:p w:rsidR="00E45FDE" w:rsidRPr="008634F9" w:rsidRDefault="00E45FDE" w:rsidP="00EF4D65">
            <w:pPr>
              <w:pStyle w:val="ListParagraph"/>
              <w:numPr>
                <w:ilvl w:val="0"/>
                <w:numId w:val="8"/>
              </w:numPr>
              <w:rPr>
                <w:rFonts w:ascii="Calibri" w:hAnsi="Calibri" w:cs="Calibri"/>
              </w:rPr>
            </w:pPr>
            <w:r w:rsidRPr="008634F9">
              <w:rPr>
                <w:rFonts w:ascii="Calibri" w:hAnsi="Calibri" w:cs="Calibri"/>
              </w:rPr>
              <w:t xml:space="preserve">What type of information did they have about their area?  </w:t>
            </w:r>
          </w:p>
          <w:p w:rsidR="00E45FDE" w:rsidRPr="008634F9" w:rsidRDefault="00E45FDE" w:rsidP="00EF4D65">
            <w:pPr>
              <w:pStyle w:val="ListParagraph"/>
              <w:numPr>
                <w:ilvl w:val="0"/>
                <w:numId w:val="8"/>
              </w:numPr>
              <w:rPr>
                <w:rFonts w:ascii="Calibri" w:hAnsi="Calibri" w:cs="Calibri"/>
              </w:rPr>
            </w:pPr>
            <w:r w:rsidRPr="008634F9">
              <w:rPr>
                <w:rFonts w:ascii="Calibri" w:hAnsi="Calibri" w:cs="Calibri"/>
              </w:rPr>
              <w:t>What categories did they have a lot, some or no information?</w:t>
            </w:r>
          </w:p>
        </w:tc>
      </w:tr>
    </w:tbl>
    <w:p w:rsidR="00A40010" w:rsidRDefault="00A40010" w:rsidP="00A40010">
      <w:pPr>
        <w:rPr>
          <w:sz w:val="20"/>
          <w:szCs w:val="20"/>
        </w:rPr>
      </w:pPr>
    </w:p>
    <w:p w:rsidR="00A03294" w:rsidRDefault="00A03294" w:rsidP="00681A72">
      <w:pPr>
        <w:rPr>
          <w:sz w:val="20"/>
          <w:szCs w:val="20"/>
        </w:rPr>
      </w:pPr>
      <w:r>
        <w:rPr>
          <w:sz w:val="20"/>
          <w:szCs w:val="20"/>
        </w:rPr>
        <w:br w:type="page"/>
      </w:r>
    </w:p>
    <w:p w:rsidR="00A40010" w:rsidRPr="001275AC" w:rsidRDefault="00D848DC" w:rsidP="00A40010">
      <w:pPr>
        <w:rPr>
          <w:b/>
          <w:sz w:val="24"/>
          <w:szCs w:val="24"/>
        </w:rPr>
      </w:pPr>
      <w:r w:rsidRPr="001275AC">
        <w:rPr>
          <w:b/>
          <w:sz w:val="24"/>
          <w:szCs w:val="24"/>
        </w:rPr>
        <w:lastRenderedPageBreak/>
        <w:t>Lesson Plan</w:t>
      </w:r>
    </w:p>
    <w:p w:rsidR="00A40010" w:rsidRPr="001275AC"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1A3FF3" w:rsidRPr="008634F9" w:rsidTr="00DA2869">
        <w:tc>
          <w:tcPr>
            <w:tcW w:w="1638" w:type="dxa"/>
            <w:tcBorders>
              <w:top w:val="single" w:sz="12" w:space="0" w:color="auto"/>
              <w:left w:val="single" w:sz="12" w:space="0" w:color="auto"/>
              <w:bottom w:val="single" w:sz="4" w:space="0" w:color="auto"/>
              <w:right w:val="single" w:sz="4" w:space="0" w:color="auto"/>
            </w:tcBorders>
          </w:tcPr>
          <w:p w:rsidR="001A3FF3" w:rsidRPr="008634F9" w:rsidRDefault="001A3FF3" w:rsidP="00DA2869">
            <w:pPr>
              <w:rPr>
                <w:b/>
              </w:rPr>
            </w:pPr>
            <w:r w:rsidRPr="008634F9">
              <w:rPr>
                <w:b/>
              </w:rPr>
              <w:t>Session</w:t>
            </w:r>
          </w:p>
        </w:tc>
        <w:tc>
          <w:tcPr>
            <w:tcW w:w="9180" w:type="dxa"/>
            <w:tcBorders>
              <w:top w:val="single" w:sz="12" w:space="0" w:color="auto"/>
              <w:left w:val="single" w:sz="4" w:space="0" w:color="auto"/>
              <w:bottom w:val="single" w:sz="4" w:space="0" w:color="auto"/>
              <w:right w:val="single" w:sz="12" w:space="0" w:color="auto"/>
            </w:tcBorders>
          </w:tcPr>
          <w:p w:rsidR="001A3FF3" w:rsidRPr="008634F9" w:rsidRDefault="001A3FF3" w:rsidP="00DA2869">
            <w:r w:rsidRPr="008634F9">
              <w:t>4</w:t>
            </w:r>
          </w:p>
        </w:tc>
      </w:tr>
      <w:tr w:rsidR="001A3FF3" w:rsidRPr="008634F9" w:rsidTr="00DA2869">
        <w:tc>
          <w:tcPr>
            <w:tcW w:w="1638" w:type="dxa"/>
            <w:tcBorders>
              <w:top w:val="single" w:sz="12" w:space="0" w:color="auto"/>
              <w:left w:val="single" w:sz="12" w:space="0" w:color="auto"/>
              <w:bottom w:val="single" w:sz="4" w:space="0" w:color="auto"/>
              <w:right w:val="single" w:sz="4" w:space="0" w:color="auto"/>
            </w:tcBorders>
            <w:hideMark/>
          </w:tcPr>
          <w:p w:rsidR="001A3FF3" w:rsidRPr="008634F9" w:rsidRDefault="001A3FF3" w:rsidP="00DA2869">
            <w:pPr>
              <w:rPr>
                <w:b/>
              </w:rPr>
            </w:pPr>
            <w:r w:rsidRPr="008634F9">
              <w:rPr>
                <w:b/>
              </w:rPr>
              <w:t>Concept</w:t>
            </w:r>
            <w:r w:rsidR="00BC27FC" w:rsidRPr="008634F9">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1A3FF3" w:rsidRPr="008634F9" w:rsidRDefault="001A3FF3" w:rsidP="00712D71">
            <w:r w:rsidRPr="008634F9">
              <w:rPr>
                <w:rFonts w:ascii="Calibri" w:hAnsi="Calibri" w:cs="Calibri"/>
              </w:rPr>
              <w:t>Writers plan, research, and rehearse their opinions for a particular kind of review.</w:t>
            </w:r>
          </w:p>
        </w:tc>
      </w:tr>
      <w:tr w:rsidR="001A3FF3" w:rsidRPr="008634F9" w:rsidTr="00DA2869">
        <w:tc>
          <w:tcPr>
            <w:tcW w:w="1638" w:type="dxa"/>
            <w:tcBorders>
              <w:top w:val="single" w:sz="4" w:space="0" w:color="auto"/>
              <w:left w:val="single" w:sz="12" w:space="0" w:color="auto"/>
              <w:bottom w:val="single" w:sz="12" w:space="0" w:color="auto"/>
              <w:right w:val="single" w:sz="4" w:space="0" w:color="auto"/>
            </w:tcBorders>
            <w:hideMark/>
          </w:tcPr>
          <w:p w:rsidR="001A3FF3" w:rsidRPr="008634F9" w:rsidRDefault="001A3FF3" w:rsidP="00DA2869">
            <w:pPr>
              <w:rPr>
                <w:b/>
              </w:rPr>
            </w:pPr>
            <w:r w:rsidRPr="008634F9">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1A3FF3" w:rsidRPr="008634F9" w:rsidRDefault="001A3FF3" w:rsidP="00712D71">
            <w:pPr>
              <w:rPr>
                <w:rFonts w:ascii="Calibri" w:hAnsi="Calibri" w:cs="Calibri"/>
              </w:rPr>
            </w:pPr>
            <w:r w:rsidRPr="008634F9">
              <w:rPr>
                <w:rFonts w:ascii="Calibri" w:hAnsi="Calibri" w:cs="Calibri"/>
              </w:rPr>
              <w:t xml:space="preserve">Writers research information for each category and take notes (may need 2 days for this lesson). </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8634F9" w:rsidTr="001A3FF3">
        <w:tc>
          <w:tcPr>
            <w:tcW w:w="10818" w:type="dxa"/>
            <w:gridSpan w:val="2"/>
            <w:hideMark/>
          </w:tcPr>
          <w:p w:rsidR="00A40010" w:rsidRPr="008634F9" w:rsidRDefault="00A40010" w:rsidP="00DA2869">
            <w:pPr>
              <w:ind w:left="-18"/>
              <w:jc w:val="center"/>
              <w:rPr>
                <w:b/>
              </w:rPr>
            </w:pPr>
            <w:r w:rsidRPr="008634F9">
              <w:rPr>
                <w:b/>
              </w:rPr>
              <w:t>Materials</w:t>
            </w:r>
          </w:p>
        </w:tc>
      </w:tr>
      <w:tr w:rsidR="001A3FF3" w:rsidRPr="008634F9" w:rsidTr="001A3FF3">
        <w:tc>
          <w:tcPr>
            <w:tcW w:w="5409" w:type="dxa"/>
          </w:tcPr>
          <w:p w:rsidR="001A3FF3" w:rsidRPr="008634F9" w:rsidRDefault="001A3FF3" w:rsidP="0005594B">
            <w:pPr>
              <w:numPr>
                <w:ilvl w:val="0"/>
                <w:numId w:val="6"/>
              </w:numPr>
              <w:ind w:left="360"/>
            </w:pPr>
            <w:r w:rsidRPr="008634F9">
              <w:t>Chart paper and markers for anchor charts</w:t>
            </w:r>
          </w:p>
          <w:p w:rsidR="001A3FF3" w:rsidRPr="008634F9" w:rsidRDefault="001A3FF3" w:rsidP="0005594B">
            <w:pPr>
              <w:numPr>
                <w:ilvl w:val="0"/>
                <w:numId w:val="6"/>
              </w:numPr>
              <w:ind w:left="360"/>
            </w:pPr>
            <w:r w:rsidRPr="008634F9">
              <w:t>Writer’s Notebooks or Reviewer’s Idea Pad/Notebooks per student (see resource section)</w:t>
            </w:r>
          </w:p>
          <w:p w:rsidR="001A3FF3" w:rsidRPr="008634F9" w:rsidRDefault="001A3FF3" w:rsidP="0005594B">
            <w:pPr>
              <w:numPr>
                <w:ilvl w:val="0"/>
                <w:numId w:val="6"/>
              </w:numPr>
              <w:ind w:left="360"/>
            </w:pPr>
            <w:r w:rsidRPr="008634F9">
              <w:t>Simplify steps in student language and put on chart paper</w:t>
            </w:r>
          </w:p>
        </w:tc>
        <w:tc>
          <w:tcPr>
            <w:tcW w:w="5409" w:type="dxa"/>
          </w:tcPr>
          <w:p w:rsidR="001A3FF3" w:rsidRPr="008634F9" w:rsidRDefault="001A3FF3" w:rsidP="0005594B">
            <w:pPr>
              <w:numPr>
                <w:ilvl w:val="0"/>
                <w:numId w:val="6"/>
              </w:numPr>
              <w:ind w:left="360"/>
            </w:pPr>
            <w:r w:rsidRPr="008634F9">
              <w:t>Class Review – based on a shared experience the class will practice writing different components of a review</w:t>
            </w:r>
          </w:p>
          <w:p w:rsidR="001A3FF3" w:rsidRPr="008634F9" w:rsidRDefault="001A3FF3" w:rsidP="0005594B">
            <w:pPr>
              <w:numPr>
                <w:ilvl w:val="0"/>
                <w:numId w:val="6"/>
              </w:numPr>
              <w:ind w:left="360"/>
            </w:pPr>
            <w:r w:rsidRPr="008634F9">
              <w:t>Resource I-D, Sample Review Templates</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1A3FF3" w:rsidRPr="008634F9" w:rsidTr="00DA2869">
        <w:tc>
          <w:tcPr>
            <w:tcW w:w="1638" w:type="dxa"/>
            <w:hideMark/>
          </w:tcPr>
          <w:p w:rsidR="001A3FF3" w:rsidRPr="008634F9" w:rsidRDefault="001A3FF3" w:rsidP="00DA2869">
            <w:pPr>
              <w:rPr>
                <w:b/>
              </w:rPr>
            </w:pPr>
            <w:r w:rsidRPr="008634F9">
              <w:rPr>
                <w:b/>
              </w:rPr>
              <w:t>Tips</w:t>
            </w:r>
          </w:p>
        </w:tc>
        <w:tc>
          <w:tcPr>
            <w:tcW w:w="9180" w:type="dxa"/>
          </w:tcPr>
          <w:p w:rsidR="001A3FF3" w:rsidRPr="008634F9" w:rsidRDefault="001A3FF3" w:rsidP="0005594B">
            <w:pPr>
              <w:numPr>
                <w:ilvl w:val="0"/>
                <w:numId w:val="6"/>
              </w:numPr>
              <w:ind w:left="432"/>
              <w:rPr>
                <w:rFonts w:ascii="Calibri" w:hAnsi="Calibri" w:cs="Calibri"/>
              </w:rPr>
            </w:pPr>
            <w:r w:rsidRPr="008634F9">
              <w:rPr>
                <w:rFonts w:ascii="Calibri" w:hAnsi="Calibri" w:cs="Calibri"/>
              </w:rPr>
              <w:t>Put teacher review and class review notes on chart paper or enlarge so can use in a shared setting</w:t>
            </w:r>
            <w:r w:rsidR="001275AC">
              <w:rPr>
                <w:rFonts w:ascii="Calibri" w:hAnsi="Calibri" w:cs="Calibri"/>
              </w:rPr>
              <w:t>.</w:t>
            </w:r>
          </w:p>
          <w:p w:rsidR="001A3FF3" w:rsidRPr="008634F9" w:rsidRDefault="001A3FF3" w:rsidP="0005594B">
            <w:pPr>
              <w:numPr>
                <w:ilvl w:val="0"/>
                <w:numId w:val="6"/>
              </w:numPr>
              <w:ind w:left="432"/>
              <w:rPr>
                <w:rFonts w:ascii="Calibri" w:hAnsi="Calibri" w:cs="Calibri"/>
              </w:rPr>
            </w:pPr>
            <w:r w:rsidRPr="008634F9">
              <w:rPr>
                <w:rFonts w:ascii="Calibri" w:hAnsi="Calibri" w:cs="Calibri"/>
              </w:rPr>
              <w:t>Put steps on chart paper from Teach section in student friendly terms and display</w:t>
            </w:r>
            <w:r w:rsidR="001275AC">
              <w:rPr>
                <w:rFonts w:ascii="Calibri" w:hAnsi="Calibri" w:cs="Calibri"/>
              </w:rPr>
              <w:t>.</w:t>
            </w:r>
          </w:p>
          <w:p w:rsidR="001A3FF3" w:rsidRPr="008634F9" w:rsidRDefault="001A3FF3" w:rsidP="0005594B">
            <w:pPr>
              <w:numPr>
                <w:ilvl w:val="0"/>
                <w:numId w:val="6"/>
              </w:numPr>
              <w:ind w:left="432"/>
              <w:rPr>
                <w:rFonts w:ascii="Calibri" w:hAnsi="Calibri" w:cs="Calibri"/>
              </w:rPr>
            </w:pPr>
            <w:r w:rsidRPr="008634F9">
              <w:rPr>
                <w:rFonts w:ascii="Calibri" w:hAnsi="Calibri" w:cs="Calibri"/>
              </w:rPr>
              <w:t>Some students may need steps divided into two parts and done over two days.  Session 5 is devoted to this same teaching point.</w:t>
            </w:r>
          </w:p>
          <w:p w:rsidR="001A3FF3" w:rsidRPr="008634F9" w:rsidRDefault="001A3FF3" w:rsidP="0005594B">
            <w:pPr>
              <w:pStyle w:val="ListParagraph"/>
              <w:numPr>
                <w:ilvl w:val="0"/>
                <w:numId w:val="6"/>
              </w:numPr>
              <w:ind w:left="432"/>
            </w:pPr>
            <w:r w:rsidRPr="008634F9">
              <w:rPr>
                <w:rFonts w:ascii="Calibri" w:hAnsi="Calibri" w:cs="Calibri"/>
              </w:rPr>
              <w:t>Make plans for each group to do further research</w:t>
            </w:r>
            <w:proofErr w:type="gramStart"/>
            <w:r w:rsidRPr="008634F9">
              <w:rPr>
                <w:rFonts w:ascii="Calibri" w:hAnsi="Calibri" w:cs="Calibri"/>
              </w:rPr>
              <w:t>,  for</w:t>
            </w:r>
            <w:proofErr w:type="gramEnd"/>
            <w:r w:rsidRPr="008634F9">
              <w:rPr>
                <w:rFonts w:ascii="Calibri" w:hAnsi="Calibri" w:cs="Calibri"/>
              </w:rPr>
              <w:t xml:space="preserve"> example: Have video game, book or movie available for viewing or playing</w:t>
            </w:r>
            <w:r w:rsidR="001275AC">
              <w:rPr>
                <w:rFonts w:ascii="Calibri" w:hAnsi="Calibri" w:cs="Calibri"/>
              </w:rPr>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1A3FF3" w:rsidRPr="001275AC" w:rsidTr="00DA2869">
        <w:tc>
          <w:tcPr>
            <w:tcW w:w="1638" w:type="dxa"/>
            <w:hideMark/>
          </w:tcPr>
          <w:p w:rsidR="001A3FF3" w:rsidRPr="001275AC" w:rsidRDefault="001A3FF3" w:rsidP="00DA2869">
            <w:pPr>
              <w:rPr>
                <w:b/>
                <w:sz w:val="21"/>
                <w:szCs w:val="21"/>
              </w:rPr>
            </w:pPr>
            <w:r w:rsidRPr="001275AC">
              <w:rPr>
                <w:b/>
                <w:sz w:val="21"/>
                <w:szCs w:val="21"/>
              </w:rPr>
              <w:t>Connection</w:t>
            </w:r>
          </w:p>
        </w:tc>
        <w:tc>
          <w:tcPr>
            <w:tcW w:w="9180" w:type="dxa"/>
          </w:tcPr>
          <w:p w:rsidR="001A3FF3" w:rsidRPr="001275AC" w:rsidRDefault="001A3FF3" w:rsidP="0005594B">
            <w:pPr>
              <w:numPr>
                <w:ilvl w:val="0"/>
                <w:numId w:val="6"/>
              </w:numPr>
              <w:ind w:left="252" w:hanging="180"/>
              <w:rPr>
                <w:rFonts w:ascii="Calibri" w:hAnsi="Calibri" w:cs="Calibri"/>
                <w:i/>
                <w:sz w:val="21"/>
                <w:szCs w:val="21"/>
              </w:rPr>
            </w:pPr>
            <w:r w:rsidRPr="001275AC">
              <w:rPr>
                <w:rFonts w:ascii="Calibri" w:hAnsi="Calibri" w:cs="Calibri"/>
                <w:i/>
                <w:sz w:val="21"/>
                <w:szCs w:val="21"/>
              </w:rPr>
              <w:t>Yesterday your group discussed how you might provide reasons for your opinion through the use of categories.  Your team discussed categories you might use for your review and what type of information may be shared for each category.  You also looked at how much information you already have for each category…Today you will learn how to collect information for a review.</w:t>
            </w:r>
          </w:p>
        </w:tc>
      </w:tr>
      <w:tr w:rsidR="00EC0F06" w:rsidRPr="001275AC" w:rsidTr="00DA2869">
        <w:tc>
          <w:tcPr>
            <w:tcW w:w="1638" w:type="dxa"/>
          </w:tcPr>
          <w:p w:rsidR="00EC0F06" w:rsidRPr="001275AC" w:rsidRDefault="00EC0F06" w:rsidP="00DA2869">
            <w:pPr>
              <w:rPr>
                <w:b/>
                <w:sz w:val="21"/>
                <w:szCs w:val="21"/>
              </w:rPr>
            </w:pPr>
            <w:r w:rsidRPr="001275AC">
              <w:rPr>
                <w:b/>
                <w:sz w:val="21"/>
                <w:szCs w:val="21"/>
              </w:rPr>
              <w:t>Teach</w:t>
            </w:r>
          </w:p>
        </w:tc>
        <w:tc>
          <w:tcPr>
            <w:tcW w:w="9180" w:type="dxa"/>
          </w:tcPr>
          <w:p w:rsidR="00EC0F06" w:rsidRPr="001275AC" w:rsidRDefault="00EC0F06" w:rsidP="00EF4D65">
            <w:pPr>
              <w:numPr>
                <w:ilvl w:val="0"/>
                <w:numId w:val="10"/>
              </w:numPr>
              <w:ind w:left="432"/>
              <w:rPr>
                <w:rFonts w:ascii="Calibri" w:hAnsi="Calibri" w:cs="Calibri"/>
                <w:i/>
                <w:sz w:val="21"/>
                <w:szCs w:val="21"/>
              </w:rPr>
            </w:pPr>
            <w:r w:rsidRPr="001275AC">
              <w:rPr>
                <w:rFonts w:ascii="Calibri" w:hAnsi="Calibri" w:cs="Calibri"/>
                <w:sz w:val="21"/>
                <w:szCs w:val="21"/>
              </w:rPr>
              <w:t>Show how there are templates for each type of review based on the information that was co-constructed for each type of review studied during the Immersion Phase,  (see resource section: Resource I-D, Sample Review Templates)</w:t>
            </w:r>
            <w:r w:rsidR="001275AC" w:rsidRPr="001275AC">
              <w:rPr>
                <w:rFonts w:ascii="Calibri" w:hAnsi="Calibri" w:cs="Calibri"/>
                <w:sz w:val="21"/>
                <w:szCs w:val="21"/>
              </w:rPr>
              <w:t>.</w:t>
            </w:r>
          </w:p>
          <w:p w:rsidR="00EC0F06" w:rsidRPr="001275AC" w:rsidRDefault="00EC0F06" w:rsidP="00EF4D65">
            <w:pPr>
              <w:numPr>
                <w:ilvl w:val="0"/>
                <w:numId w:val="10"/>
              </w:numPr>
              <w:ind w:left="432"/>
              <w:rPr>
                <w:rFonts w:ascii="Calibri" w:hAnsi="Calibri" w:cs="Calibri"/>
                <w:i/>
                <w:sz w:val="21"/>
                <w:szCs w:val="21"/>
              </w:rPr>
            </w:pPr>
            <w:r w:rsidRPr="001275AC">
              <w:rPr>
                <w:rFonts w:ascii="Calibri" w:hAnsi="Calibri" w:cs="Calibri"/>
                <w:sz w:val="21"/>
                <w:szCs w:val="21"/>
              </w:rPr>
              <w:t>Model using the teacher’s review.  Select the template for the teacher review (e.g. restaurant).</w:t>
            </w:r>
          </w:p>
          <w:p w:rsidR="00EC0F06" w:rsidRPr="001275AC" w:rsidRDefault="00EC0F06" w:rsidP="00EF4D65">
            <w:pPr>
              <w:numPr>
                <w:ilvl w:val="0"/>
                <w:numId w:val="10"/>
              </w:numPr>
              <w:ind w:left="432"/>
              <w:rPr>
                <w:rFonts w:ascii="Calibri" w:hAnsi="Calibri" w:cs="Calibri"/>
                <w:i/>
                <w:sz w:val="21"/>
                <w:szCs w:val="21"/>
              </w:rPr>
            </w:pPr>
            <w:r w:rsidRPr="001275AC">
              <w:rPr>
                <w:rFonts w:ascii="Calibri" w:hAnsi="Calibri" w:cs="Calibri"/>
                <w:sz w:val="21"/>
                <w:szCs w:val="21"/>
              </w:rPr>
              <w:t>Demonstrate using this template how you will fill in information for some of the categories based on notes in your Reviewer’s Notebook and what you already know about the area under review (e.g. school cafeteria).</w:t>
            </w:r>
          </w:p>
          <w:p w:rsidR="00EC0F06" w:rsidRPr="001275AC" w:rsidRDefault="00EC0F06" w:rsidP="00EF4D65">
            <w:pPr>
              <w:numPr>
                <w:ilvl w:val="0"/>
                <w:numId w:val="10"/>
              </w:numPr>
              <w:ind w:left="432"/>
              <w:rPr>
                <w:rFonts w:ascii="Calibri" w:hAnsi="Calibri" w:cs="Calibri"/>
                <w:i/>
                <w:sz w:val="21"/>
                <w:szCs w:val="21"/>
              </w:rPr>
            </w:pPr>
            <w:r w:rsidRPr="001275AC">
              <w:rPr>
                <w:rFonts w:ascii="Calibri" w:hAnsi="Calibri" w:cs="Calibri"/>
                <w:sz w:val="21"/>
                <w:szCs w:val="21"/>
              </w:rPr>
              <w:t>Revisit the concept of note taking from previous work in reading, content area subjects and writing.</w:t>
            </w:r>
          </w:p>
          <w:p w:rsidR="00FF26F6" w:rsidRPr="001275AC" w:rsidRDefault="00FF26F6" w:rsidP="00EF4D65">
            <w:pPr>
              <w:numPr>
                <w:ilvl w:val="0"/>
                <w:numId w:val="10"/>
              </w:numPr>
              <w:ind w:left="432"/>
              <w:rPr>
                <w:rFonts w:ascii="Calibri" w:hAnsi="Calibri" w:cs="Calibri"/>
                <w:i/>
                <w:sz w:val="21"/>
                <w:szCs w:val="21"/>
              </w:rPr>
            </w:pPr>
            <w:r w:rsidRPr="001275AC">
              <w:rPr>
                <w:rFonts w:ascii="Calibri" w:hAnsi="Calibri" w:cs="Calibri"/>
                <w:sz w:val="21"/>
                <w:szCs w:val="21"/>
              </w:rPr>
              <w:t>Possible steps</w:t>
            </w:r>
            <w:r w:rsidRPr="001275AC">
              <w:rPr>
                <w:rFonts w:ascii="Calibri" w:hAnsi="Calibri" w:cs="Calibri"/>
                <w:i/>
                <w:sz w:val="21"/>
                <w:szCs w:val="21"/>
              </w:rPr>
              <w:t xml:space="preserve"> </w:t>
            </w:r>
            <w:r w:rsidRPr="001275AC">
              <w:rPr>
                <w:rFonts w:ascii="Calibri" w:hAnsi="Calibri" w:cs="Calibri"/>
                <w:sz w:val="21"/>
                <w:szCs w:val="21"/>
              </w:rPr>
              <w:t>(put steps on board/chart paper – modify by putting in student friendly terms):</w:t>
            </w:r>
          </w:p>
          <w:p w:rsidR="00FF26F6" w:rsidRPr="001275AC" w:rsidRDefault="00FF26F6" w:rsidP="00EF4D65">
            <w:pPr>
              <w:numPr>
                <w:ilvl w:val="0"/>
                <w:numId w:val="18"/>
              </w:numPr>
              <w:rPr>
                <w:rFonts w:ascii="Calibri" w:hAnsi="Calibri" w:cs="Calibri"/>
                <w:i/>
                <w:sz w:val="21"/>
                <w:szCs w:val="21"/>
              </w:rPr>
            </w:pPr>
            <w:r w:rsidRPr="001275AC">
              <w:rPr>
                <w:rFonts w:ascii="Calibri" w:hAnsi="Calibri" w:cs="Calibri"/>
                <w:sz w:val="21"/>
                <w:szCs w:val="21"/>
              </w:rPr>
              <w:t>Read template and think about the categories.</w:t>
            </w:r>
          </w:p>
          <w:p w:rsidR="00FF26F6" w:rsidRPr="001275AC" w:rsidRDefault="00FF26F6" w:rsidP="00EF4D65">
            <w:pPr>
              <w:numPr>
                <w:ilvl w:val="0"/>
                <w:numId w:val="18"/>
              </w:numPr>
              <w:rPr>
                <w:rFonts w:ascii="Calibri" w:hAnsi="Calibri" w:cs="Calibri"/>
                <w:i/>
                <w:sz w:val="21"/>
                <w:szCs w:val="21"/>
              </w:rPr>
            </w:pPr>
            <w:r w:rsidRPr="001275AC">
              <w:rPr>
                <w:rFonts w:ascii="Calibri" w:hAnsi="Calibri" w:cs="Calibri"/>
                <w:sz w:val="21"/>
                <w:szCs w:val="21"/>
              </w:rPr>
              <w:t>Reread your Reviewer’s Notebook page/s to see what information you already have.</w:t>
            </w:r>
          </w:p>
          <w:p w:rsidR="00FF26F6" w:rsidRPr="001275AC" w:rsidRDefault="00FF26F6" w:rsidP="00EF4D65">
            <w:pPr>
              <w:numPr>
                <w:ilvl w:val="0"/>
                <w:numId w:val="18"/>
              </w:numPr>
              <w:rPr>
                <w:rFonts w:ascii="Calibri" w:hAnsi="Calibri" w:cs="Calibri"/>
                <w:i/>
                <w:sz w:val="21"/>
                <w:szCs w:val="21"/>
              </w:rPr>
            </w:pPr>
            <w:r w:rsidRPr="001275AC">
              <w:rPr>
                <w:rFonts w:ascii="Calibri" w:hAnsi="Calibri" w:cs="Calibri"/>
                <w:sz w:val="21"/>
                <w:szCs w:val="21"/>
              </w:rPr>
              <w:t>Fill in those sections on the template.</w:t>
            </w:r>
          </w:p>
          <w:p w:rsidR="00FF26F6" w:rsidRPr="001275AC" w:rsidRDefault="00FF26F6" w:rsidP="00EF4D65">
            <w:pPr>
              <w:numPr>
                <w:ilvl w:val="0"/>
                <w:numId w:val="18"/>
              </w:numPr>
              <w:rPr>
                <w:rFonts w:ascii="Calibri" w:hAnsi="Calibri" w:cs="Calibri"/>
                <w:i/>
                <w:sz w:val="21"/>
                <w:szCs w:val="21"/>
              </w:rPr>
            </w:pPr>
            <w:r w:rsidRPr="001275AC">
              <w:rPr>
                <w:rFonts w:ascii="Calibri" w:hAnsi="Calibri" w:cs="Calibri"/>
                <w:sz w:val="21"/>
                <w:szCs w:val="21"/>
              </w:rPr>
              <w:t>Relook at the template and decide if there are any areas that you already know about but didn’t jot notes about them in your Reviewer’s notebook.  If so, add that information.</w:t>
            </w:r>
          </w:p>
          <w:p w:rsidR="00FF26F6" w:rsidRPr="001275AC" w:rsidRDefault="00FF26F6" w:rsidP="00EF4D65">
            <w:pPr>
              <w:numPr>
                <w:ilvl w:val="0"/>
                <w:numId w:val="18"/>
              </w:numPr>
              <w:rPr>
                <w:rFonts w:ascii="Calibri" w:hAnsi="Calibri" w:cs="Calibri"/>
                <w:i/>
                <w:sz w:val="21"/>
                <w:szCs w:val="21"/>
              </w:rPr>
            </w:pPr>
            <w:r w:rsidRPr="001275AC">
              <w:rPr>
                <w:rFonts w:ascii="Calibri" w:hAnsi="Calibri" w:cs="Calibri"/>
                <w:sz w:val="21"/>
                <w:szCs w:val="21"/>
              </w:rPr>
              <w:t>Decide which categories need more information.</w:t>
            </w:r>
          </w:p>
          <w:p w:rsidR="0018741B" w:rsidRPr="001275AC" w:rsidRDefault="00FF26F6" w:rsidP="00EF4D65">
            <w:pPr>
              <w:numPr>
                <w:ilvl w:val="0"/>
                <w:numId w:val="18"/>
              </w:numPr>
              <w:rPr>
                <w:rFonts w:ascii="Calibri" w:hAnsi="Calibri" w:cs="Calibri"/>
                <w:i/>
                <w:sz w:val="21"/>
                <w:szCs w:val="21"/>
              </w:rPr>
            </w:pPr>
            <w:r w:rsidRPr="001275AC">
              <w:rPr>
                <w:rFonts w:ascii="Calibri" w:hAnsi="Calibri" w:cs="Calibri"/>
                <w:sz w:val="21"/>
                <w:szCs w:val="21"/>
              </w:rPr>
              <w:t>Put an asterisk * by areas where more information is needed.</w:t>
            </w:r>
          </w:p>
          <w:p w:rsidR="001275AC" w:rsidRPr="001275AC" w:rsidRDefault="001275AC" w:rsidP="00EF4D65">
            <w:pPr>
              <w:numPr>
                <w:ilvl w:val="0"/>
                <w:numId w:val="18"/>
              </w:numPr>
              <w:rPr>
                <w:rFonts w:ascii="Calibri" w:hAnsi="Calibri" w:cs="Calibri"/>
                <w:i/>
                <w:sz w:val="21"/>
                <w:szCs w:val="21"/>
              </w:rPr>
            </w:pPr>
            <w:r w:rsidRPr="001275AC">
              <w:rPr>
                <w:rFonts w:ascii="Calibri" w:hAnsi="Calibri" w:cs="Calibri"/>
                <w:sz w:val="21"/>
                <w:szCs w:val="21"/>
              </w:rPr>
              <w:t>Develop a plan for researching those areas.</w:t>
            </w:r>
          </w:p>
          <w:p w:rsidR="001275AC" w:rsidRPr="001275AC" w:rsidRDefault="001275AC" w:rsidP="00EF4D65">
            <w:pPr>
              <w:numPr>
                <w:ilvl w:val="0"/>
                <w:numId w:val="18"/>
              </w:numPr>
              <w:rPr>
                <w:rFonts w:ascii="Calibri" w:hAnsi="Calibri" w:cs="Calibri"/>
                <w:i/>
                <w:sz w:val="21"/>
                <w:szCs w:val="21"/>
              </w:rPr>
            </w:pPr>
            <w:r w:rsidRPr="001275AC">
              <w:rPr>
                <w:rFonts w:ascii="Calibri" w:hAnsi="Calibri" w:cs="Calibri"/>
                <w:sz w:val="21"/>
                <w:szCs w:val="21"/>
              </w:rPr>
              <w:t>Do research.</w:t>
            </w:r>
          </w:p>
          <w:p w:rsidR="001275AC" w:rsidRPr="001275AC" w:rsidRDefault="001275AC" w:rsidP="00EF4D65">
            <w:pPr>
              <w:numPr>
                <w:ilvl w:val="0"/>
                <w:numId w:val="18"/>
              </w:numPr>
              <w:rPr>
                <w:rFonts w:ascii="Calibri" w:hAnsi="Calibri" w:cs="Calibri"/>
                <w:i/>
                <w:sz w:val="21"/>
                <w:szCs w:val="21"/>
              </w:rPr>
            </w:pPr>
            <w:r w:rsidRPr="001275AC">
              <w:rPr>
                <w:rFonts w:ascii="Calibri" w:hAnsi="Calibri" w:cs="Calibri"/>
                <w:sz w:val="21"/>
                <w:szCs w:val="21"/>
              </w:rPr>
              <w:t>Take notes.</w:t>
            </w:r>
          </w:p>
          <w:p w:rsidR="001275AC" w:rsidRPr="001275AC" w:rsidRDefault="001275AC" w:rsidP="00EF4D65">
            <w:pPr>
              <w:numPr>
                <w:ilvl w:val="0"/>
                <w:numId w:val="10"/>
              </w:numPr>
              <w:ind w:left="432"/>
              <w:rPr>
                <w:rFonts w:ascii="Calibri" w:hAnsi="Calibri" w:cs="Calibri"/>
                <w:i/>
                <w:sz w:val="21"/>
                <w:szCs w:val="21"/>
              </w:rPr>
            </w:pPr>
            <w:r w:rsidRPr="001275AC">
              <w:rPr>
                <w:rFonts w:ascii="Calibri" w:hAnsi="Calibri" w:cs="Calibri"/>
                <w:sz w:val="21"/>
                <w:szCs w:val="21"/>
              </w:rPr>
              <w:t>Explain how you will go and do further investigation for areas needing more information</w:t>
            </w:r>
          </w:p>
          <w:p w:rsidR="001275AC" w:rsidRPr="001275AC" w:rsidRDefault="001275AC" w:rsidP="00EF4D65">
            <w:pPr>
              <w:numPr>
                <w:ilvl w:val="0"/>
                <w:numId w:val="10"/>
              </w:numPr>
              <w:ind w:left="432"/>
              <w:rPr>
                <w:rFonts w:ascii="Calibri" w:hAnsi="Calibri" w:cs="Calibri"/>
                <w:i/>
                <w:sz w:val="21"/>
                <w:szCs w:val="21"/>
              </w:rPr>
            </w:pPr>
            <w:r w:rsidRPr="001275AC">
              <w:rPr>
                <w:rFonts w:ascii="Calibri" w:hAnsi="Calibri" w:cs="Calibri"/>
                <w:sz w:val="21"/>
                <w:szCs w:val="21"/>
              </w:rPr>
              <w:t>You will develop a plan of what to specifically look for based on the areas you put an *,  this plan will help save time</w:t>
            </w:r>
          </w:p>
          <w:p w:rsidR="001275AC" w:rsidRPr="001275AC" w:rsidRDefault="001275AC" w:rsidP="001275AC">
            <w:pPr>
              <w:pStyle w:val="ListParagraph"/>
              <w:numPr>
                <w:ilvl w:val="0"/>
                <w:numId w:val="6"/>
              </w:numPr>
              <w:ind w:left="360"/>
              <w:rPr>
                <w:rFonts w:ascii="Calibri" w:hAnsi="Calibri" w:cs="Calibri"/>
                <w:i/>
                <w:sz w:val="21"/>
                <w:szCs w:val="21"/>
              </w:rPr>
            </w:pPr>
            <w:r w:rsidRPr="001275AC">
              <w:rPr>
                <w:rFonts w:ascii="Calibri" w:hAnsi="Calibri" w:cs="Calibri"/>
                <w:sz w:val="21"/>
                <w:szCs w:val="21"/>
              </w:rPr>
              <w:t>Discuss how you will do further research on those areas and take notes.</w:t>
            </w:r>
          </w:p>
        </w:tc>
      </w:tr>
    </w:tbl>
    <w:p w:rsidR="00EC0F06" w:rsidRPr="00CA7698" w:rsidRDefault="00EC0F06" w:rsidP="00EC0F06">
      <w:pPr>
        <w:rPr>
          <w:b/>
          <w:sz w:val="24"/>
          <w:szCs w:val="24"/>
        </w:rPr>
      </w:pPr>
      <w:r w:rsidRPr="00CA7698">
        <w:rPr>
          <w:b/>
          <w:sz w:val="24"/>
          <w:szCs w:val="24"/>
        </w:rPr>
        <w:lastRenderedPageBreak/>
        <w:t>Lesson Plan – Session 4, Continued</w:t>
      </w:r>
    </w:p>
    <w:p w:rsidR="00EC0F06" w:rsidRDefault="00EC0F06"/>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1A3FF3" w:rsidRPr="001275AC" w:rsidTr="00DA2869">
        <w:tc>
          <w:tcPr>
            <w:tcW w:w="1638" w:type="dxa"/>
            <w:hideMark/>
          </w:tcPr>
          <w:p w:rsidR="001A3FF3" w:rsidRPr="001275AC" w:rsidRDefault="001A3FF3" w:rsidP="00DA2869">
            <w:pPr>
              <w:ind w:left="0" w:firstLine="14"/>
              <w:rPr>
                <w:b/>
                <w:sz w:val="21"/>
                <w:szCs w:val="21"/>
              </w:rPr>
            </w:pPr>
            <w:r w:rsidRPr="001275AC">
              <w:rPr>
                <w:b/>
                <w:sz w:val="21"/>
                <w:szCs w:val="21"/>
              </w:rPr>
              <w:t>Active Engagement</w:t>
            </w:r>
          </w:p>
        </w:tc>
        <w:tc>
          <w:tcPr>
            <w:tcW w:w="9180" w:type="dxa"/>
          </w:tcPr>
          <w:p w:rsidR="001A3FF3" w:rsidRPr="001275AC" w:rsidRDefault="001A3FF3" w:rsidP="00EF4D65">
            <w:pPr>
              <w:numPr>
                <w:ilvl w:val="0"/>
                <w:numId w:val="10"/>
              </w:numPr>
              <w:ind w:left="432"/>
              <w:rPr>
                <w:rFonts w:ascii="Calibri" w:hAnsi="Calibri" w:cs="Calibri"/>
                <w:sz w:val="21"/>
                <w:szCs w:val="21"/>
              </w:rPr>
            </w:pPr>
            <w:r w:rsidRPr="001275AC">
              <w:rPr>
                <w:rFonts w:ascii="Calibri" w:hAnsi="Calibri" w:cs="Calibri"/>
                <w:sz w:val="21"/>
                <w:szCs w:val="21"/>
              </w:rPr>
              <w:t>Practice steps using the shared class experience.  Distribute the corresponding template for the class shared experience to partnerships.</w:t>
            </w:r>
          </w:p>
          <w:p w:rsidR="001A3FF3" w:rsidRPr="001275AC" w:rsidRDefault="001A3FF3" w:rsidP="00EF4D65">
            <w:pPr>
              <w:numPr>
                <w:ilvl w:val="0"/>
                <w:numId w:val="10"/>
              </w:numPr>
              <w:ind w:left="432"/>
              <w:rPr>
                <w:rFonts w:ascii="Calibri" w:hAnsi="Calibri" w:cs="Calibri"/>
                <w:i/>
                <w:sz w:val="21"/>
                <w:szCs w:val="21"/>
              </w:rPr>
            </w:pPr>
            <w:r w:rsidRPr="001275AC">
              <w:rPr>
                <w:rFonts w:ascii="Calibri" w:hAnsi="Calibri" w:cs="Calibri"/>
                <w:sz w:val="21"/>
                <w:szCs w:val="21"/>
              </w:rPr>
              <w:t xml:space="preserve">Provide guided practice,  </w:t>
            </w:r>
            <w:r w:rsidRPr="001275AC">
              <w:rPr>
                <w:rFonts w:ascii="Calibri" w:hAnsi="Calibri" w:cs="Calibri"/>
                <w:i/>
                <w:sz w:val="21"/>
                <w:szCs w:val="21"/>
              </w:rPr>
              <w:t xml:space="preserve">In partnerships:  </w:t>
            </w:r>
            <w:r w:rsidRPr="001275AC">
              <w:rPr>
                <w:rFonts w:ascii="Calibri" w:hAnsi="Calibri" w:cs="Calibri"/>
                <w:sz w:val="21"/>
                <w:szCs w:val="21"/>
              </w:rPr>
              <w:t>(may want to put steps on board/chart paper – modify by putting in student friendly terms):</w:t>
            </w:r>
          </w:p>
          <w:p w:rsidR="001A3FF3" w:rsidRPr="001275AC" w:rsidRDefault="001A3FF3" w:rsidP="00EF4D65">
            <w:pPr>
              <w:numPr>
                <w:ilvl w:val="0"/>
                <w:numId w:val="19"/>
              </w:numPr>
              <w:rPr>
                <w:rFonts w:ascii="Calibri" w:hAnsi="Calibri" w:cs="Calibri"/>
                <w:i/>
                <w:sz w:val="21"/>
                <w:szCs w:val="21"/>
              </w:rPr>
            </w:pPr>
            <w:r w:rsidRPr="001275AC">
              <w:rPr>
                <w:rFonts w:ascii="Calibri" w:hAnsi="Calibri" w:cs="Calibri"/>
                <w:i/>
                <w:sz w:val="21"/>
                <w:szCs w:val="21"/>
              </w:rPr>
              <w:t>Read handout (template) and think about the categories.</w:t>
            </w:r>
          </w:p>
          <w:p w:rsidR="001A3FF3" w:rsidRPr="001275AC" w:rsidRDefault="001A3FF3" w:rsidP="00EF4D65">
            <w:pPr>
              <w:numPr>
                <w:ilvl w:val="0"/>
                <w:numId w:val="19"/>
              </w:numPr>
              <w:rPr>
                <w:rFonts w:ascii="Calibri" w:hAnsi="Calibri" w:cs="Calibri"/>
                <w:i/>
                <w:sz w:val="21"/>
                <w:szCs w:val="21"/>
              </w:rPr>
            </w:pPr>
            <w:r w:rsidRPr="001275AC">
              <w:rPr>
                <w:rFonts w:ascii="Calibri" w:hAnsi="Calibri" w:cs="Calibri"/>
                <w:i/>
                <w:sz w:val="21"/>
                <w:szCs w:val="21"/>
              </w:rPr>
              <w:t>Reread Reviewer’s Notebook page/s to see what information is there.</w:t>
            </w:r>
          </w:p>
          <w:p w:rsidR="001A3FF3" w:rsidRPr="001275AC" w:rsidRDefault="001A3FF3" w:rsidP="00EF4D65">
            <w:pPr>
              <w:numPr>
                <w:ilvl w:val="0"/>
                <w:numId w:val="19"/>
              </w:numPr>
              <w:rPr>
                <w:rFonts w:ascii="Calibri" w:hAnsi="Calibri" w:cs="Calibri"/>
                <w:i/>
                <w:sz w:val="21"/>
                <w:szCs w:val="21"/>
              </w:rPr>
            </w:pPr>
            <w:r w:rsidRPr="001275AC">
              <w:rPr>
                <w:rFonts w:ascii="Calibri" w:hAnsi="Calibri" w:cs="Calibri"/>
                <w:i/>
                <w:sz w:val="21"/>
                <w:szCs w:val="21"/>
              </w:rPr>
              <w:t>Fill in those sections on the handout (template).</w:t>
            </w:r>
          </w:p>
          <w:p w:rsidR="001A3FF3" w:rsidRPr="001275AC" w:rsidRDefault="001A3FF3" w:rsidP="00EF4D65">
            <w:pPr>
              <w:numPr>
                <w:ilvl w:val="0"/>
                <w:numId w:val="19"/>
              </w:numPr>
              <w:rPr>
                <w:rFonts w:ascii="Calibri" w:hAnsi="Calibri" w:cs="Calibri"/>
                <w:i/>
                <w:sz w:val="21"/>
                <w:szCs w:val="21"/>
              </w:rPr>
            </w:pPr>
            <w:r w:rsidRPr="001275AC">
              <w:rPr>
                <w:rFonts w:ascii="Calibri" w:hAnsi="Calibri" w:cs="Calibri"/>
                <w:i/>
                <w:sz w:val="21"/>
                <w:szCs w:val="21"/>
              </w:rPr>
              <w:t>Relook at the handout and see if there are any places where you could add information based on what you already know.  Add that information.</w:t>
            </w:r>
          </w:p>
          <w:p w:rsidR="001A3FF3" w:rsidRPr="001275AC" w:rsidRDefault="001A3FF3" w:rsidP="00EF4D65">
            <w:pPr>
              <w:numPr>
                <w:ilvl w:val="0"/>
                <w:numId w:val="19"/>
              </w:numPr>
              <w:rPr>
                <w:rFonts w:ascii="Calibri" w:hAnsi="Calibri" w:cs="Calibri"/>
                <w:i/>
                <w:sz w:val="21"/>
                <w:szCs w:val="21"/>
              </w:rPr>
            </w:pPr>
            <w:r w:rsidRPr="001275AC">
              <w:rPr>
                <w:rFonts w:ascii="Calibri" w:hAnsi="Calibri" w:cs="Calibri"/>
                <w:i/>
                <w:sz w:val="21"/>
                <w:szCs w:val="21"/>
              </w:rPr>
              <w:t>Decide which categories need more information.</w:t>
            </w:r>
          </w:p>
          <w:p w:rsidR="001A3FF3" w:rsidRPr="001275AC" w:rsidRDefault="001A3FF3" w:rsidP="00EF4D65">
            <w:pPr>
              <w:numPr>
                <w:ilvl w:val="0"/>
                <w:numId w:val="19"/>
              </w:numPr>
              <w:rPr>
                <w:rFonts w:ascii="Calibri" w:hAnsi="Calibri" w:cs="Calibri"/>
                <w:i/>
                <w:sz w:val="21"/>
                <w:szCs w:val="21"/>
              </w:rPr>
            </w:pPr>
            <w:r w:rsidRPr="001275AC">
              <w:rPr>
                <w:rFonts w:ascii="Calibri" w:hAnsi="Calibri" w:cs="Calibri"/>
                <w:i/>
                <w:sz w:val="21"/>
                <w:szCs w:val="21"/>
              </w:rPr>
              <w:t>Put an asterisk * by areas where more information is needed.</w:t>
            </w:r>
          </w:p>
          <w:p w:rsidR="001A3FF3" w:rsidRPr="001275AC" w:rsidRDefault="001A3FF3" w:rsidP="0005594B">
            <w:pPr>
              <w:pStyle w:val="ListParagraph"/>
              <w:numPr>
                <w:ilvl w:val="0"/>
                <w:numId w:val="6"/>
              </w:numPr>
              <w:ind w:left="432"/>
              <w:rPr>
                <w:rFonts w:ascii="Calibri" w:hAnsi="Calibri" w:cs="Calibri"/>
                <w:sz w:val="21"/>
                <w:szCs w:val="21"/>
              </w:rPr>
            </w:pPr>
            <w:r w:rsidRPr="001275AC">
              <w:rPr>
                <w:rFonts w:ascii="Calibri" w:hAnsi="Calibri" w:cs="Calibri"/>
                <w:sz w:val="21"/>
                <w:szCs w:val="21"/>
              </w:rPr>
              <w:t>May have partnerships just talk through each of the steps, then share as a whole class</w:t>
            </w:r>
          </w:p>
          <w:p w:rsidR="001A3FF3" w:rsidRPr="001275AC" w:rsidRDefault="001A3FF3" w:rsidP="0005594B">
            <w:pPr>
              <w:pStyle w:val="ListParagraph"/>
              <w:numPr>
                <w:ilvl w:val="0"/>
                <w:numId w:val="6"/>
              </w:numPr>
              <w:ind w:left="432"/>
              <w:rPr>
                <w:rFonts w:ascii="Calibri" w:hAnsi="Calibri" w:cs="Calibri"/>
                <w:sz w:val="21"/>
                <w:szCs w:val="21"/>
              </w:rPr>
            </w:pPr>
            <w:r w:rsidRPr="001275AC">
              <w:rPr>
                <w:rFonts w:ascii="Calibri" w:hAnsi="Calibri" w:cs="Calibri"/>
                <w:sz w:val="21"/>
                <w:szCs w:val="21"/>
              </w:rPr>
              <w:t>Teacher acts as scribe</w:t>
            </w:r>
          </w:p>
          <w:p w:rsidR="001A3FF3" w:rsidRPr="001275AC" w:rsidRDefault="001A3FF3" w:rsidP="0005594B">
            <w:pPr>
              <w:pStyle w:val="ListParagraph"/>
              <w:numPr>
                <w:ilvl w:val="0"/>
                <w:numId w:val="6"/>
              </w:numPr>
              <w:ind w:left="432"/>
              <w:rPr>
                <w:rFonts w:ascii="Calibri" w:hAnsi="Calibri" w:cs="Calibri"/>
                <w:sz w:val="21"/>
                <w:szCs w:val="21"/>
              </w:rPr>
            </w:pPr>
            <w:r w:rsidRPr="001275AC">
              <w:rPr>
                <w:rFonts w:ascii="Calibri" w:hAnsi="Calibri" w:cs="Calibri"/>
                <w:sz w:val="21"/>
                <w:szCs w:val="21"/>
              </w:rPr>
              <w:t>As a whole class, based on above steps:</w:t>
            </w:r>
          </w:p>
          <w:p w:rsidR="001A3FF3" w:rsidRPr="001275AC" w:rsidRDefault="001A3FF3" w:rsidP="00EF4D65">
            <w:pPr>
              <w:numPr>
                <w:ilvl w:val="0"/>
                <w:numId w:val="19"/>
              </w:numPr>
              <w:rPr>
                <w:rFonts w:ascii="Calibri" w:hAnsi="Calibri" w:cs="Calibri"/>
                <w:i/>
                <w:sz w:val="21"/>
                <w:szCs w:val="21"/>
              </w:rPr>
            </w:pPr>
            <w:r w:rsidRPr="001275AC">
              <w:rPr>
                <w:rFonts w:ascii="Calibri" w:hAnsi="Calibri" w:cs="Calibri"/>
                <w:sz w:val="21"/>
                <w:szCs w:val="21"/>
              </w:rPr>
              <w:t>Develop a plan for researching those areas.</w:t>
            </w:r>
          </w:p>
          <w:p w:rsidR="001A3FF3" w:rsidRPr="001275AC" w:rsidRDefault="001A3FF3" w:rsidP="00EF4D65">
            <w:pPr>
              <w:numPr>
                <w:ilvl w:val="0"/>
                <w:numId w:val="19"/>
              </w:numPr>
              <w:rPr>
                <w:rFonts w:ascii="Calibri" w:hAnsi="Calibri" w:cs="Calibri"/>
                <w:i/>
                <w:sz w:val="21"/>
                <w:szCs w:val="21"/>
              </w:rPr>
            </w:pPr>
            <w:r w:rsidRPr="001275AC">
              <w:rPr>
                <w:rFonts w:ascii="Calibri" w:hAnsi="Calibri" w:cs="Calibri"/>
                <w:sz w:val="21"/>
                <w:szCs w:val="21"/>
              </w:rPr>
              <w:t>Do research.</w:t>
            </w:r>
          </w:p>
          <w:p w:rsidR="001A3FF3" w:rsidRPr="001275AC" w:rsidRDefault="001A3FF3" w:rsidP="00EF4D65">
            <w:pPr>
              <w:numPr>
                <w:ilvl w:val="0"/>
                <w:numId w:val="19"/>
              </w:numPr>
              <w:rPr>
                <w:rFonts w:ascii="Calibri" w:hAnsi="Calibri" w:cs="Calibri"/>
                <w:i/>
                <w:sz w:val="21"/>
                <w:szCs w:val="21"/>
              </w:rPr>
            </w:pPr>
            <w:r w:rsidRPr="001275AC">
              <w:rPr>
                <w:rFonts w:ascii="Calibri" w:hAnsi="Calibri" w:cs="Calibri"/>
                <w:sz w:val="21"/>
                <w:szCs w:val="21"/>
              </w:rPr>
              <w:t>Take notes.</w:t>
            </w:r>
          </w:p>
        </w:tc>
      </w:tr>
      <w:tr w:rsidR="001A3FF3" w:rsidRPr="001275AC" w:rsidTr="00DA2869">
        <w:tc>
          <w:tcPr>
            <w:tcW w:w="1638" w:type="dxa"/>
            <w:hideMark/>
          </w:tcPr>
          <w:p w:rsidR="001A3FF3" w:rsidRPr="001275AC" w:rsidRDefault="001A3FF3" w:rsidP="00DA2869">
            <w:pPr>
              <w:ind w:left="0" w:firstLine="14"/>
              <w:rPr>
                <w:b/>
                <w:sz w:val="21"/>
                <w:szCs w:val="21"/>
              </w:rPr>
            </w:pPr>
            <w:r w:rsidRPr="001275AC">
              <w:rPr>
                <w:b/>
                <w:sz w:val="21"/>
                <w:szCs w:val="21"/>
              </w:rPr>
              <w:t>Link</w:t>
            </w:r>
          </w:p>
        </w:tc>
        <w:tc>
          <w:tcPr>
            <w:tcW w:w="9180" w:type="dxa"/>
          </w:tcPr>
          <w:p w:rsidR="001A3FF3" w:rsidRPr="001275AC" w:rsidRDefault="001A3FF3" w:rsidP="0005594B">
            <w:pPr>
              <w:numPr>
                <w:ilvl w:val="0"/>
                <w:numId w:val="6"/>
              </w:numPr>
              <w:ind w:left="432"/>
              <w:rPr>
                <w:rFonts w:ascii="Calibri" w:hAnsi="Calibri" w:cs="Calibri"/>
                <w:sz w:val="21"/>
                <w:szCs w:val="21"/>
              </w:rPr>
            </w:pPr>
            <w:r w:rsidRPr="001275AC">
              <w:rPr>
                <w:rFonts w:ascii="Calibri" w:hAnsi="Calibri" w:cs="Calibri"/>
                <w:i/>
                <w:sz w:val="21"/>
                <w:szCs w:val="21"/>
              </w:rPr>
              <w:t>Now you will go back to your seats and follow these steps for your area under study. You will be working in your Reviewer groups, so help one another.  I will give each person a handout (template) that matches your type of review. Work through steps 1-7.  Once you are done, check with me.  After I give you the okay, you can start researching. Please turn to your partner and tell them what you are going off to do.  Use the chart to help you.</w:t>
            </w:r>
          </w:p>
        </w:tc>
      </w:tr>
      <w:tr w:rsidR="00362F1E" w:rsidRPr="001275AC" w:rsidTr="00DA2869">
        <w:tc>
          <w:tcPr>
            <w:tcW w:w="1638" w:type="dxa"/>
          </w:tcPr>
          <w:p w:rsidR="00362F1E" w:rsidRPr="001275AC" w:rsidRDefault="00362F1E" w:rsidP="00DA2869">
            <w:pPr>
              <w:ind w:left="0" w:firstLine="14"/>
              <w:rPr>
                <w:b/>
                <w:sz w:val="21"/>
                <w:szCs w:val="21"/>
              </w:rPr>
            </w:pPr>
            <w:r w:rsidRPr="001275AC">
              <w:rPr>
                <w:b/>
                <w:sz w:val="21"/>
                <w:szCs w:val="21"/>
              </w:rPr>
              <w:t>Independent Writing and Conferring</w:t>
            </w:r>
          </w:p>
        </w:tc>
        <w:tc>
          <w:tcPr>
            <w:tcW w:w="9180" w:type="dxa"/>
          </w:tcPr>
          <w:p w:rsidR="00362F1E" w:rsidRPr="001275AC" w:rsidRDefault="00362F1E" w:rsidP="0005594B">
            <w:pPr>
              <w:numPr>
                <w:ilvl w:val="0"/>
                <w:numId w:val="6"/>
              </w:numPr>
              <w:ind w:left="432"/>
              <w:rPr>
                <w:rFonts w:ascii="Calibri" w:hAnsi="Calibri" w:cs="Calibri"/>
                <w:sz w:val="21"/>
                <w:szCs w:val="21"/>
              </w:rPr>
            </w:pPr>
          </w:p>
        </w:tc>
      </w:tr>
      <w:tr w:rsidR="001A3FF3" w:rsidRPr="001275AC" w:rsidTr="00DA2869">
        <w:tc>
          <w:tcPr>
            <w:tcW w:w="1638" w:type="dxa"/>
            <w:hideMark/>
          </w:tcPr>
          <w:p w:rsidR="001A3FF3" w:rsidRPr="001275AC" w:rsidRDefault="001A3FF3" w:rsidP="00DA2869">
            <w:pPr>
              <w:ind w:left="0" w:firstLine="14"/>
              <w:rPr>
                <w:b/>
                <w:sz w:val="21"/>
                <w:szCs w:val="21"/>
              </w:rPr>
            </w:pPr>
            <w:r w:rsidRPr="001275AC">
              <w:rPr>
                <w:b/>
                <w:sz w:val="21"/>
                <w:szCs w:val="21"/>
              </w:rPr>
              <w:t>After-the-Workshop Share</w:t>
            </w:r>
          </w:p>
        </w:tc>
        <w:tc>
          <w:tcPr>
            <w:tcW w:w="9180" w:type="dxa"/>
          </w:tcPr>
          <w:p w:rsidR="001A3FF3" w:rsidRPr="001275AC" w:rsidRDefault="001A3FF3" w:rsidP="0005594B">
            <w:pPr>
              <w:numPr>
                <w:ilvl w:val="0"/>
                <w:numId w:val="6"/>
              </w:numPr>
              <w:ind w:left="432"/>
              <w:rPr>
                <w:rFonts w:ascii="Calibri" w:hAnsi="Calibri" w:cs="Calibri"/>
                <w:sz w:val="21"/>
                <w:szCs w:val="21"/>
              </w:rPr>
            </w:pPr>
            <w:r w:rsidRPr="001275AC">
              <w:rPr>
                <w:rFonts w:ascii="Calibri" w:hAnsi="Calibri" w:cs="Calibri"/>
                <w:sz w:val="21"/>
                <w:szCs w:val="21"/>
              </w:rPr>
              <w:t>Select 2-3 students to share their notes and plan for further research</w:t>
            </w:r>
            <w:r w:rsidR="001275AC">
              <w:rPr>
                <w:rFonts w:ascii="Calibri" w:hAnsi="Calibri" w:cs="Calibri"/>
                <w:sz w:val="21"/>
                <w:szCs w:val="21"/>
              </w:rPr>
              <w:t>.</w:t>
            </w:r>
          </w:p>
        </w:tc>
      </w:tr>
    </w:tbl>
    <w:p w:rsidR="00A40010" w:rsidRDefault="00A40010" w:rsidP="00A40010">
      <w:pPr>
        <w:rPr>
          <w:sz w:val="20"/>
          <w:szCs w:val="20"/>
        </w:rPr>
      </w:pPr>
    </w:p>
    <w:p w:rsidR="00A40010" w:rsidRDefault="00A40010" w:rsidP="00A40010">
      <w:pPr>
        <w:ind w:left="0" w:firstLine="0"/>
        <w:rPr>
          <w:sz w:val="40"/>
          <w:szCs w:val="40"/>
        </w:rPr>
      </w:pPr>
      <w:r>
        <w:rPr>
          <w:sz w:val="40"/>
          <w:szCs w:val="40"/>
        </w:rPr>
        <w:br w:type="page"/>
      </w:r>
    </w:p>
    <w:p w:rsidR="00A40010" w:rsidRPr="001275AC" w:rsidRDefault="00A40010" w:rsidP="00A40010">
      <w:pPr>
        <w:rPr>
          <w:b/>
          <w:sz w:val="24"/>
          <w:szCs w:val="24"/>
        </w:rPr>
      </w:pPr>
      <w:r w:rsidRPr="001275AC">
        <w:rPr>
          <w:b/>
          <w:sz w:val="24"/>
          <w:szCs w:val="24"/>
        </w:rPr>
        <w:lastRenderedPageBreak/>
        <w:t>Lesson Plan</w:t>
      </w:r>
    </w:p>
    <w:p w:rsidR="00A40010" w:rsidRPr="001275AC"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1A3FF3" w:rsidRPr="00D93BF8" w:rsidTr="00DA2869">
        <w:tc>
          <w:tcPr>
            <w:tcW w:w="1638" w:type="dxa"/>
            <w:tcBorders>
              <w:top w:val="single" w:sz="12" w:space="0" w:color="auto"/>
              <w:left w:val="single" w:sz="12" w:space="0" w:color="auto"/>
              <w:bottom w:val="single" w:sz="4" w:space="0" w:color="auto"/>
              <w:right w:val="single" w:sz="4" w:space="0" w:color="auto"/>
            </w:tcBorders>
          </w:tcPr>
          <w:p w:rsidR="001A3FF3" w:rsidRPr="00D93BF8" w:rsidRDefault="001A3FF3" w:rsidP="00DA2869">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1A3FF3" w:rsidRPr="00D93BF8" w:rsidRDefault="001A3FF3" w:rsidP="00DA2869">
            <w:r w:rsidRPr="00D93BF8">
              <w:t>5</w:t>
            </w:r>
          </w:p>
        </w:tc>
      </w:tr>
      <w:tr w:rsidR="001A3FF3" w:rsidRPr="00D93BF8" w:rsidTr="00DA2869">
        <w:tc>
          <w:tcPr>
            <w:tcW w:w="1638" w:type="dxa"/>
            <w:tcBorders>
              <w:top w:val="single" w:sz="12" w:space="0" w:color="auto"/>
              <w:left w:val="single" w:sz="12" w:space="0" w:color="auto"/>
              <w:bottom w:val="single" w:sz="4" w:space="0" w:color="auto"/>
              <w:right w:val="single" w:sz="4" w:space="0" w:color="auto"/>
            </w:tcBorders>
            <w:hideMark/>
          </w:tcPr>
          <w:p w:rsidR="001A3FF3" w:rsidRPr="00D93BF8" w:rsidRDefault="001A3FF3" w:rsidP="00DA2869">
            <w:pPr>
              <w:rPr>
                <w:b/>
              </w:rPr>
            </w:pPr>
            <w:r w:rsidRPr="00D93BF8">
              <w:rPr>
                <w:b/>
              </w:rPr>
              <w:t>Concept</w:t>
            </w:r>
            <w:r w:rsidR="00BC27FC" w:rsidRPr="00D93BF8">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1A3FF3" w:rsidRPr="00D93BF8" w:rsidRDefault="001A3FF3" w:rsidP="00712D71">
            <w:r w:rsidRPr="00D93BF8">
              <w:t>Writers plan, research, and rehearse their opinions for a particular kind of review.</w:t>
            </w:r>
          </w:p>
        </w:tc>
      </w:tr>
      <w:tr w:rsidR="001A3FF3" w:rsidRPr="00D93BF8" w:rsidTr="00DA2869">
        <w:tc>
          <w:tcPr>
            <w:tcW w:w="1638" w:type="dxa"/>
            <w:tcBorders>
              <w:top w:val="single" w:sz="4" w:space="0" w:color="auto"/>
              <w:left w:val="single" w:sz="12" w:space="0" w:color="auto"/>
              <w:bottom w:val="single" w:sz="12" w:space="0" w:color="auto"/>
              <w:right w:val="single" w:sz="4" w:space="0" w:color="auto"/>
            </w:tcBorders>
            <w:hideMark/>
          </w:tcPr>
          <w:p w:rsidR="001A3FF3" w:rsidRPr="00D93BF8" w:rsidRDefault="001A3FF3" w:rsidP="00DA2869">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1A3FF3" w:rsidRPr="00D93BF8" w:rsidRDefault="001A3FF3" w:rsidP="00712D71">
            <w:pPr>
              <w:rPr>
                <w:rFonts w:ascii="Calibri" w:hAnsi="Calibri" w:cs="Calibri"/>
                <w:color w:val="FF0000"/>
              </w:rPr>
            </w:pPr>
            <w:r w:rsidRPr="00D93BF8">
              <w:rPr>
                <w:rFonts w:ascii="Calibri" w:hAnsi="Calibri" w:cs="Calibri"/>
              </w:rPr>
              <w:t>Writers research information for each category and take notes (2</w:t>
            </w:r>
            <w:r w:rsidRPr="00D93BF8">
              <w:rPr>
                <w:rFonts w:ascii="Calibri" w:hAnsi="Calibri" w:cs="Calibri"/>
                <w:vertAlign w:val="superscript"/>
              </w:rPr>
              <w:t>nd</w:t>
            </w:r>
            <w:r w:rsidRPr="00D93BF8">
              <w:rPr>
                <w:rFonts w:ascii="Calibri" w:hAnsi="Calibri" w:cs="Calibri"/>
              </w:rPr>
              <w:t xml:space="preserve"> day if needed).</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D93BF8"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D93BF8" w:rsidRDefault="00A40010" w:rsidP="00DA2869">
            <w:pPr>
              <w:ind w:left="-18"/>
              <w:jc w:val="center"/>
              <w:rPr>
                <w:b/>
              </w:rPr>
            </w:pPr>
            <w:r w:rsidRPr="00D93BF8">
              <w:rPr>
                <w:b/>
              </w:rPr>
              <w:t>Materials</w:t>
            </w:r>
          </w:p>
        </w:tc>
      </w:tr>
      <w:tr w:rsidR="001A3FF3" w:rsidRPr="00D93BF8" w:rsidTr="00DA2869">
        <w:tc>
          <w:tcPr>
            <w:tcW w:w="5409" w:type="dxa"/>
            <w:tcBorders>
              <w:top w:val="single" w:sz="4" w:space="0" w:color="auto"/>
              <w:left w:val="single" w:sz="12" w:space="0" w:color="auto"/>
              <w:bottom w:val="single" w:sz="12" w:space="0" w:color="auto"/>
              <w:right w:val="single" w:sz="2" w:space="0" w:color="auto"/>
            </w:tcBorders>
          </w:tcPr>
          <w:p w:rsidR="001A3FF3" w:rsidRPr="00D93BF8" w:rsidRDefault="001A3FF3" w:rsidP="0005594B">
            <w:pPr>
              <w:numPr>
                <w:ilvl w:val="0"/>
                <w:numId w:val="6"/>
              </w:numPr>
              <w:ind w:left="360"/>
            </w:pPr>
            <w:r w:rsidRPr="00D93BF8">
              <w:t>Chart paper and markers for anchor charts</w:t>
            </w:r>
            <w:r w:rsidR="001275AC">
              <w:t>.</w:t>
            </w:r>
          </w:p>
          <w:p w:rsidR="001A3FF3" w:rsidRPr="00D93BF8" w:rsidRDefault="001A3FF3" w:rsidP="0005594B">
            <w:pPr>
              <w:numPr>
                <w:ilvl w:val="0"/>
                <w:numId w:val="6"/>
              </w:numPr>
              <w:ind w:left="360"/>
            </w:pPr>
            <w:r w:rsidRPr="00D93BF8">
              <w:t>Writer’s Notebooks or Reviewer’s Idea</w:t>
            </w:r>
            <w:r w:rsidR="001275AC">
              <w:t>.</w:t>
            </w:r>
            <w:r w:rsidRPr="00D93BF8">
              <w:t xml:space="preserve"> Pad/Notebooks per student (see resource section)</w:t>
            </w:r>
          </w:p>
          <w:p w:rsidR="001A3FF3" w:rsidRPr="00D93BF8" w:rsidRDefault="001A3FF3" w:rsidP="0005594B">
            <w:pPr>
              <w:numPr>
                <w:ilvl w:val="0"/>
                <w:numId w:val="6"/>
              </w:numPr>
              <w:ind w:left="360"/>
            </w:pPr>
            <w:r w:rsidRPr="00D93BF8">
              <w:t>Simplify steps in student language and put on chart paper</w:t>
            </w:r>
            <w:r w:rsidR="001275AC">
              <w:t>.</w:t>
            </w:r>
          </w:p>
        </w:tc>
        <w:tc>
          <w:tcPr>
            <w:tcW w:w="5409" w:type="dxa"/>
            <w:tcBorders>
              <w:top w:val="single" w:sz="4" w:space="0" w:color="auto"/>
              <w:left w:val="single" w:sz="2" w:space="0" w:color="auto"/>
              <w:bottom w:val="single" w:sz="12" w:space="0" w:color="auto"/>
              <w:right w:val="single" w:sz="12" w:space="0" w:color="auto"/>
            </w:tcBorders>
          </w:tcPr>
          <w:p w:rsidR="001A3FF3" w:rsidRPr="00D93BF8" w:rsidRDefault="001A3FF3" w:rsidP="0005594B">
            <w:pPr>
              <w:numPr>
                <w:ilvl w:val="0"/>
                <w:numId w:val="6"/>
              </w:numPr>
              <w:ind w:left="360"/>
            </w:pPr>
            <w:r w:rsidRPr="00D93BF8">
              <w:t>Class Review – based on a shared experience the class will practice writing different components of a review</w:t>
            </w:r>
            <w:r w:rsidR="001275AC">
              <w:t>.</w:t>
            </w:r>
          </w:p>
          <w:p w:rsidR="001A3FF3" w:rsidRPr="00D93BF8" w:rsidRDefault="001A3FF3" w:rsidP="0005594B">
            <w:pPr>
              <w:numPr>
                <w:ilvl w:val="0"/>
                <w:numId w:val="6"/>
              </w:numPr>
              <w:ind w:left="360"/>
            </w:pPr>
            <w:r w:rsidRPr="00D93BF8">
              <w:t>Resource I-D, Sample Review Templates</w:t>
            </w:r>
          </w:p>
        </w:tc>
      </w:tr>
    </w:tbl>
    <w:p w:rsidR="00A40010" w:rsidRPr="00D93BF8" w:rsidRDefault="00A40010" w:rsidP="00A40010">
      <w:pPr>
        <w:rPr>
          <w:b/>
        </w:rPr>
      </w:pPr>
    </w:p>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D93BF8" w:rsidTr="00DA2869">
        <w:tc>
          <w:tcPr>
            <w:tcW w:w="1638" w:type="dxa"/>
            <w:hideMark/>
          </w:tcPr>
          <w:p w:rsidR="00A40010" w:rsidRPr="00D93BF8" w:rsidRDefault="00A40010" w:rsidP="00DA2869">
            <w:pPr>
              <w:rPr>
                <w:b/>
              </w:rPr>
            </w:pPr>
            <w:r w:rsidRPr="00D93BF8">
              <w:rPr>
                <w:b/>
              </w:rPr>
              <w:t>Teach</w:t>
            </w:r>
            <w:r w:rsidR="00BC27FC" w:rsidRPr="00D93BF8">
              <w:rPr>
                <w:b/>
              </w:rPr>
              <w:t>ing Point</w:t>
            </w:r>
          </w:p>
        </w:tc>
        <w:tc>
          <w:tcPr>
            <w:tcW w:w="9180" w:type="dxa"/>
          </w:tcPr>
          <w:p w:rsidR="00F97884" w:rsidRPr="00D93BF8" w:rsidRDefault="00F97884" w:rsidP="001275AC">
            <w:pPr>
              <w:pStyle w:val="ListParagraph"/>
              <w:numPr>
                <w:ilvl w:val="0"/>
                <w:numId w:val="1"/>
              </w:numPr>
              <w:ind w:left="360"/>
            </w:pPr>
            <w:r w:rsidRPr="00D93BF8">
              <w:t>Writers research information for each category and take notes. (2nd day if needed)</w:t>
            </w:r>
            <w:r w:rsidR="001275AC">
              <w:t>.</w:t>
            </w:r>
          </w:p>
          <w:p w:rsidR="00F97884" w:rsidRPr="00D93BF8" w:rsidRDefault="00F97884" w:rsidP="001275AC">
            <w:pPr>
              <w:pStyle w:val="ListParagraph"/>
              <w:numPr>
                <w:ilvl w:val="0"/>
                <w:numId w:val="1"/>
              </w:numPr>
              <w:ind w:left="360"/>
            </w:pPr>
            <w:r w:rsidRPr="00D93BF8">
              <w:t>See Day 4 for lesson information</w:t>
            </w:r>
            <w:r w:rsidR="001275AC">
              <w:t>.</w:t>
            </w:r>
          </w:p>
          <w:p w:rsidR="00F97884" w:rsidRPr="00D93BF8" w:rsidRDefault="00F97884" w:rsidP="001275AC">
            <w:pPr>
              <w:pStyle w:val="ListParagraph"/>
              <w:numPr>
                <w:ilvl w:val="0"/>
                <w:numId w:val="1"/>
              </w:numPr>
              <w:ind w:left="360"/>
            </w:pPr>
            <w:r w:rsidRPr="00D93BF8">
              <w:t xml:space="preserve">Give </w:t>
            </w:r>
            <w:proofErr w:type="gramStart"/>
            <w:r w:rsidRPr="00D93BF8">
              <w:t>students</w:t>
            </w:r>
            <w:proofErr w:type="gramEnd"/>
            <w:r w:rsidRPr="00D93BF8">
              <w:t xml:space="preserve"> time to research their areas under study, they may do this individually or in their review groups</w:t>
            </w:r>
            <w:r w:rsidR="001275AC">
              <w:t>.</w:t>
            </w:r>
          </w:p>
          <w:p w:rsidR="00F97884" w:rsidRPr="00D93BF8" w:rsidRDefault="00F97884" w:rsidP="001275AC">
            <w:pPr>
              <w:pStyle w:val="ListParagraph"/>
              <w:numPr>
                <w:ilvl w:val="0"/>
                <w:numId w:val="1"/>
              </w:numPr>
              <w:ind w:left="360"/>
            </w:pPr>
            <w:r w:rsidRPr="00D93BF8">
              <w:t>Teacher should rotate meeting with each group</w:t>
            </w:r>
            <w:r w:rsidR="001275AC">
              <w:t>.</w:t>
            </w:r>
          </w:p>
          <w:p w:rsidR="00F97884" w:rsidRPr="00D93BF8" w:rsidRDefault="00F97884" w:rsidP="001275AC">
            <w:pPr>
              <w:pStyle w:val="ListParagraph"/>
              <w:numPr>
                <w:ilvl w:val="0"/>
                <w:numId w:val="1"/>
              </w:numPr>
              <w:ind w:left="360"/>
            </w:pPr>
            <w:r w:rsidRPr="00D93BF8">
              <w:t>Other possible activities for students to do if they finish before writing workshop is done:</w:t>
            </w:r>
          </w:p>
          <w:p w:rsidR="00F97884" w:rsidRPr="00D93BF8" w:rsidRDefault="00F97884" w:rsidP="00EF4D65">
            <w:pPr>
              <w:pStyle w:val="ListParagraph"/>
              <w:numPr>
                <w:ilvl w:val="0"/>
                <w:numId w:val="50"/>
              </w:numPr>
              <w:ind w:left="720"/>
            </w:pPr>
            <w:r w:rsidRPr="00D93BF8">
              <w:t>Revisit mentor text and study how the writer put all the information together</w:t>
            </w:r>
          </w:p>
          <w:p w:rsidR="00F97884" w:rsidRPr="00D93BF8" w:rsidRDefault="00F97884" w:rsidP="00EF4D65">
            <w:pPr>
              <w:pStyle w:val="ListParagraph"/>
              <w:numPr>
                <w:ilvl w:val="0"/>
                <w:numId w:val="50"/>
              </w:numPr>
              <w:ind w:left="720"/>
            </w:pPr>
            <w:r w:rsidRPr="00D93BF8">
              <w:t>Illustrate pictures for the review</w:t>
            </w:r>
          </w:p>
          <w:p w:rsidR="00F97884" w:rsidRPr="00D93BF8" w:rsidRDefault="00F97884" w:rsidP="00EF4D65">
            <w:pPr>
              <w:pStyle w:val="ListParagraph"/>
              <w:numPr>
                <w:ilvl w:val="0"/>
                <w:numId w:val="50"/>
              </w:numPr>
              <w:ind w:left="720"/>
            </w:pPr>
            <w:r w:rsidRPr="00D93BF8">
              <w:t>Write about their favorite part – notebook entry</w:t>
            </w:r>
          </w:p>
          <w:p w:rsidR="00F97884" w:rsidRPr="00D93BF8" w:rsidRDefault="00F97884" w:rsidP="00EF4D65">
            <w:pPr>
              <w:pStyle w:val="ListParagraph"/>
              <w:numPr>
                <w:ilvl w:val="0"/>
                <w:numId w:val="50"/>
              </w:numPr>
              <w:ind w:left="720"/>
            </w:pPr>
            <w:r w:rsidRPr="00D93BF8">
              <w:t>Meet with partner , share information, get feedback</w:t>
            </w:r>
          </w:p>
          <w:p w:rsidR="00F97884" w:rsidRPr="00D93BF8" w:rsidRDefault="00F97884" w:rsidP="00EF4D65">
            <w:pPr>
              <w:pStyle w:val="ListParagraph"/>
              <w:numPr>
                <w:ilvl w:val="0"/>
                <w:numId w:val="50"/>
              </w:numPr>
              <w:ind w:left="720"/>
            </w:pPr>
            <w:r w:rsidRPr="00D93BF8">
              <w:t>Work with cross-grade level buddy and get feedback</w:t>
            </w:r>
          </w:p>
          <w:p w:rsidR="00F97884" w:rsidRPr="00D93BF8" w:rsidRDefault="00F97884" w:rsidP="00EF4D65">
            <w:pPr>
              <w:pStyle w:val="ListParagraph"/>
              <w:numPr>
                <w:ilvl w:val="0"/>
                <w:numId w:val="50"/>
              </w:numPr>
              <w:ind w:left="720"/>
            </w:pPr>
            <w:r w:rsidRPr="00D93BF8">
              <w:t>Brainstorm possible catchy titles for review – see mentor text for ideas</w:t>
            </w:r>
          </w:p>
          <w:p w:rsidR="00A40010" w:rsidRPr="00D93BF8" w:rsidRDefault="00F97884" w:rsidP="00EF4D65">
            <w:pPr>
              <w:pStyle w:val="ListParagraph"/>
              <w:numPr>
                <w:ilvl w:val="0"/>
                <w:numId w:val="50"/>
              </w:numPr>
              <w:ind w:left="720"/>
            </w:pPr>
            <w:r w:rsidRPr="00D93BF8">
              <w:t>If some students need additional assistance, pull them in a guided writing group and model how to research using the teacher review</w:t>
            </w:r>
          </w:p>
        </w:tc>
      </w:tr>
    </w:tbl>
    <w:p w:rsidR="00A40010" w:rsidRPr="00D93BF8" w:rsidRDefault="00A40010" w:rsidP="00A40010"/>
    <w:p w:rsidR="00A40010" w:rsidRPr="00D93BF8" w:rsidRDefault="00A40010">
      <w:r w:rsidRPr="00D93BF8">
        <w:br w:type="page"/>
      </w:r>
    </w:p>
    <w:p w:rsidR="00A40010" w:rsidRPr="001275AC" w:rsidRDefault="00A40010" w:rsidP="00A40010">
      <w:pPr>
        <w:rPr>
          <w:b/>
          <w:sz w:val="24"/>
          <w:szCs w:val="24"/>
        </w:rPr>
      </w:pPr>
      <w:r w:rsidRPr="001275AC">
        <w:rPr>
          <w:b/>
          <w:sz w:val="24"/>
          <w:szCs w:val="24"/>
        </w:rPr>
        <w:lastRenderedPageBreak/>
        <w:t>Lesson Plan</w:t>
      </w:r>
      <w:r w:rsidR="00712D71" w:rsidRPr="001275AC">
        <w:rPr>
          <w:b/>
          <w:sz w:val="24"/>
          <w:szCs w:val="24"/>
        </w:rPr>
        <w:t xml:space="preserve"> </w:t>
      </w:r>
    </w:p>
    <w:p w:rsidR="00A40010" w:rsidRPr="001275AC"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712D71" w:rsidRPr="001275AC" w:rsidTr="00DA2869">
        <w:tc>
          <w:tcPr>
            <w:tcW w:w="1638" w:type="dxa"/>
            <w:tcBorders>
              <w:top w:val="single" w:sz="12" w:space="0" w:color="auto"/>
              <w:left w:val="single" w:sz="12" w:space="0" w:color="auto"/>
              <w:bottom w:val="single" w:sz="4" w:space="0" w:color="auto"/>
              <w:right w:val="single" w:sz="4" w:space="0" w:color="auto"/>
            </w:tcBorders>
          </w:tcPr>
          <w:p w:rsidR="00712D71" w:rsidRPr="001275AC" w:rsidRDefault="00712D71" w:rsidP="00DA2869">
            <w:pPr>
              <w:rPr>
                <w:b/>
                <w:sz w:val="21"/>
                <w:szCs w:val="21"/>
              </w:rPr>
            </w:pPr>
            <w:r w:rsidRPr="001275AC">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712D71" w:rsidRPr="001275AC" w:rsidRDefault="00712D71" w:rsidP="00DA2869">
            <w:pPr>
              <w:rPr>
                <w:sz w:val="21"/>
                <w:szCs w:val="21"/>
              </w:rPr>
            </w:pPr>
            <w:r w:rsidRPr="001275AC">
              <w:rPr>
                <w:sz w:val="21"/>
                <w:szCs w:val="21"/>
              </w:rPr>
              <w:t>6</w:t>
            </w:r>
          </w:p>
        </w:tc>
      </w:tr>
      <w:tr w:rsidR="00712D71" w:rsidRPr="001275AC" w:rsidTr="00DA2869">
        <w:tc>
          <w:tcPr>
            <w:tcW w:w="1638" w:type="dxa"/>
            <w:tcBorders>
              <w:top w:val="single" w:sz="12" w:space="0" w:color="auto"/>
              <w:left w:val="single" w:sz="12" w:space="0" w:color="auto"/>
              <w:bottom w:val="single" w:sz="4" w:space="0" w:color="auto"/>
              <w:right w:val="single" w:sz="4" w:space="0" w:color="auto"/>
            </w:tcBorders>
            <w:hideMark/>
          </w:tcPr>
          <w:p w:rsidR="00712D71" w:rsidRPr="001275AC" w:rsidRDefault="00712D71" w:rsidP="00DA2869">
            <w:pPr>
              <w:rPr>
                <w:b/>
                <w:sz w:val="21"/>
                <w:szCs w:val="21"/>
              </w:rPr>
            </w:pPr>
            <w:r w:rsidRPr="001275AC">
              <w:rPr>
                <w:b/>
                <w:sz w:val="21"/>
                <w:szCs w:val="21"/>
              </w:rPr>
              <w:t>Concept</w:t>
            </w:r>
            <w:r w:rsidR="00BC27FC" w:rsidRPr="001275AC">
              <w:rPr>
                <w:b/>
                <w:sz w:val="21"/>
                <w:szCs w:val="21"/>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712D71" w:rsidRPr="001275AC" w:rsidRDefault="00712D71" w:rsidP="00712D71">
            <w:pPr>
              <w:rPr>
                <w:sz w:val="21"/>
                <w:szCs w:val="21"/>
              </w:rPr>
            </w:pPr>
            <w:r w:rsidRPr="001275AC">
              <w:rPr>
                <w:sz w:val="21"/>
                <w:szCs w:val="21"/>
              </w:rPr>
              <w:t>Writers plan, research, and rehearse their opinions for a particular kind of review.</w:t>
            </w:r>
          </w:p>
        </w:tc>
      </w:tr>
      <w:tr w:rsidR="00712D71" w:rsidRPr="001275AC" w:rsidTr="00DA2869">
        <w:tc>
          <w:tcPr>
            <w:tcW w:w="1638" w:type="dxa"/>
            <w:tcBorders>
              <w:top w:val="single" w:sz="4" w:space="0" w:color="auto"/>
              <w:left w:val="single" w:sz="12" w:space="0" w:color="auto"/>
              <w:bottom w:val="single" w:sz="12" w:space="0" w:color="auto"/>
              <w:right w:val="single" w:sz="4" w:space="0" w:color="auto"/>
            </w:tcBorders>
            <w:hideMark/>
          </w:tcPr>
          <w:p w:rsidR="00712D71" w:rsidRPr="001275AC" w:rsidRDefault="00712D71" w:rsidP="00DA2869">
            <w:pPr>
              <w:rPr>
                <w:b/>
                <w:sz w:val="21"/>
                <w:szCs w:val="21"/>
              </w:rPr>
            </w:pPr>
            <w:r w:rsidRPr="001275AC">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712D71" w:rsidRPr="001275AC" w:rsidRDefault="00712D71" w:rsidP="00712D71">
            <w:pPr>
              <w:rPr>
                <w:sz w:val="21"/>
                <w:szCs w:val="21"/>
              </w:rPr>
            </w:pPr>
            <w:r w:rsidRPr="001275AC">
              <w:rPr>
                <w:sz w:val="21"/>
                <w:szCs w:val="21"/>
              </w:rPr>
              <w:t>Writers interview others, take notes, and cite direct quotes.</w:t>
            </w:r>
          </w:p>
        </w:tc>
      </w:tr>
    </w:tbl>
    <w:p w:rsidR="00A40010" w:rsidRPr="001275AC"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1275AC" w:rsidTr="00712D71">
        <w:tc>
          <w:tcPr>
            <w:tcW w:w="10818" w:type="dxa"/>
            <w:gridSpan w:val="2"/>
            <w:hideMark/>
          </w:tcPr>
          <w:p w:rsidR="00A40010" w:rsidRPr="001275AC" w:rsidRDefault="00A40010" w:rsidP="00DA2869">
            <w:pPr>
              <w:ind w:left="-18"/>
              <w:jc w:val="center"/>
              <w:rPr>
                <w:b/>
                <w:sz w:val="21"/>
                <w:szCs w:val="21"/>
              </w:rPr>
            </w:pPr>
            <w:r w:rsidRPr="001275AC">
              <w:rPr>
                <w:b/>
                <w:sz w:val="21"/>
                <w:szCs w:val="21"/>
              </w:rPr>
              <w:t>Materials</w:t>
            </w:r>
          </w:p>
        </w:tc>
      </w:tr>
      <w:tr w:rsidR="00712D71" w:rsidRPr="001275AC" w:rsidTr="00712D71">
        <w:tc>
          <w:tcPr>
            <w:tcW w:w="5409" w:type="dxa"/>
          </w:tcPr>
          <w:p w:rsidR="00712D71" w:rsidRPr="001275AC" w:rsidRDefault="00712D71" w:rsidP="0005594B">
            <w:pPr>
              <w:numPr>
                <w:ilvl w:val="0"/>
                <w:numId w:val="6"/>
              </w:numPr>
              <w:ind w:left="360"/>
              <w:rPr>
                <w:sz w:val="21"/>
                <w:szCs w:val="21"/>
              </w:rPr>
            </w:pPr>
            <w:r w:rsidRPr="001275AC">
              <w:rPr>
                <w:sz w:val="21"/>
                <w:szCs w:val="21"/>
              </w:rPr>
              <w:t>Chart paper and markers for anchor charts</w:t>
            </w:r>
          </w:p>
          <w:p w:rsidR="00712D71" w:rsidRPr="001275AC" w:rsidRDefault="00712D71" w:rsidP="0005594B">
            <w:pPr>
              <w:numPr>
                <w:ilvl w:val="0"/>
                <w:numId w:val="6"/>
              </w:numPr>
              <w:ind w:left="360"/>
              <w:rPr>
                <w:sz w:val="21"/>
                <w:szCs w:val="21"/>
              </w:rPr>
            </w:pPr>
            <w:r w:rsidRPr="001275AC">
              <w:rPr>
                <w:sz w:val="21"/>
                <w:szCs w:val="21"/>
              </w:rPr>
              <w:t>Writer’s Notebooks or Reviewer’s Idea Pad/Notebooks per student (see resource section)</w:t>
            </w:r>
          </w:p>
          <w:p w:rsidR="00712D71" w:rsidRPr="001275AC" w:rsidRDefault="00712D71" w:rsidP="0005594B">
            <w:pPr>
              <w:pStyle w:val="ListParagraph"/>
              <w:numPr>
                <w:ilvl w:val="0"/>
                <w:numId w:val="6"/>
              </w:numPr>
              <w:ind w:left="342"/>
              <w:rPr>
                <w:sz w:val="21"/>
                <w:szCs w:val="21"/>
              </w:rPr>
            </w:pPr>
            <w:r w:rsidRPr="001275AC">
              <w:rPr>
                <w:sz w:val="21"/>
                <w:szCs w:val="21"/>
              </w:rPr>
              <w:t>Resource 6A – Interview Questions</w:t>
            </w:r>
          </w:p>
        </w:tc>
        <w:tc>
          <w:tcPr>
            <w:tcW w:w="5409" w:type="dxa"/>
          </w:tcPr>
          <w:p w:rsidR="00712D71" w:rsidRPr="001275AC" w:rsidRDefault="00712D71" w:rsidP="0005594B">
            <w:pPr>
              <w:numPr>
                <w:ilvl w:val="0"/>
                <w:numId w:val="6"/>
              </w:numPr>
              <w:ind w:left="360"/>
              <w:rPr>
                <w:sz w:val="21"/>
                <w:szCs w:val="21"/>
              </w:rPr>
            </w:pPr>
            <w:r w:rsidRPr="001275AC">
              <w:rPr>
                <w:sz w:val="21"/>
                <w:szCs w:val="21"/>
              </w:rPr>
              <w:t>Resource 6B – Interview Sheets for Reviewers</w:t>
            </w:r>
          </w:p>
          <w:p w:rsidR="00712D71" w:rsidRPr="001275AC" w:rsidRDefault="00712D71" w:rsidP="0005594B">
            <w:pPr>
              <w:numPr>
                <w:ilvl w:val="0"/>
                <w:numId w:val="6"/>
              </w:numPr>
              <w:ind w:left="360"/>
              <w:rPr>
                <w:sz w:val="21"/>
                <w:szCs w:val="21"/>
              </w:rPr>
            </w:pPr>
            <w:r w:rsidRPr="001275AC">
              <w:rPr>
                <w:sz w:val="21"/>
                <w:szCs w:val="21"/>
              </w:rPr>
              <w:t>Resource 6C – Interview Homework for Reviews</w:t>
            </w:r>
          </w:p>
          <w:p w:rsidR="00712D71" w:rsidRPr="001275AC" w:rsidRDefault="00712D71" w:rsidP="0005594B">
            <w:pPr>
              <w:numPr>
                <w:ilvl w:val="0"/>
                <w:numId w:val="6"/>
              </w:numPr>
              <w:ind w:left="360"/>
              <w:rPr>
                <w:sz w:val="21"/>
                <w:szCs w:val="21"/>
              </w:rPr>
            </w:pPr>
            <w:r w:rsidRPr="001275AC">
              <w:rPr>
                <w:sz w:val="21"/>
                <w:szCs w:val="21"/>
              </w:rPr>
              <w:t>Class Review – based on a shared experience the class will practice writing different components of a review</w:t>
            </w:r>
            <w:r w:rsidR="001275AC">
              <w:rPr>
                <w:sz w:val="21"/>
                <w:szCs w:val="21"/>
              </w:rPr>
              <w:t>.</w:t>
            </w:r>
          </w:p>
        </w:tc>
      </w:tr>
    </w:tbl>
    <w:p w:rsidR="00A40010" w:rsidRPr="001275AC" w:rsidRDefault="00A40010"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712D71" w:rsidRPr="001275AC" w:rsidTr="00DA2869">
        <w:tc>
          <w:tcPr>
            <w:tcW w:w="1638" w:type="dxa"/>
            <w:hideMark/>
          </w:tcPr>
          <w:p w:rsidR="00712D71" w:rsidRPr="001275AC" w:rsidRDefault="00712D71" w:rsidP="00DA2869">
            <w:pPr>
              <w:rPr>
                <w:b/>
                <w:sz w:val="21"/>
                <w:szCs w:val="21"/>
              </w:rPr>
            </w:pPr>
            <w:r w:rsidRPr="001275AC">
              <w:rPr>
                <w:b/>
                <w:sz w:val="21"/>
                <w:szCs w:val="21"/>
              </w:rPr>
              <w:t>Tips</w:t>
            </w:r>
          </w:p>
        </w:tc>
        <w:tc>
          <w:tcPr>
            <w:tcW w:w="9180" w:type="dxa"/>
          </w:tcPr>
          <w:p w:rsidR="00712D71" w:rsidRPr="001275AC" w:rsidRDefault="00712D71" w:rsidP="0005594B">
            <w:pPr>
              <w:numPr>
                <w:ilvl w:val="0"/>
                <w:numId w:val="6"/>
              </w:numPr>
              <w:ind w:left="252" w:hanging="180"/>
              <w:rPr>
                <w:rFonts w:ascii="Calibri" w:hAnsi="Calibri" w:cs="Calibri"/>
                <w:sz w:val="21"/>
                <w:szCs w:val="21"/>
              </w:rPr>
            </w:pPr>
            <w:r w:rsidRPr="001275AC">
              <w:rPr>
                <w:rFonts w:ascii="Calibri" w:hAnsi="Calibri" w:cs="Calibri"/>
                <w:sz w:val="21"/>
                <w:szCs w:val="21"/>
              </w:rPr>
              <w:t>Tonight take their Interview Questions sheet home and practice interviewing with family members</w:t>
            </w:r>
            <w:r w:rsidR="001275AC">
              <w:rPr>
                <w:rFonts w:ascii="Calibri" w:hAnsi="Calibri" w:cs="Calibri"/>
                <w:sz w:val="21"/>
                <w:szCs w:val="21"/>
              </w:rPr>
              <w:t>.</w:t>
            </w:r>
          </w:p>
          <w:p w:rsidR="00712D71" w:rsidRPr="001275AC" w:rsidRDefault="00712D71" w:rsidP="0005594B">
            <w:pPr>
              <w:numPr>
                <w:ilvl w:val="0"/>
                <w:numId w:val="6"/>
              </w:numPr>
              <w:ind w:left="252" w:hanging="180"/>
              <w:rPr>
                <w:rFonts w:ascii="Calibri" w:hAnsi="Calibri" w:cs="Calibri"/>
                <w:sz w:val="21"/>
                <w:szCs w:val="21"/>
              </w:rPr>
            </w:pPr>
            <w:r w:rsidRPr="001275AC">
              <w:rPr>
                <w:rFonts w:ascii="Calibri" w:hAnsi="Calibri" w:cs="Calibri"/>
                <w:sz w:val="21"/>
                <w:szCs w:val="21"/>
              </w:rPr>
              <w:t>They may conduct the actual interview if the family member has background knowledge of the area under study or they can just practice the art of interviewing</w:t>
            </w:r>
            <w:r w:rsidR="001275AC">
              <w:rPr>
                <w:rFonts w:ascii="Calibri" w:hAnsi="Calibri" w:cs="Calibri"/>
                <w:sz w:val="21"/>
                <w:szCs w:val="21"/>
              </w:rPr>
              <w:t>.</w:t>
            </w:r>
          </w:p>
          <w:p w:rsidR="00712D71" w:rsidRPr="001275AC" w:rsidRDefault="00712D71" w:rsidP="0005594B">
            <w:pPr>
              <w:numPr>
                <w:ilvl w:val="0"/>
                <w:numId w:val="6"/>
              </w:numPr>
              <w:ind w:left="252" w:hanging="180"/>
              <w:rPr>
                <w:rFonts w:ascii="Calibri" w:hAnsi="Calibri" w:cs="Calibri"/>
                <w:sz w:val="21"/>
                <w:szCs w:val="21"/>
              </w:rPr>
            </w:pPr>
            <w:r w:rsidRPr="001275AC">
              <w:rPr>
                <w:rFonts w:ascii="Calibri" w:hAnsi="Calibri" w:cs="Calibri"/>
                <w:sz w:val="21"/>
                <w:szCs w:val="21"/>
              </w:rPr>
              <w:t>Provide time during the day for students to interview people or help them plan when they can interview outside of class if need be</w:t>
            </w:r>
            <w:r w:rsidR="001275AC">
              <w:rPr>
                <w:rFonts w:ascii="Calibri" w:hAnsi="Calibri" w:cs="Calibri"/>
                <w:sz w:val="21"/>
                <w:szCs w:val="21"/>
              </w:rPr>
              <w:t>.</w:t>
            </w:r>
          </w:p>
          <w:p w:rsidR="00712D71" w:rsidRPr="001275AC" w:rsidRDefault="00712D71" w:rsidP="0005594B">
            <w:pPr>
              <w:numPr>
                <w:ilvl w:val="0"/>
                <w:numId w:val="6"/>
              </w:numPr>
              <w:ind w:left="252" w:hanging="180"/>
              <w:rPr>
                <w:sz w:val="21"/>
                <w:szCs w:val="21"/>
              </w:rPr>
            </w:pPr>
            <w:r w:rsidRPr="001275AC">
              <w:rPr>
                <w:rFonts w:ascii="Calibri" w:hAnsi="Calibri" w:cs="Calibri"/>
                <w:sz w:val="21"/>
                <w:szCs w:val="21"/>
              </w:rPr>
              <w:t>Homework option - See resource section:  Resource 6C Interview Homework for Reviews</w:t>
            </w:r>
            <w:r w:rsidR="001275AC">
              <w:rPr>
                <w:rFonts w:ascii="Calibri" w:hAnsi="Calibri" w:cs="Calibri"/>
                <w:sz w:val="21"/>
                <w:szCs w:val="21"/>
              </w:rPr>
              <w:t>.</w:t>
            </w:r>
          </w:p>
        </w:tc>
      </w:tr>
    </w:tbl>
    <w:p w:rsidR="00A40010" w:rsidRPr="001275AC"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712D71" w:rsidRPr="001275AC" w:rsidTr="00DA2869">
        <w:tc>
          <w:tcPr>
            <w:tcW w:w="1638" w:type="dxa"/>
            <w:hideMark/>
          </w:tcPr>
          <w:p w:rsidR="00712D71" w:rsidRPr="001275AC" w:rsidRDefault="00712D71" w:rsidP="00DA2869">
            <w:pPr>
              <w:rPr>
                <w:b/>
                <w:sz w:val="21"/>
                <w:szCs w:val="21"/>
              </w:rPr>
            </w:pPr>
            <w:r w:rsidRPr="001275AC">
              <w:rPr>
                <w:b/>
                <w:sz w:val="21"/>
                <w:szCs w:val="21"/>
              </w:rPr>
              <w:t>Connection</w:t>
            </w:r>
          </w:p>
        </w:tc>
        <w:tc>
          <w:tcPr>
            <w:tcW w:w="9180" w:type="dxa"/>
          </w:tcPr>
          <w:p w:rsidR="00712D71" w:rsidRPr="001275AC" w:rsidRDefault="00712D71" w:rsidP="0005594B">
            <w:pPr>
              <w:numPr>
                <w:ilvl w:val="0"/>
                <w:numId w:val="6"/>
              </w:numPr>
              <w:ind w:left="342" w:hanging="270"/>
              <w:rPr>
                <w:rFonts w:ascii="Calibri" w:hAnsi="Calibri" w:cs="Calibri"/>
                <w:i/>
                <w:sz w:val="21"/>
                <w:szCs w:val="21"/>
              </w:rPr>
            </w:pPr>
            <w:r w:rsidRPr="001275AC">
              <w:rPr>
                <w:rFonts w:ascii="Calibri" w:hAnsi="Calibri" w:cs="Calibri"/>
                <w:i/>
                <w:sz w:val="21"/>
                <w:szCs w:val="21"/>
              </w:rPr>
              <w:t>Yesterday we researched information for our reviews and took notes like Reviewers do. Today we will practice how reviewers use quotes from people to add elaboration or more support/information to their reviews.</w:t>
            </w:r>
          </w:p>
        </w:tc>
      </w:tr>
      <w:tr w:rsidR="00712D71" w:rsidRPr="001275AC" w:rsidTr="00DA2869">
        <w:tc>
          <w:tcPr>
            <w:tcW w:w="1638" w:type="dxa"/>
            <w:hideMark/>
          </w:tcPr>
          <w:p w:rsidR="00712D71" w:rsidRPr="001275AC" w:rsidRDefault="00712D71" w:rsidP="00DA2869">
            <w:pPr>
              <w:rPr>
                <w:b/>
                <w:sz w:val="21"/>
                <w:szCs w:val="21"/>
              </w:rPr>
            </w:pPr>
            <w:r w:rsidRPr="001275AC">
              <w:rPr>
                <w:b/>
                <w:sz w:val="21"/>
                <w:szCs w:val="21"/>
              </w:rPr>
              <w:t>Teach</w:t>
            </w:r>
          </w:p>
        </w:tc>
        <w:tc>
          <w:tcPr>
            <w:tcW w:w="9180" w:type="dxa"/>
          </w:tcPr>
          <w:p w:rsidR="00712D71" w:rsidRPr="001275AC" w:rsidRDefault="00712D71" w:rsidP="0005594B">
            <w:pPr>
              <w:numPr>
                <w:ilvl w:val="0"/>
                <w:numId w:val="6"/>
              </w:numPr>
              <w:ind w:left="342" w:hanging="270"/>
              <w:rPr>
                <w:rFonts w:ascii="Calibri" w:hAnsi="Calibri" w:cs="Calibri"/>
                <w:sz w:val="21"/>
                <w:szCs w:val="21"/>
              </w:rPr>
            </w:pPr>
            <w:r w:rsidRPr="001275AC">
              <w:rPr>
                <w:rFonts w:ascii="Calibri" w:hAnsi="Calibri" w:cs="Calibri"/>
                <w:sz w:val="21"/>
                <w:szCs w:val="21"/>
              </w:rPr>
              <w:t>Model with a few mentor texts</w:t>
            </w:r>
            <w:proofErr w:type="gramStart"/>
            <w:r w:rsidRPr="001275AC">
              <w:rPr>
                <w:rFonts w:ascii="Calibri" w:hAnsi="Calibri" w:cs="Calibri"/>
                <w:sz w:val="21"/>
                <w:szCs w:val="21"/>
              </w:rPr>
              <w:t>,  for</w:t>
            </w:r>
            <w:proofErr w:type="gramEnd"/>
            <w:r w:rsidRPr="001275AC">
              <w:rPr>
                <w:rFonts w:ascii="Calibri" w:hAnsi="Calibri" w:cs="Calibri"/>
                <w:sz w:val="21"/>
                <w:szCs w:val="21"/>
              </w:rPr>
              <w:t xml:space="preserve"> example:  Crumbs Bake Shop – Simplified version - </w:t>
            </w:r>
            <w:r w:rsidRPr="001275AC">
              <w:rPr>
                <w:rFonts w:ascii="Calibri" w:hAnsi="Calibri" w:cs="Calibri"/>
                <w:i/>
                <w:sz w:val="21"/>
                <w:szCs w:val="21"/>
              </w:rPr>
              <w:t>When you walk in</w:t>
            </w:r>
            <w:r w:rsidRPr="001275AC">
              <w:rPr>
                <w:rFonts w:ascii="Calibri" w:hAnsi="Calibri" w:cs="Calibri"/>
                <w:sz w:val="21"/>
                <w:szCs w:val="21"/>
              </w:rPr>
              <w:t xml:space="preserve">…, </w:t>
            </w:r>
            <w:r w:rsidRPr="001275AC">
              <w:rPr>
                <w:rFonts w:ascii="Calibri" w:hAnsi="Calibri" w:cs="Calibri"/>
                <w:i/>
                <w:sz w:val="21"/>
                <w:szCs w:val="21"/>
              </w:rPr>
              <w:t>said a</w:t>
            </w:r>
            <w:r w:rsidRPr="001275AC">
              <w:rPr>
                <w:rFonts w:ascii="Calibri" w:hAnsi="Calibri" w:cs="Calibri"/>
                <w:sz w:val="21"/>
                <w:szCs w:val="21"/>
              </w:rPr>
              <w:t xml:space="preserve"> </w:t>
            </w:r>
            <w:r w:rsidRPr="001275AC">
              <w:rPr>
                <w:rFonts w:ascii="Calibri" w:hAnsi="Calibri" w:cs="Calibri"/>
                <w:i/>
                <w:sz w:val="21"/>
                <w:szCs w:val="21"/>
              </w:rPr>
              <w:t xml:space="preserve">customer. </w:t>
            </w:r>
            <w:r w:rsidRPr="001275AC">
              <w:rPr>
                <w:rFonts w:ascii="Calibri" w:hAnsi="Calibri" w:cs="Calibri"/>
                <w:sz w:val="21"/>
                <w:szCs w:val="21"/>
              </w:rPr>
              <w:t xml:space="preserve"> </w:t>
            </w:r>
            <w:proofErr w:type="gramStart"/>
            <w:r w:rsidRPr="001275AC">
              <w:rPr>
                <w:rFonts w:ascii="Calibri" w:hAnsi="Calibri" w:cs="Calibri"/>
                <w:sz w:val="21"/>
                <w:szCs w:val="21"/>
              </w:rPr>
              <w:t>or</w:t>
            </w:r>
            <w:proofErr w:type="gramEnd"/>
            <w:r w:rsidRPr="001275AC">
              <w:rPr>
                <w:rFonts w:ascii="Calibri" w:hAnsi="Calibri" w:cs="Calibri"/>
                <w:sz w:val="21"/>
                <w:szCs w:val="21"/>
              </w:rPr>
              <w:t xml:space="preserve"> Family Fun at Cracker Barrel – </w:t>
            </w:r>
            <w:r w:rsidRPr="001275AC">
              <w:rPr>
                <w:rFonts w:ascii="Calibri" w:hAnsi="Calibri" w:cs="Calibri"/>
                <w:i/>
                <w:sz w:val="21"/>
                <w:szCs w:val="21"/>
              </w:rPr>
              <w:t>My sister said, I liked shopping even better than the food.</w:t>
            </w:r>
            <w:r w:rsidRPr="001275AC">
              <w:rPr>
                <w:rFonts w:ascii="Calibri" w:hAnsi="Calibri" w:cs="Calibri"/>
                <w:sz w:val="21"/>
                <w:szCs w:val="21"/>
              </w:rPr>
              <w:t xml:space="preserve"> Cracker Barrel –</w:t>
            </w:r>
            <w:r w:rsidRPr="001275AC">
              <w:rPr>
                <w:rFonts w:ascii="Calibri" w:hAnsi="Calibri" w:cs="Calibri"/>
                <w:i/>
                <w:sz w:val="21"/>
                <w:szCs w:val="21"/>
              </w:rPr>
              <w:t xml:space="preserve"> My sister said, I liked shopping even better than the food.  </w:t>
            </w:r>
            <w:proofErr w:type="gramStart"/>
            <w:r w:rsidRPr="001275AC">
              <w:rPr>
                <w:rFonts w:ascii="Calibri" w:hAnsi="Calibri" w:cs="Calibri"/>
                <w:i/>
                <w:sz w:val="21"/>
                <w:szCs w:val="21"/>
              </w:rPr>
              <w:t>s</w:t>
            </w:r>
            <w:r w:rsidRPr="001275AC">
              <w:rPr>
                <w:rFonts w:ascii="Calibri" w:hAnsi="Calibri" w:cs="Calibri"/>
                <w:sz w:val="21"/>
                <w:szCs w:val="21"/>
              </w:rPr>
              <w:t>ee</w:t>
            </w:r>
            <w:proofErr w:type="gramEnd"/>
            <w:r w:rsidRPr="001275AC">
              <w:rPr>
                <w:rFonts w:ascii="Calibri" w:hAnsi="Calibri" w:cs="Calibri"/>
                <w:sz w:val="21"/>
                <w:szCs w:val="21"/>
              </w:rPr>
              <w:t xml:space="preserve"> sample review mentor text for 2</w:t>
            </w:r>
            <w:r w:rsidRPr="001275AC">
              <w:rPr>
                <w:rFonts w:ascii="Calibri" w:hAnsi="Calibri" w:cs="Calibri"/>
                <w:sz w:val="21"/>
                <w:szCs w:val="21"/>
                <w:vertAlign w:val="superscript"/>
              </w:rPr>
              <w:t>nd</w:t>
            </w:r>
            <w:r w:rsidRPr="001275AC">
              <w:rPr>
                <w:rFonts w:ascii="Calibri" w:hAnsi="Calibri" w:cs="Calibri"/>
                <w:sz w:val="21"/>
                <w:szCs w:val="21"/>
              </w:rPr>
              <w:t xml:space="preserve"> graders</w:t>
            </w:r>
            <w:r w:rsidR="001275AC">
              <w:rPr>
                <w:rFonts w:ascii="Calibri" w:hAnsi="Calibri" w:cs="Calibri"/>
                <w:sz w:val="21"/>
                <w:szCs w:val="21"/>
              </w:rPr>
              <w:t>.</w:t>
            </w:r>
          </w:p>
          <w:p w:rsidR="00712D71" w:rsidRPr="001275AC" w:rsidRDefault="00712D71" w:rsidP="0005594B">
            <w:pPr>
              <w:numPr>
                <w:ilvl w:val="0"/>
                <w:numId w:val="6"/>
              </w:numPr>
              <w:ind w:left="342" w:hanging="270"/>
              <w:rPr>
                <w:rFonts w:ascii="Calibri" w:hAnsi="Calibri" w:cs="Calibri"/>
                <w:sz w:val="21"/>
                <w:szCs w:val="21"/>
              </w:rPr>
            </w:pPr>
            <w:r w:rsidRPr="001275AC">
              <w:rPr>
                <w:rFonts w:ascii="Calibri" w:hAnsi="Calibri" w:cs="Calibri"/>
                <w:sz w:val="21"/>
                <w:szCs w:val="21"/>
              </w:rPr>
              <w:t>Discuss how quotes add another means of support to a review, as well as, makes it more interesting</w:t>
            </w:r>
            <w:r w:rsidR="001275AC">
              <w:rPr>
                <w:rFonts w:ascii="Calibri" w:hAnsi="Calibri" w:cs="Calibri"/>
                <w:sz w:val="21"/>
                <w:szCs w:val="21"/>
              </w:rPr>
              <w:t>.</w:t>
            </w:r>
          </w:p>
          <w:p w:rsidR="00712D71" w:rsidRPr="001275AC" w:rsidRDefault="00712D71" w:rsidP="0005594B">
            <w:pPr>
              <w:numPr>
                <w:ilvl w:val="0"/>
                <w:numId w:val="6"/>
              </w:numPr>
              <w:ind w:left="342" w:hanging="270"/>
              <w:rPr>
                <w:rFonts w:ascii="Calibri" w:hAnsi="Calibri" w:cs="Calibri"/>
                <w:i/>
                <w:sz w:val="21"/>
                <w:szCs w:val="21"/>
              </w:rPr>
            </w:pPr>
            <w:r w:rsidRPr="001275AC">
              <w:rPr>
                <w:rFonts w:ascii="Calibri" w:hAnsi="Calibri" w:cs="Calibri"/>
                <w:i/>
                <w:sz w:val="21"/>
                <w:szCs w:val="21"/>
              </w:rPr>
              <w:t xml:space="preserve">What type of questions might the reviewer have asked those two people to get those answers?  Let’s make a list of questions we might ask people if we want to add a quote to our class review.  </w:t>
            </w:r>
            <w:r w:rsidRPr="001275AC">
              <w:rPr>
                <w:rFonts w:ascii="Calibri" w:hAnsi="Calibri" w:cs="Calibri"/>
                <w:sz w:val="21"/>
                <w:szCs w:val="21"/>
              </w:rPr>
              <w:t>(</w:t>
            </w:r>
            <w:proofErr w:type="gramStart"/>
            <w:r w:rsidRPr="001275AC">
              <w:rPr>
                <w:rFonts w:ascii="Calibri" w:hAnsi="Calibri" w:cs="Calibri"/>
                <w:sz w:val="21"/>
                <w:szCs w:val="21"/>
              </w:rPr>
              <w:t>e</w:t>
            </w:r>
            <w:proofErr w:type="gramEnd"/>
            <w:r w:rsidRPr="001275AC">
              <w:rPr>
                <w:rFonts w:ascii="Calibri" w:hAnsi="Calibri" w:cs="Calibri"/>
                <w:sz w:val="21"/>
                <w:szCs w:val="21"/>
              </w:rPr>
              <w:t xml:space="preserve">.g. </w:t>
            </w:r>
            <w:r w:rsidRPr="001275AC">
              <w:rPr>
                <w:rFonts w:ascii="Calibri" w:hAnsi="Calibri" w:cs="Calibri"/>
                <w:i/>
                <w:sz w:val="21"/>
                <w:szCs w:val="21"/>
              </w:rPr>
              <w:t>Why did you like/dislike this ____?  What would you recommend?  What was your favorite part?  What advice would you want to give to another person about ____?</w:t>
            </w:r>
            <w:r w:rsidRPr="001275AC">
              <w:rPr>
                <w:rFonts w:ascii="Calibri" w:hAnsi="Calibri" w:cs="Calibri"/>
                <w:sz w:val="21"/>
                <w:szCs w:val="21"/>
              </w:rPr>
              <w:t>)</w:t>
            </w:r>
          </w:p>
          <w:p w:rsidR="00712D71" w:rsidRPr="001275AC" w:rsidRDefault="00712D71" w:rsidP="0005594B">
            <w:pPr>
              <w:numPr>
                <w:ilvl w:val="0"/>
                <w:numId w:val="6"/>
              </w:numPr>
              <w:ind w:left="342" w:hanging="270"/>
              <w:rPr>
                <w:rFonts w:ascii="Calibri" w:hAnsi="Calibri" w:cs="Calibri"/>
                <w:i/>
                <w:sz w:val="21"/>
                <w:szCs w:val="21"/>
              </w:rPr>
            </w:pPr>
            <w:r w:rsidRPr="001275AC">
              <w:rPr>
                <w:rFonts w:ascii="Calibri" w:hAnsi="Calibri" w:cs="Calibri"/>
                <w:sz w:val="21"/>
                <w:szCs w:val="21"/>
              </w:rPr>
              <w:t xml:space="preserve">Develop list of possible open-ended questions on chart paper (e.g. </w:t>
            </w:r>
            <w:proofErr w:type="gramStart"/>
            <w:r w:rsidRPr="001275AC">
              <w:rPr>
                <w:rFonts w:ascii="Calibri" w:hAnsi="Calibri" w:cs="Calibri"/>
                <w:sz w:val="21"/>
                <w:szCs w:val="21"/>
              </w:rPr>
              <w:t>What</w:t>
            </w:r>
            <w:proofErr w:type="gramEnd"/>
            <w:r w:rsidRPr="001275AC">
              <w:rPr>
                <w:rFonts w:ascii="Calibri" w:hAnsi="Calibri" w:cs="Calibri"/>
                <w:sz w:val="21"/>
                <w:szCs w:val="21"/>
              </w:rPr>
              <w:t xml:space="preserve"> is your opinion of _____?  Why?)</w:t>
            </w:r>
            <w:r w:rsidR="001275AC">
              <w:rPr>
                <w:rFonts w:ascii="Calibri" w:hAnsi="Calibri" w:cs="Calibri"/>
                <w:sz w:val="21"/>
                <w:szCs w:val="21"/>
              </w:rPr>
              <w:t>.</w:t>
            </w:r>
          </w:p>
          <w:p w:rsidR="00712D71" w:rsidRPr="001275AC" w:rsidRDefault="00712D71" w:rsidP="0005594B">
            <w:pPr>
              <w:numPr>
                <w:ilvl w:val="0"/>
                <w:numId w:val="6"/>
              </w:numPr>
              <w:ind w:left="342" w:hanging="270"/>
              <w:rPr>
                <w:rFonts w:ascii="Calibri" w:hAnsi="Calibri" w:cs="Calibri"/>
                <w:sz w:val="21"/>
                <w:szCs w:val="21"/>
              </w:rPr>
            </w:pPr>
            <w:r w:rsidRPr="001275AC">
              <w:rPr>
                <w:rFonts w:ascii="Calibri" w:hAnsi="Calibri" w:cs="Calibri"/>
                <w:sz w:val="21"/>
                <w:szCs w:val="21"/>
              </w:rPr>
              <w:t>Show interview paper students may use (see resource section:  Resource 6A Interview Questions or Resource 6B Interview Sheet for Reviews)</w:t>
            </w:r>
            <w:r w:rsidR="001275AC">
              <w:rPr>
                <w:rFonts w:ascii="Calibri" w:hAnsi="Calibri" w:cs="Calibri"/>
                <w:sz w:val="21"/>
                <w:szCs w:val="21"/>
              </w:rPr>
              <w:t>.</w:t>
            </w:r>
          </w:p>
        </w:tc>
      </w:tr>
      <w:tr w:rsidR="00712D71" w:rsidRPr="001275AC" w:rsidTr="00DA2869">
        <w:tc>
          <w:tcPr>
            <w:tcW w:w="1638" w:type="dxa"/>
            <w:hideMark/>
          </w:tcPr>
          <w:p w:rsidR="00712D71" w:rsidRPr="001275AC" w:rsidRDefault="00712D71" w:rsidP="00DA2869">
            <w:pPr>
              <w:ind w:left="0" w:firstLine="14"/>
              <w:rPr>
                <w:b/>
                <w:sz w:val="21"/>
                <w:szCs w:val="21"/>
              </w:rPr>
            </w:pPr>
            <w:r w:rsidRPr="001275AC">
              <w:rPr>
                <w:b/>
                <w:sz w:val="21"/>
                <w:szCs w:val="21"/>
              </w:rPr>
              <w:t>Active Engagement</w:t>
            </w:r>
          </w:p>
        </w:tc>
        <w:tc>
          <w:tcPr>
            <w:tcW w:w="9180" w:type="dxa"/>
          </w:tcPr>
          <w:p w:rsidR="00712D71" w:rsidRPr="001275AC" w:rsidRDefault="00712D71" w:rsidP="0005594B">
            <w:pPr>
              <w:numPr>
                <w:ilvl w:val="0"/>
                <w:numId w:val="6"/>
              </w:numPr>
              <w:ind w:left="252" w:hanging="180"/>
              <w:rPr>
                <w:rFonts w:ascii="Calibri" w:hAnsi="Calibri" w:cs="Calibri"/>
                <w:sz w:val="21"/>
                <w:szCs w:val="21"/>
              </w:rPr>
            </w:pPr>
            <w:r w:rsidRPr="001275AC">
              <w:rPr>
                <w:rFonts w:ascii="Calibri" w:hAnsi="Calibri" w:cs="Calibri"/>
                <w:i/>
                <w:sz w:val="21"/>
                <w:szCs w:val="21"/>
              </w:rPr>
              <w:t xml:space="preserve">Remember when we had our shared experience </w:t>
            </w:r>
            <w:proofErr w:type="spellStart"/>
            <w:r w:rsidRPr="001275AC">
              <w:rPr>
                <w:rFonts w:ascii="Calibri" w:hAnsi="Calibri" w:cs="Calibri"/>
                <w:i/>
                <w:sz w:val="21"/>
                <w:szCs w:val="21"/>
              </w:rPr>
              <w:t>xxxx</w:t>
            </w:r>
            <w:proofErr w:type="spellEnd"/>
            <w:r w:rsidRPr="001275AC">
              <w:rPr>
                <w:rFonts w:ascii="Calibri" w:hAnsi="Calibri" w:cs="Calibri"/>
                <w:i/>
                <w:sz w:val="21"/>
                <w:szCs w:val="21"/>
              </w:rPr>
              <w:t xml:space="preserve">?  Talk with your partner what are some questions you might ask someone that was there? </w:t>
            </w:r>
          </w:p>
          <w:p w:rsidR="00712D71" w:rsidRPr="001275AC" w:rsidRDefault="00712D71" w:rsidP="0005594B">
            <w:pPr>
              <w:numPr>
                <w:ilvl w:val="0"/>
                <w:numId w:val="6"/>
              </w:numPr>
              <w:ind w:left="252" w:hanging="180"/>
              <w:rPr>
                <w:rFonts w:ascii="Calibri" w:hAnsi="Calibri" w:cs="Calibri"/>
                <w:sz w:val="21"/>
                <w:szCs w:val="21"/>
              </w:rPr>
            </w:pPr>
            <w:r w:rsidRPr="001275AC">
              <w:rPr>
                <w:rFonts w:ascii="Calibri" w:hAnsi="Calibri" w:cs="Calibri"/>
                <w:sz w:val="21"/>
                <w:szCs w:val="21"/>
              </w:rPr>
              <w:t>Share as a class and generate a list of possible questions</w:t>
            </w:r>
            <w:r w:rsidR="001275AC">
              <w:rPr>
                <w:rFonts w:ascii="Calibri" w:hAnsi="Calibri" w:cs="Calibri"/>
                <w:sz w:val="21"/>
                <w:szCs w:val="21"/>
              </w:rPr>
              <w:t>.</w:t>
            </w:r>
          </w:p>
        </w:tc>
      </w:tr>
      <w:tr w:rsidR="001275AC" w:rsidRPr="001275AC" w:rsidTr="00DA2869">
        <w:tc>
          <w:tcPr>
            <w:tcW w:w="1638" w:type="dxa"/>
          </w:tcPr>
          <w:p w:rsidR="001275AC" w:rsidRPr="001275AC" w:rsidRDefault="001275AC" w:rsidP="00DA2869">
            <w:pPr>
              <w:ind w:left="0" w:firstLine="14"/>
              <w:rPr>
                <w:b/>
                <w:sz w:val="21"/>
                <w:szCs w:val="21"/>
              </w:rPr>
            </w:pPr>
            <w:r w:rsidRPr="001275AC">
              <w:rPr>
                <w:b/>
                <w:sz w:val="21"/>
                <w:szCs w:val="21"/>
              </w:rPr>
              <w:t>Link</w:t>
            </w:r>
          </w:p>
        </w:tc>
        <w:tc>
          <w:tcPr>
            <w:tcW w:w="9180" w:type="dxa"/>
          </w:tcPr>
          <w:p w:rsidR="001275AC" w:rsidRPr="001275AC" w:rsidRDefault="001275AC" w:rsidP="001275AC">
            <w:pPr>
              <w:numPr>
                <w:ilvl w:val="0"/>
                <w:numId w:val="6"/>
              </w:numPr>
              <w:ind w:left="252" w:hanging="180"/>
              <w:rPr>
                <w:rFonts w:ascii="Calibri" w:hAnsi="Calibri" w:cs="Calibri"/>
                <w:sz w:val="21"/>
                <w:szCs w:val="21"/>
              </w:rPr>
            </w:pPr>
            <w:r w:rsidRPr="001275AC">
              <w:rPr>
                <w:rFonts w:ascii="Calibri" w:hAnsi="Calibri" w:cs="Calibri"/>
                <w:i/>
                <w:sz w:val="21"/>
                <w:szCs w:val="21"/>
              </w:rPr>
              <w:t>Today, you will go off and live the life of a Reviewer. Using your special Interview Questions page, write down some questions you could ask someone about your area.  Think of who you might interview.  Remember this person must have experience with your topic area.</w:t>
            </w:r>
          </w:p>
          <w:p w:rsidR="001275AC" w:rsidRPr="001275AC" w:rsidRDefault="001275AC" w:rsidP="001275AC">
            <w:pPr>
              <w:numPr>
                <w:ilvl w:val="0"/>
                <w:numId w:val="6"/>
              </w:numPr>
              <w:ind w:left="252" w:hanging="180"/>
              <w:rPr>
                <w:rFonts w:ascii="Calibri" w:hAnsi="Calibri" w:cs="Calibri"/>
                <w:i/>
                <w:sz w:val="21"/>
                <w:szCs w:val="21"/>
              </w:rPr>
            </w:pPr>
            <w:r w:rsidRPr="001275AC">
              <w:rPr>
                <w:rFonts w:ascii="Calibri" w:hAnsi="Calibri" w:cs="Calibri"/>
                <w:sz w:val="21"/>
                <w:szCs w:val="21"/>
              </w:rPr>
              <w:t>Provide time for students to practice interviewing</w:t>
            </w:r>
            <w:r>
              <w:rPr>
                <w:rFonts w:ascii="Calibri" w:hAnsi="Calibri" w:cs="Calibri"/>
                <w:sz w:val="21"/>
                <w:szCs w:val="21"/>
              </w:rPr>
              <w:t>.</w:t>
            </w:r>
          </w:p>
        </w:tc>
      </w:tr>
      <w:tr w:rsidR="001275AC" w:rsidRPr="001275AC" w:rsidTr="00DA2869">
        <w:tc>
          <w:tcPr>
            <w:tcW w:w="1638" w:type="dxa"/>
          </w:tcPr>
          <w:p w:rsidR="001275AC" w:rsidRPr="001275AC" w:rsidRDefault="001275AC" w:rsidP="00DA2869">
            <w:pPr>
              <w:ind w:left="0" w:firstLine="14"/>
              <w:rPr>
                <w:b/>
                <w:sz w:val="21"/>
                <w:szCs w:val="21"/>
              </w:rPr>
            </w:pPr>
            <w:r w:rsidRPr="001275AC">
              <w:rPr>
                <w:b/>
                <w:sz w:val="21"/>
                <w:szCs w:val="21"/>
              </w:rPr>
              <w:t>Independent Writing and Conferring</w:t>
            </w:r>
          </w:p>
        </w:tc>
        <w:tc>
          <w:tcPr>
            <w:tcW w:w="9180" w:type="dxa"/>
          </w:tcPr>
          <w:p w:rsidR="001275AC" w:rsidRPr="001275AC" w:rsidRDefault="001275AC" w:rsidP="001275AC">
            <w:pPr>
              <w:numPr>
                <w:ilvl w:val="0"/>
                <w:numId w:val="6"/>
              </w:numPr>
              <w:ind w:left="252" w:hanging="180"/>
              <w:rPr>
                <w:rFonts w:ascii="Calibri" w:hAnsi="Calibri" w:cs="Calibri"/>
                <w:i/>
                <w:sz w:val="21"/>
                <w:szCs w:val="21"/>
              </w:rPr>
            </w:pPr>
          </w:p>
        </w:tc>
      </w:tr>
      <w:tr w:rsidR="001275AC" w:rsidRPr="001275AC" w:rsidTr="00DA2869">
        <w:tc>
          <w:tcPr>
            <w:tcW w:w="1638" w:type="dxa"/>
          </w:tcPr>
          <w:p w:rsidR="001275AC" w:rsidRPr="001275AC" w:rsidRDefault="00472007" w:rsidP="00DA2869">
            <w:pPr>
              <w:ind w:left="0" w:firstLine="14"/>
              <w:rPr>
                <w:b/>
                <w:sz w:val="21"/>
                <w:szCs w:val="21"/>
              </w:rPr>
            </w:pPr>
            <w:r w:rsidRPr="001275AC">
              <w:rPr>
                <w:b/>
                <w:sz w:val="21"/>
                <w:szCs w:val="21"/>
              </w:rPr>
              <w:t>After-the-Workshop Share</w:t>
            </w:r>
          </w:p>
        </w:tc>
        <w:tc>
          <w:tcPr>
            <w:tcW w:w="9180" w:type="dxa"/>
          </w:tcPr>
          <w:p w:rsidR="001275AC" w:rsidRPr="001275AC" w:rsidRDefault="00472007" w:rsidP="001275AC">
            <w:pPr>
              <w:numPr>
                <w:ilvl w:val="0"/>
                <w:numId w:val="6"/>
              </w:numPr>
              <w:ind w:left="252" w:hanging="180"/>
              <w:rPr>
                <w:rFonts w:ascii="Calibri" w:hAnsi="Calibri" w:cs="Calibri"/>
                <w:i/>
                <w:sz w:val="21"/>
                <w:szCs w:val="21"/>
              </w:rPr>
            </w:pPr>
            <w:r w:rsidRPr="001275AC">
              <w:rPr>
                <w:rFonts w:ascii="Calibri" w:hAnsi="Calibri" w:cs="Calibri"/>
                <w:sz w:val="21"/>
                <w:szCs w:val="21"/>
              </w:rPr>
              <w:t>In their designated review groups share their questions</w:t>
            </w:r>
            <w:r>
              <w:rPr>
                <w:rFonts w:ascii="Calibri" w:hAnsi="Calibri" w:cs="Calibri"/>
                <w:sz w:val="21"/>
                <w:szCs w:val="21"/>
              </w:rPr>
              <w:t>.</w:t>
            </w:r>
          </w:p>
        </w:tc>
      </w:tr>
    </w:tbl>
    <w:p w:rsidR="00A40010" w:rsidRPr="00E76C0E" w:rsidRDefault="00A40010" w:rsidP="00A40010">
      <w:pPr>
        <w:rPr>
          <w:b/>
          <w:sz w:val="24"/>
          <w:szCs w:val="24"/>
        </w:rPr>
      </w:pPr>
      <w:r w:rsidRPr="00E76C0E">
        <w:rPr>
          <w:b/>
          <w:sz w:val="24"/>
          <w:szCs w:val="24"/>
        </w:rPr>
        <w:lastRenderedPageBreak/>
        <w:t>Lesson Plan</w:t>
      </w:r>
    </w:p>
    <w:p w:rsidR="00A40010" w:rsidRPr="00E76C0E" w:rsidRDefault="00A40010" w:rsidP="00A40010">
      <w:pPr>
        <w:rPr>
          <w:b/>
          <w:sz w:val="21"/>
          <w:szCs w:val="21"/>
        </w:rPr>
      </w:pPr>
    </w:p>
    <w:tbl>
      <w:tblPr>
        <w:tblStyle w:val="TableGrid"/>
        <w:tblW w:w="0" w:type="auto"/>
        <w:tblLook w:val="04A0" w:firstRow="1" w:lastRow="0" w:firstColumn="1" w:lastColumn="0" w:noHBand="0" w:noVBand="1"/>
      </w:tblPr>
      <w:tblGrid>
        <w:gridCol w:w="1638"/>
        <w:gridCol w:w="9180"/>
      </w:tblGrid>
      <w:tr w:rsidR="00712D71" w:rsidRPr="00E76C0E" w:rsidTr="00DA2869">
        <w:tc>
          <w:tcPr>
            <w:tcW w:w="1638" w:type="dxa"/>
            <w:tcBorders>
              <w:top w:val="single" w:sz="12" w:space="0" w:color="auto"/>
              <w:left w:val="single" w:sz="12" w:space="0" w:color="auto"/>
              <w:bottom w:val="single" w:sz="4" w:space="0" w:color="auto"/>
              <w:right w:val="single" w:sz="4" w:space="0" w:color="auto"/>
            </w:tcBorders>
          </w:tcPr>
          <w:p w:rsidR="00712D71" w:rsidRPr="00E76C0E" w:rsidRDefault="00712D71" w:rsidP="00DA2869">
            <w:pPr>
              <w:rPr>
                <w:b/>
                <w:sz w:val="21"/>
                <w:szCs w:val="21"/>
              </w:rPr>
            </w:pPr>
            <w:r w:rsidRPr="00E76C0E">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712D71" w:rsidRPr="00E76C0E" w:rsidRDefault="00712D71" w:rsidP="00DA2869">
            <w:pPr>
              <w:rPr>
                <w:sz w:val="21"/>
                <w:szCs w:val="21"/>
              </w:rPr>
            </w:pPr>
            <w:r w:rsidRPr="00E76C0E">
              <w:rPr>
                <w:sz w:val="21"/>
                <w:szCs w:val="21"/>
              </w:rPr>
              <w:t>7</w:t>
            </w:r>
          </w:p>
        </w:tc>
      </w:tr>
      <w:tr w:rsidR="00712D71" w:rsidRPr="00E76C0E" w:rsidTr="00DA2869">
        <w:tc>
          <w:tcPr>
            <w:tcW w:w="1638" w:type="dxa"/>
            <w:tcBorders>
              <w:top w:val="single" w:sz="12" w:space="0" w:color="auto"/>
              <w:left w:val="single" w:sz="12" w:space="0" w:color="auto"/>
              <w:bottom w:val="single" w:sz="4" w:space="0" w:color="auto"/>
              <w:right w:val="single" w:sz="4" w:space="0" w:color="auto"/>
            </w:tcBorders>
            <w:hideMark/>
          </w:tcPr>
          <w:p w:rsidR="00712D71" w:rsidRPr="00E76C0E" w:rsidRDefault="00712D71" w:rsidP="00DA2869">
            <w:pPr>
              <w:rPr>
                <w:b/>
                <w:sz w:val="21"/>
                <w:szCs w:val="21"/>
              </w:rPr>
            </w:pPr>
            <w:r w:rsidRPr="00E76C0E">
              <w:rPr>
                <w:b/>
                <w:sz w:val="21"/>
                <w:szCs w:val="21"/>
              </w:rPr>
              <w:t>Concept</w:t>
            </w:r>
            <w:r w:rsidR="00BC27FC" w:rsidRPr="00E76C0E">
              <w:rPr>
                <w:b/>
                <w:sz w:val="21"/>
                <w:szCs w:val="21"/>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712D71" w:rsidRPr="00E76C0E" w:rsidRDefault="00712D71" w:rsidP="00712D71">
            <w:pPr>
              <w:rPr>
                <w:sz w:val="21"/>
                <w:szCs w:val="21"/>
              </w:rPr>
            </w:pPr>
            <w:r w:rsidRPr="00E76C0E">
              <w:rPr>
                <w:sz w:val="21"/>
                <w:szCs w:val="21"/>
              </w:rPr>
              <w:t>Writers plan, research, and rehearse their opinions for a particular kind of review.</w:t>
            </w:r>
          </w:p>
        </w:tc>
      </w:tr>
      <w:tr w:rsidR="00712D71" w:rsidRPr="00E76C0E" w:rsidTr="00DA2869">
        <w:tc>
          <w:tcPr>
            <w:tcW w:w="1638" w:type="dxa"/>
            <w:tcBorders>
              <w:top w:val="single" w:sz="4" w:space="0" w:color="auto"/>
              <w:left w:val="single" w:sz="12" w:space="0" w:color="auto"/>
              <w:bottom w:val="single" w:sz="12" w:space="0" w:color="auto"/>
              <w:right w:val="single" w:sz="4" w:space="0" w:color="auto"/>
            </w:tcBorders>
            <w:hideMark/>
          </w:tcPr>
          <w:p w:rsidR="00712D71" w:rsidRPr="00E76C0E" w:rsidRDefault="00712D71" w:rsidP="00DA2869">
            <w:pPr>
              <w:rPr>
                <w:b/>
                <w:sz w:val="21"/>
                <w:szCs w:val="21"/>
              </w:rPr>
            </w:pPr>
            <w:r w:rsidRPr="00E76C0E">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712D71" w:rsidRPr="00E76C0E" w:rsidRDefault="00712D71" w:rsidP="00712D71">
            <w:pPr>
              <w:rPr>
                <w:sz w:val="21"/>
                <w:szCs w:val="21"/>
              </w:rPr>
            </w:pPr>
            <w:r w:rsidRPr="00E76C0E">
              <w:rPr>
                <w:sz w:val="21"/>
                <w:szCs w:val="21"/>
              </w:rPr>
              <w:t>Writers plan and rehearse for reviews by touching pages and/or sections.</w:t>
            </w:r>
          </w:p>
        </w:tc>
      </w:tr>
    </w:tbl>
    <w:p w:rsidR="00A40010" w:rsidRPr="00E76C0E"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E76C0E" w:rsidTr="00712D71">
        <w:tc>
          <w:tcPr>
            <w:tcW w:w="10818" w:type="dxa"/>
            <w:gridSpan w:val="2"/>
            <w:hideMark/>
          </w:tcPr>
          <w:p w:rsidR="00A40010" w:rsidRPr="00E76C0E" w:rsidRDefault="00A40010" w:rsidP="00DA2869">
            <w:pPr>
              <w:ind w:left="-18"/>
              <w:jc w:val="center"/>
              <w:rPr>
                <w:b/>
                <w:sz w:val="21"/>
                <w:szCs w:val="21"/>
              </w:rPr>
            </w:pPr>
            <w:r w:rsidRPr="00E76C0E">
              <w:rPr>
                <w:b/>
                <w:sz w:val="21"/>
                <w:szCs w:val="21"/>
              </w:rPr>
              <w:t>Materials</w:t>
            </w:r>
          </w:p>
        </w:tc>
      </w:tr>
      <w:tr w:rsidR="00712D71" w:rsidRPr="00E76C0E" w:rsidTr="00712D71">
        <w:tc>
          <w:tcPr>
            <w:tcW w:w="5409" w:type="dxa"/>
          </w:tcPr>
          <w:p w:rsidR="00712D71" w:rsidRPr="00E76C0E" w:rsidRDefault="00712D71" w:rsidP="0005594B">
            <w:pPr>
              <w:numPr>
                <w:ilvl w:val="0"/>
                <w:numId w:val="6"/>
              </w:numPr>
              <w:ind w:left="360"/>
              <w:rPr>
                <w:sz w:val="21"/>
                <w:szCs w:val="21"/>
              </w:rPr>
            </w:pPr>
            <w:r w:rsidRPr="00E76C0E">
              <w:rPr>
                <w:sz w:val="21"/>
                <w:szCs w:val="21"/>
              </w:rPr>
              <w:t>Chart paper and markers for anchor charts</w:t>
            </w:r>
          </w:p>
          <w:p w:rsidR="00712D71" w:rsidRPr="00E76C0E" w:rsidRDefault="00E76C0E" w:rsidP="00E76C0E">
            <w:pPr>
              <w:pStyle w:val="ListParagraph"/>
              <w:numPr>
                <w:ilvl w:val="0"/>
                <w:numId w:val="6"/>
              </w:numPr>
              <w:ind w:left="360"/>
              <w:rPr>
                <w:sz w:val="21"/>
                <w:szCs w:val="21"/>
              </w:rPr>
            </w:pPr>
            <w:r w:rsidRPr="00E76C0E">
              <w:rPr>
                <w:sz w:val="21"/>
                <w:szCs w:val="21"/>
              </w:rPr>
              <w:t>Review writing paper/template per student – See Resource 7A – 7E for options or develop your own writing template or use loose leaf paper.</w:t>
            </w:r>
          </w:p>
        </w:tc>
        <w:tc>
          <w:tcPr>
            <w:tcW w:w="5409" w:type="dxa"/>
          </w:tcPr>
          <w:p w:rsidR="00712D71" w:rsidRPr="00E76C0E" w:rsidRDefault="00712D71" w:rsidP="0005594B">
            <w:pPr>
              <w:numPr>
                <w:ilvl w:val="0"/>
                <w:numId w:val="6"/>
              </w:numPr>
              <w:ind w:left="360"/>
              <w:rPr>
                <w:sz w:val="21"/>
                <w:szCs w:val="21"/>
              </w:rPr>
            </w:pPr>
            <w:r w:rsidRPr="00E76C0E">
              <w:rPr>
                <w:sz w:val="21"/>
                <w:szCs w:val="21"/>
              </w:rPr>
              <w:t>Class Review – based on a shared experience the class will practice writing different components of a review</w:t>
            </w:r>
          </w:p>
          <w:p w:rsidR="00712D71" w:rsidRPr="00E76C0E" w:rsidRDefault="00E76C0E" w:rsidP="00E76C0E">
            <w:pPr>
              <w:numPr>
                <w:ilvl w:val="0"/>
                <w:numId w:val="6"/>
              </w:numPr>
              <w:ind w:left="360"/>
              <w:rPr>
                <w:sz w:val="21"/>
                <w:szCs w:val="21"/>
              </w:rPr>
            </w:pPr>
            <w:r w:rsidRPr="00E76C0E">
              <w:rPr>
                <w:sz w:val="21"/>
                <w:szCs w:val="21"/>
              </w:rPr>
              <w:t>Writer’s Notebooks or Reviewer’s Idea Pad/Notebooks per student (see resource section)</w:t>
            </w:r>
            <w:r>
              <w:rPr>
                <w:sz w:val="21"/>
                <w:szCs w:val="21"/>
              </w:rPr>
              <w:t>.</w:t>
            </w:r>
          </w:p>
        </w:tc>
      </w:tr>
    </w:tbl>
    <w:p w:rsidR="00A40010" w:rsidRPr="00E76C0E" w:rsidRDefault="00A40010"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712D71" w:rsidRPr="00E76C0E" w:rsidTr="00DA2869">
        <w:tc>
          <w:tcPr>
            <w:tcW w:w="1638" w:type="dxa"/>
            <w:hideMark/>
          </w:tcPr>
          <w:p w:rsidR="00712D71" w:rsidRPr="00E76C0E" w:rsidRDefault="00712D71" w:rsidP="00DA2869">
            <w:pPr>
              <w:rPr>
                <w:b/>
                <w:sz w:val="21"/>
                <w:szCs w:val="21"/>
              </w:rPr>
            </w:pPr>
            <w:r w:rsidRPr="00E76C0E">
              <w:rPr>
                <w:b/>
                <w:sz w:val="21"/>
                <w:szCs w:val="21"/>
              </w:rPr>
              <w:t>Tips</w:t>
            </w:r>
          </w:p>
        </w:tc>
        <w:tc>
          <w:tcPr>
            <w:tcW w:w="9180" w:type="dxa"/>
          </w:tcPr>
          <w:p w:rsidR="00712D71" w:rsidRPr="00E76C0E" w:rsidRDefault="00712D71" w:rsidP="0005594B">
            <w:pPr>
              <w:numPr>
                <w:ilvl w:val="0"/>
                <w:numId w:val="6"/>
              </w:numPr>
              <w:ind w:left="252" w:hanging="180"/>
              <w:rPr>
                <w:rFonts w:ascii="Calibri" w:hAnsi="Calibri" w:cs="Calibri"/>
                <w:sz w:val="21"/>
                <w:szCs w:val="21"/>
              </w:rPr>
            </w:pPr>
            <w:r w:rsidRPr="00E76C0E">
              <w:rPr>
                <w:rFonts w:ascii="Calibri" w:hAnsi="Calibri" w:cs="Calibri"/>
                <w:sz w:val="21"/>
                <w:szCs w:val="21"/>
              </w:rPr>
              <w:t>Have students gain additional practice by</w:t>
            </w:r>
            <w:r w:rsidRPr="00E76C0E">
              <w:rPr>
                <w:sz w:val="21"/>
                <w:szCs w:val="21"/>
              </w:rPr>
              <w:t xml:space="preserve"> </w:t>
            </w:r>
            <w:r w:rsidRPr="00E76C0E">
              <w:rPr>
                <w:rFonts w:ascii="Calibri" w:hAnsi="Calibri" w:cs="Calibri"/>
                <w:sz w:val="21"/>
                <w:szCs w:val="21"/>
              </w:rPr>
              <w:t>Review writing paper/template – Resource 7A – 7E or develop your own writing template or use loose leaf paper orally sharing with cross-age buddy and/or taking home and practicing with family</w:t>
            </w:r>
            <w:r w:rsidR="00E76C0E">
              <w:rPr>
                <w:rFonts w:ascii="Calibri" w:hAnsi="Calibri" w:cs="Calibri"/>
                <w:sz w:val="21"/>
                <w:szCs w:val="21"/>
              </w:rPr>
              <w:t>.</w:t>
            </w:r>
          </w:p>
        </w:tc>
      </w:tr>
    </w:tbl>
    <w:p w:rsidR="00A40010" w:rsidRPr="00E76C0E"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712D71" w:rsidRPr="00E76C0E" w:rsidTr="00DA2869">
        <w:tc>
          <w:tcPr>
            <w:tcW w:w="1638" w:type="dxa"/>
            <w:hideMark/>
          </w:tcPr>
          <w:p w:rsidR="00712D71" w:rsidRPr="00E76C0E" w:rsidRDefault="00712D71" w:rsidP="00DA2869">
            <w:pPr>
              <w:rPr>
                <w:b/>
                <w:sz w:val="21"/>
                <w:szCs w:val="21"/>
              </w:rPr>
            </w:pPr>
            <w:r w:rsidRPr="00E76C0E">
              <w:rPr>
                <w:b/>
                <w:sz w:val="21"/>
                <w:szCs w:val="21"/>
              </w:rPr>
              <w:t>Connection</w:t>
            </w:r>
          </w:p>
        </w:tc>
        <w:tc>
          <w:tcPr>
            <w:tcW w:w="9180" w:type="dxa"/>
          </w:tcPr>
          <w:p w:rsidR="00712D71" w:rsidRPr="00E76C0E" w:rsidRDefault="00712D71" w:rsidP="0005594B">
            <w:pPr>
              <w:numPr>
                <w:ilvl w:val="0"/>
                <w:numId w:val="6"/>
              </w:numPr>
              <w:ind w:left="252" w:hanging="180"/>
              <w:rPr>
                <w:rFonts w:ascii="Calibri" w:hAnsi="Calibri" w:cs="Calibri"/>
                <w:i/>
                <w:sz w:val="21"/>
                <w:szCs w:val="21"/>
              </w:rPr>
            </w:pPr>
            <w:r w:rsidRPr="00E76C0E">
              <w:rPr>
                <w:rFonts w:ascii="Calibri" w:hAnsi="Calibri" w:cs="Calibri"/>
                <w:i/>
                <w:sz w:val="21"/>
                <w:szCs w:val="21"/>
              </w:rPr>
              <w:t>Yesterday we learned about how reviewers interview and gather quotes to add to their reviews… Today we will practice how reviewers orally rehearse their pieces before they write, just like we do when we write small moment stories.</w:t>
            </w:r>
          </w:p>
        </w:tc>
      </w:tr>
      <w:tr w:rsidR="00712D71" w:rsidRPr="00E76C0E" w:rsidTr="00DA2869">
        <w:tc>
          <w:tcPr>
            <w:tcW w:w="1638" w:type="dxa"/>
            <w:hideMark/>
          </w:tcPr>
          <w:p w:rsidR="00712D71" w:rsidRPr="00E76C0E" w:rsidRDefault="00712D71" w:rsidP="00DA2869">
            <w:pPr>
              <w:rPr>
                <w:b/>
                <w:sz w:val="21"/>
                <w:szCs w:val="21"/>
              </w:rPr>
            </w:pPr>
            <w:r w:rsidRPr="00E76C0E">
              <w:rPr>
                <w:b/>
                <w:sz w:val="21"/>
                <w:szCs w:val="21"/>
              </w:rPr>
              <w:t>Teach</w:t>
            </w:r>
          </w:p>
        </w:tc>
        <w:tc>
          <w:tcPr>
            <w:tcW w:w="9180" w:type="dxa"/>
          </w:tcPr>
          <w:p w:rsidR="00712D71" w:rsidRPr="00E76C0E" w:rsidRDefault="00712D71" w:rsidP="0005594B">
            <w:pPr>
              <w:numPr>
                <w:ilvl w:val="0"/>
                <w:numId w:val="6"/>
              </w:numPr>
              <w:ind w:left="252" w:hanging="180"/>
              <w:rPr>
                <w:rFonts w:ascii="Calibri" w:hAnsi="Calibri" w:cs="Calibri"/>
                <w:sz w:val="21"/>
                <w:szCs w:val="21"/>
              </w:rPr>
            </w:pPr>
            <w:r w:rsidRPr="00E76C0E">
              <w:rPr>
                <w:rFonts w:ascii="Calibri" w:hAnsi="Calibri" w:cs="Calibri"/>
                <w:sz w:val="21"/>
                <w:szCs w:val="21"/>
              </w:rPr>
              <w:t>Share the paper they will be using to write their reviews (see Resource Materials Section: Review Paper Options, pp. 7A – 7E or develop your own template or use loose-leaf paper)</w:t>
            </w:r>
            <w:r w:rsidR="00E76C0E">
              <w:rPr>
                <w:rFonts w:ascii="Calibri" w:hAnsi="Calibri" w:cs="Calibri"/>
                <w:sz w:val="21"/>
                <w:szCs w:val="21"/>
              </w:rPr>
              <w:t>.</w:t>
            </w:r>
          </w:p>
          <w:p w:rsidR="00712D71" w:rsidRPr="00E76C0E" w:rsidRDefault="00712D71" w:rsidP="0005594B">
            <w:pPr>
              <w:numPr>
                <w:ilvl w:val="0"/>
                <w:numId w:val="6"/>
              </w:numPr>
              <w:ind w:left="252" w:hanging="180"/>
              <w:rPr>
                <w:rFonts w:ascii="Calibri" w:hAnsi="Calibri" w:cs="Calibri"/>
                <w:sz w:val="21"/>
                <w:szCs w:val="21"/>
              </w:rPr>
            </w:pPr>
            <w:r w:rsidRPr="00E76C0E">
              <w:rPr>
                <w:rFonts w:ascii="Calibri" w:hAnsi="Calibri" w:cs="Calibri"/>
                <w:i/>
                <w:color w:val="000000"/>
                <w:sz w:val="21"/>
                <w:szCs w:val="21"/>
              </w:rPr>
              <w:t>Watch me as I touch the pages/sections of our review paper.  I am saying aloud (‘writing-in-the-air’) the words that I might eventually write in each section. I am practicing how that section might go before I put words on the page.  Each section could be a category. Remember it is important we orally rehearse before we write (perhaps use metaphor to how actors and actresses rehearse lines and movement before they produce a play or an athlete goes through plays at practice over and over again prior to game day)…</w:t>
            </w:r>
          </w:p>
          <w:p w:rsidR="00712D71" w:rsidRPr="00E76C0E" w:rsidRDefault="00712D71" w:rsidP="0005594B">
            <w:pPr>
              <w:numPr>
                <w:ilvl w:val="0"/>
                <w:numId w:val="6"/>
              </w:numPr>
              <w:ind w:left="252" w:hanging="180"/>
              <w:rPr>
                <w:rFonts w:ascii="Calibri" w:hAnsi="Calibri" w:cs="Calibri"/>
                <w:sz w:val="21"/>
                <w:szCs w:val="21"/>
              </w:rPr>
            </w:pPr>
            <w:r w:rsidRPr="00E76C0E">
              <w:rPr>
                <w:rFonts w:ascii="Calibri" w:hAnsi="Calibri" w:cs="Calibri"/>
                <w:color w:val="000000"/>
                <w:sz w:val="21"/>
                <w:szCs w:val="21"/>
              </w:rPr>
              <w:t xml:space="preserve">Model with teacher </w:t>
            </w:r>
            <w:r w:rsidR="00E76C0E" w:rsidRPr="00E76C0E">
              <w:rPr>
                <w:rFonts w:ascii="Calibri" w:hAnsi="Calibri" w:cs="Calibri"/>
                <w:color w:val="000000"/>
                <w:sz w:val="21"/>
                <w:szCs w:val="21"/>
              </w:rPr>
              <w:t>review.</w:t>
            </w:r>
          </w:p>
          <w:p w:rsidR="00712D71" w:rsidRPr="00E76C0E" w:rsidRDefault="00712D71" w:rsidP="0005594B">
            <w:pPr>
              <w:numPr>
                <w:ilvl w:val="0"/>
                <w:numId w:val="6"/>
              </w:numPr>
              <w:ind w:left="252" w:hanging="180"/>
              <w:rPr>
                <w:rFonts w:ascii="Calibri" w:hAnsi="Calibri" w:cs="Calibri"/>
                <w:sz w:val="21"/>
                <w:szCs w:val="21"/>
              </w:rPr>
            </w:pPr>
            <w:r w:rsidRPr="00E76C0E">
              <w:rPr>
                <w:rFonts w:ascii="Calibri" w:hAnsi="Calibri" w:cs="Calibri"/>
                <w:color w:val="000000"/>
                <w:sz w:val="21"/>
                <w:szCs w:val="21"/>
              </w:rPr>
              <w:t>Walk them through the sections/categories for the class review on the selected paper</w:t>
            </w:r>
            <w:r w:rsidR="00E76C0E">
              <w:rPr>
                <w:rFonts w:ascii="Calibri" w:hAnsi="Calibri" w:cs="Calibri"/>
                <w:color w:val="000000"/>
                <w:sz w:val="21"/>
                <w:szCs w:val="21"/>
              </w:rPr>
              <w:t>.</w:t>
            </w:r>
          </w:p>
          <w:p w:rsidR="00712D71" w:rsidRPr="00E76C0E" w:rsidRDefault="00712D71" w:rsidP="0005594B">
            <w:pPr>
              <w:numPr>
                <w:ilvl w:val="0"/>
                <w:numId w:val="6"/>
              </w:numPr>
              <w:ind w:left="252" w:hanging="180"/>
              <w:rPr>
                <w:rFonts w:ascii="Calibri" w:hAnsi="Calibri" w:cs="Calibri"/>
                <w:sz w:val="21"/>
                <w:szCs w:val="21"/>
              </w:rPr>
            </w:pPr>
            <w:r w:rsidRPr="00E76C0E">
              <w:rPr>
                <w:rFonts w:ascii="Calibri" w:hAnsi="Calibri" w:cs="Calibri"/>
                <w:color w:val="000000"/>
                <w:sz w:val="21"/>
                <w:szCs w:val="21"/>
              </w:rPr>
              <w:t>Give each student a copy</w:t>
            </w:r>
            <w:r w:rsidR="00E76C0E">
              <w:rPr>
                <w:rFonts w:ascii="Calibri" w:hAnsi="Calibri" w:cs="Calibri"/>
                <w:color w:val="000000"/>
                <w:sz w:val="21"/>
                <w:szCs w:val="21"/>
              </w:rPr>
              <w:t>.</w:t>
            </w:r>
          </w:p>
        </w:tc>
      </w:tr>
      <w:tr w:rsidR="00712D71" w:rsidRPr="00E76C0E" w:rsidTr="00DA2869">
        <w:tc>
          <w:tcPr>
            <w:tcW w:w="1638" w:type="dxa"/>
            <w:hideMark/>
          </w:tcPr>
          <w:p w:rsidR="00712D71" w:rsidRPr="00E76C0E" w:rsidRDefault="00712D71" w:rsidP="00DA2869">
            <w:pPr>
              <w:ind w:left="0" w:firstLine="14"/>
              <w:rPr>
                <w:b/>
                <w:sz w:val="21"/>
                <w:szCs w:val="21"/>
              </w:rPr>
            </w:pPr>
            <w:r w:rsidRPr="00E76C0E">
              <w:rPr>
                <w:b/>
                <w:sz w:val="21"/>
                <w:szCs w:val="21"/>
              </w:rPr>
              <w:t>Active Engagement</w:t>
            </w:r>
          </w:p>
        </w:tc>
        <w:tc>
          <w:tcPr>
            <w:tcW w:w="9180" w:type="dxa"/>
          </w:tcPr>
          <w:p w:rsidR="00712D71" w:rsidRPr="00E76C0E" w:rsidRDefault="00712D71" w:rsidP="0005594B">
            <w:pPr>
              <w:numPr>
                <w:ilvl w:val="0"/>
                <w:numId w:val="6"/>
              </w:numPr>
              <w:ind w:left="252" w:hanging="180"/>
              <w:rPr>
                <w:rFonts w:ascii="Calibri" w:hAnsi="Calibri" w:cs="Calibri"/>
                <w:sz w:val="21"/>
                <w:szCs w:val="21"/>
              </w:rPr>
            </w:pPr>
            <w:r w:rsidRPr="00E76C0E">
              <w:rPr>
                <w:rFonts w:ascii="Calibri" w:hAnsi="Calibri" w:cs="Calibri"/>
                <w:i/>
                <w:sz w:val="21"/>
                <w:szCs w:val="21"/>
              </w:rPr>
              <w:t xml:space="preserve">Now it is your turn to try it with a partner.  Partner </w:t>
            </w:r>
            <w:proofErr w:type="gramStart"/>
            <w:r w:rsidRPr="00E76C0E">
              <w:rPr>
                <w:rFonts w:ascii="Calibri" w:hAnsi="Calibri" w:cs="Calibri"/>
                <w:i/>
                <w:sz w:val="21"/>
                <w:szCs w:val="21"/>
              </w:rPr>
              <w:t>A</w:t>
            </w:r>
            <w:proofErr w:type="gramEnd"/>
            <w:r w:rsidRPr="00E76C0E">
              <w:rPr>
                <w:rFonts w:ascii="Calibri" w:hAnsi="Calibri" w:cs="Calibri"/>
                <w:i/>
                <w:sz w:val="21"/>
                <w:szCs w:val="21"/>
              </w:rPr>
              <w:t xml:space="preserve"> point to the first section and say that part aloud.  Partner B you do the second section, and so forth.  Try it with our xxx example (shared class experience).</w:t>
            </w:r>
          </w:p>
          <w:p w:rsidR="00712D71" w:rsidRPr="00E76C0E" w:rsidRDefault="00712D71" w:rsidP="0005594B">
            <w:pPr>
              <w:numPr>
                <w:ilvl w:val="0"/>
                <w:numId w:val="6"/>
              </w:numPr>
              <w:ind w:left="252" w:hanging="180"/>
              <w:rPr>
                <w:rFonts w:ascii="Calibri" w:hAnsi="Calibri" w:cs="Calibri"/>
                <w:sz w:val="21"/>
                <w:szCs w:val="21"/>
              </w:rPr>
            </w:pPr>
            <w:r w:rsidRPr="00E76C0E">
              <w:rPr>
                <w:rFonts w:ascii="Calibri" w:hAnsi="Calibri" w:cs="Calibri"/>
                <w:sz w:val="21"/>
                <w:szCs w:val="21"/>
              </w:rPr>
              <w:t>Have some reviewers orally rehearse in front of the whole class for various sections</w:t>
            </w:r>
            <w:r w:rsidR="00E76C0E">
              <w:rPr>
                <w:rFonts w:ascii="Calibri" w:hAnsi="Calibri" w:cs="Calibri"/>
                <w:sz w:val="21"/>
                <w:szCs w:val="21"/>
              </w:rPr>
              <w:t>.</w:t>
            </w:r>
          </w:p>
        </w:tc>
      </w:tr>
      <w:tr w:rsidR="00FF26F6" w:rsidRPr="00E76C0E" w:rsidTr="00DA2869">
        <w:tc>
          <w:tcPr>
            <w:tcW w:w="1638" w:type="dxa"/>
          </w:tcPr>
          <w:p w:rsidR="00FF26F6" w:rsidRPr="00E76C0E" w:rsidRDefault="00FF26F6" w:rsidP="00DA2869">
            <w:pPr>
              <w:ind w:left="0" w:firstLine="14"/>
              <w:rPr>
                <w:b/>
                <w:sz w:val="21"/>
                <w:szCs w:val="21"/>
              </w:rPr>
            </w:pPr>
            <w:r w:rsidRPr="00E76C0E">
              <w:rPr>
                <w:b/>
                <w:sz w:val="21"/>
                <w:szCs w:val="21"/>
              </w:rPr>
              <w:t>Link</w:t>
            </w:r>
          </w:p>
        </w:tc>
        <w:tc>
          <w:tcPr>
            <w:tcW w:w="9180" w:type="dxa"/>
          </w:tcPr>
          <w:p w:rsidR="00FF26F6" w:rsidRDefault="00FF26F6" w:rsidP="00FF26F6">
            <w:pPr>
              <w:numPr>
                <w:ilvl w:val="0"/>
                <w:numId w:val="6"/>
              </w:numPr>
              <w:ind w:left="252" w:hanging="180"/>
              <w:rPr>
                <w:rFonts w:ascii="Calibri" w:hAnsi="Calibri" w:cs="Calibri"/>
                <w:i/>
                <w:sz w:val="21"/>
                <w:szCs w:val="21"/>
              </w:rPr>
            </w:pPr>
            <w:r w:rsidRPr="00E76C0E">
              <w:rPr>
                <w:rFonts w:ascii="Calibri" w:hAnsi="Calibri" w:cs="Calibri"/>
                <w:i/>
                <w:sz w:val="21"/>
                <w:szCs w:val="21"/>
              </w:rPr>
              <w:t>Using your special Review paper, practice how you point to a section and orally rehearse what you might write for that part.  Remember you are only saying it out loud.  No one is writing.  If you don’t like how it sounds remember a good writer goes back and tries it a different way and maybe even another way.  Think of it like trying on different outfits to go to a party.  You try on a bunch to see which one you like the best.</w:t>
            </w:r>
          </w:p>
          <w:p w:rsidR="00E76C0E" w:rsidRPr="00E76C0E" w:rsidRDefault="00E76C0E" w:rsidP="00E76C0E">
            <w:pPr>
              <w:numPr>
                <w:ilvl w:val="0"/>
                <w:numId w:val="6"/>
              </w:numPr>
              <w:ind w:left="252" w:hanging="180"/>
              <w:rPr>
                <w:rFonts w:ascii="Calibri" w:hAnsi="Calibri" w:cs="Calibri"/>
                <w:sz w:val="21"/>
                <w:szCs w:val="21"/>
              </w:rPr>
            </w:pPr>
            <w:r w:rsidRPr="00E76C0E">
              <w:rPr>
                <w:rFonts w:ascii="Calibri" w:hAnsi="Calibri" w:cs="Calibri"/>
                <w:sz w:val="21"/>
                <w:szCs w:val="21"/>
              </w:rPr>
              <w:t xml:space="preserve">After students have had time to practice independently, have them work with a partner, </w:t>
            </w:r>
            <w:proofErr w:type="gramStart"/>
            <w:r w:rsidRPr="00E76C0E">
              <w:rPr>
                <w:rFonts w:ascii="Calibri" w:hAnsi="Calibri" w:cs="Calibri"/>
                <w:i/>
                <w:sz w:val="21"/>
                <w:szCs w:val="21"/>
              </w:rPr>
              <w:t>Now</w:t>
            </w:r>
            <w:proofErr w:type="gramEnd"/>
            <w:r w:rsidRPr="00E76C0E">
              <w:rPr>
                <w:rFonts w:ascii="Calibri" w:hAnsi="Calibri" w:cs="Calibri"/>
                <w:i/>
                <w:sz w:val="21"/>
                <w:szCs w:val="21"/>
              </w:rPr>
              <w:t xml:space="preserve"> you will have a chance to orally rehearse with a partner by touching your pages/sections.  </w:t>
            </w:r>
          </w:p>
          <w:p w:rsidR="00E76C0E" w:rsidRPr="00E76C0E" w:rsidRDefault="00E76C0E" w:rsidP="00E76C0E">
            <w:pPr>
              <w:numPr>
                <w:ilvl w:val="0"/>
                <w:numId w:val="6"/>
              </w:numPr>
              <w:ind w:left="252" w:hanging="180"/>
              <w:rPr>
                <w:rFonts w:ascii="Calibri" w:hAnsi="Calibri" w:cs="Calibri"/>
                <w:i/>
                <w:sz w:val="21"/>
                <w:szCs w:val="21"/>
              </w:rPr>
            </w:pPr>
            <w:r w:rsidRPr="00E76C0E">
              <w:rPr>
                <w:rFonts w:ascii="Calibri" w:hAnsi="Calibri" w:cs="Calibri"/>
                <w:sz w:val="21"/>
                <w:szCs w:val="21"/>
              </w:rPr>
              <w:t>Depending on time have them practice with more than one partner</w:t>
            </w:r>
            <w:r>
              <w:rPr>
                <w:rFonts w:ascii="Calibri" w:hAnsi="Calibri" w:cs="Calibri"/>
                <w:sz w:val="21"/>
                <w:szCs w:val="21"/>
              </w:rPr>
              <w:t>.</w:t>
            </w:r>
          </w:p>
        </w:tc>
      </w:tr>
      <w:tr w:rsidR="00E76C0E" w:rsidRPr="00E76C0E" w:rsidTr="00DA2869">
        <w:tc>
          <w:tcPr>
            <w:tcW w:w="1638" w:type="dxa"/>
          </w:tcPr>
          <w:p w:rsidR="00E76C0E" w:rsidRPr="00E76C0E" w:rsidRDefault="00E76C0E" w:rsidP="00DA2869">
            <w:pPr>
              <w:ind w:left="0" w:firstLine="14"/>
              <w:rPr>
                <w:b/>
                <w:sz w:val="21"/>
                <w:szCs w:val="21"/>
              </w:rPr>
            </w:pPr>
            <w:r w:rsidRPr="00E76C0E">
              <w:rPr>
                <w:b/>
                <w:sz w:val="21"/>
                <w:szCs w:val="21"/>
              </w:rPr>
              <w:t>Mid-Workshop Teaching Point</w:t>
            </w:r>
          </w:p>
        </w:tc>
        <w:tc>
          <w:tcPr>
            <w:tcW w:w="9180" w:type="dxa"/>
          </w:tcPr>
          <w:p w:rsidR="00E76C0E" w:rsidRPr="00E76C0E" w:rsidRDefault="00E76C0E" w:rsidP="00E76C0E">
            <w:pPr>
              <w:numPr>
                <w:ilvl w:val="0"/>
                <w:numId w:val="6"/>
              </w:numPr>
              <w:ind w:left="252" w:hanging="180"/>
              <w:rPr>
                <w:rFonts w:ascii="Calibri" w:hAnsi="Calibri" w:cs="Calibri"/>
                <w:i/>
                <w:sz w:val="21"/>
                <w:szCs w:val="21"/>
              </w:rPr>
            </w:pPr>
            <w:r w:rsidRPr="00E76C0E">
              <w:rPr>
                <w:rFonts w:ascii="Calibri" w:hAnsi="Calibri" w:cs="Calibri"/>
                <w:sz w:val="21"/>
                <w:szCs w:val="21"/>
              </w:rPr>
              <w:t>Have students orally rehearse with a partner by touching pages and sections</w:t>
            </w:r>
            <w:r>
              <w:rPr>
                <w:rFonts w:ascii="Calibri" w:hAnsi="Calibri" w:cs="Calibri"/>
                <w:sz w:val="21"/>
                <w:szCs w:val="21"/>
              </w:rPr>
              <w:t>.</w:t>
            </w:r>
          </w:p>
          <w:p w:rsidR="00E76C0E" w:rsidRPr="00E76C0E" w:rsidRDefault="00E76C0E" w:rsidP="00E76C0E">
            <w:pPr>
              <w:numPr>
                <w:ilvl w:val="0"/>
                <w:numId w:val="6"/>
              </w:numPr>
              <w:ind w:left="252" w:hanging="180"/>
              <w:rPr>
                <w:rFonts w:ascii="Calibri" w:hAnsi="Calibri" w:cs="Calibri"/>
                <w:i/>
                <w:sz w:val="21"/>
                <w:szCs w:val="21"/>
              </w:rPr>
            </w:pPr>
            <w:r w:rsidRPr="00E76C0E">
              <w:rPr>
                <w:rFonts w:ascii="Calibri" w:hAnsi="Calibri" w:cs="Calibri"/>
                <w:sz w:val="21"/>
                <w:szCs w:val="21"/>
              </w:rPr>
              <w:t>Remind students the importance of practicing before drafting - writers can try it one way and then another</w:t>
            </w:r>
            <w:r>
              <w:rPr>
                <w:rFonts w:ascii="Calibri" w:hAnsi="Calibri" w:cs="Calibri"/>
                <w:sz w:val="21"/>
                <w:szCs w:val="21"/>
              </w:rPr>
              <w:t>.</w:t>
            </w:r>
          </w:p>
        </w:tc>
      </w:tr>
    </w:tbl>
    <w:p w:rsidR="00EC0F06" w:rsidRPr="00E76C0E" w:rsidRDefault="00EC0F06">
      <w:pPr>
        <w:rPr>
          <w:sz w:val="21"/>
          <w:szCs w:val="21"/>
        </w:rPr>
      </w:pPr>
      <w:r w:rsidRPr="00E76C0E">
        <w:rPr>
          <w:sz w:val="21"/>
          <w:szCs w:val="21"/>
        </w:rPr>
        <w:br w:type="page"/>
      </w:r>
    </w:p>
    <w:p w:rsidR="00EC0F06" w:rsidRPr="00E76C0E" w:rsidRDefault="00EC0F06">
      <w:pPr>
        <w:rPr>
          <w:sz w:val="24"/>
          <w:szCs w:val="24"/>
        </w:rPr>
      </w:pPr>
      <w:r w:rsidRPr="00E76C0E">
        <w:rPr>
          <w:b/>
          <w:sz w:val="24"/>
          <w:szCs w:val="24"/>
        </w:rPr>
        <w:lastRenderedPageBreak/>
        <w:t>Lesson Plan – Session 7, Continued</w:t>
      </w:r>
    </w:p>
    <w:p w:rsidR="00EC0F06" w:rsidRPr="00E76C0E" w:rsidRDefault="00EC0F06">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62F1E" w:rsidRPr="00E76C0E" w:rsidTr="00DA2869">
        <w:tc>
          <w:tcPr>
            <w:tcW w:w="1638" w:type="dxa"/>
          </w:tcPr>
          <w:p w:rsidR="00362F1E" w:rsidRPr="00E76C0E" w:rsidRDefault="00362F1E" w:rsidP="00DA2869">
            <w:pPr>
              <w:ind w:left="0" w:firstLine="14"/>
              <w:rPr>
                <w:b/>
                <w:sz w:val="21"/>
                <w:szCs w:val="21"/>
              </w:rPr>
            </w:pPr>
            <w:r w:rsidRPr="00E76C0E">
              <w:rPr>
                <w:b/>
                <w:sz w:val="21"/>
                <w:szCs w:val="21"/>
              </w:rPr>
              <w:t>Independent Writing and Conferring</w:t>
            </w:r>
          </w:p>
        </w:tc>
        <w:tc>
          <w:tcPr>
            <w:tcW w:w="9180" w:type="dxa"/>
          </w:tcPr>
          <w:p w:rsidR="00362F1E" w:rsidRPr="00E76C0E" w:rsidRDefault="00362F1E" w:rsidP="0005594B">
            <w:pPr>
              <w:numPr>
                <w:ilvl w:val="0"/>
                <w:numId w:val="6"/>
              </w:numPr>
              <w:ind w:left="252" w:hanging="180"/>
              <w:rPr>
                <w:rFonts w:ascii="Calibri" w:hAnsi="Calibri" w:cs="Calibri"/>
                <w:sz w:val="21"/>
                <w:szCs w:val="21"/>
              </w:rPr>
            </w:pPr>
          </w:p>
        </w:tc>
      </w:tr>
      <w:tr w:rsidR="00712D71" w:rsidRPr="00E76C0E" w:rsidTr="00DA2869">
        <w:tc>
          <w:tcPr>
            <w:tcW w:w="1638" w:type="dxa"/>
            <w:hideMark/>
          </w:tcPr>
          <w:p w:rsidR="00712D71" w:rsidRPr="00E76C0E" w:rsidRDefault="00712D71" w:rsidP="00DA2869">
            <w:pPr>
              <w:ind w:left="0" w:firstLine="14"/>
              <w:rPr>
                <w:b/>
                <w:sz w:val="21"/>
                <w:szCs w:val="21"/>
              </w:rPr>
            </w:pPr>
            <w:r w:rsidRPr="00E76C0E">
              <w:rPr>
                <w:b/>
                <w:sz w:val="21"/>
                <w:szCs w:val="21"/>
              </w:rPr>
              <w:t>After-the-Workshop Share</w:t>
            </w:r>
          </w:p>
        </w:tc>
        <w:tc>
          <w:tcPr>
            <w:tcW w:w="9180" w:type="dxa"/>
          </w:tcPr>
          <w:p w:rsidR="00712D71" w:rsidRPr="00E76C0E" w:rsidRDefault="00712D71" w:rsidP="0005594B">
            <w:pPr>
              <w:numPr>
                <w:ilvl w:val="0"/>
                <w:numId w:val="6"/>
              </w:numPr>
              <w:ind w:left="252" w:hanging="180"/>
              <w:rPr>
                <w:rFonts w:ascii="Calibri" w:hAnsi="Calibri" w:cs="Calibri"/>
                <w:sz w:val="21"/>
                <w:szCs w:val="21"/>
              </w:rPr>
            </w:pPr>
            <w:r w:rsidRPr="00E76C0E">
              <w:rPr>
                <w:rFonts w:ascii="Calibri" w:hAnsi="Calibri" w:cs="Calibri"/>
                <w:sz w:val="21"/>
                <w:szCs w:val="21"/>
              </w:rPr>
              <w:t xml:space="preserve">Teacher picks 2-3 children to share their oral rehearsals by touching pages and sections </w:t>
            </w:r>
          </w:p>
          <w:p w:rsidR="00712D71" w:rsidRPr="00E76C0E" w:rsidRDefault="00712D71" w:rsidP="00712D71">
            <w:pPr>
              <w:ind w:left="252"/>
              <w:rPr>
                <w:rFonts w:ascii="Calibri" w:hAnsi="Calibri" w:cs="Calibri"/>
                <w:sz w:val="21"/>
                <w:szCs w:val="21"/>
              </w:rPr>
            </w:pPr>
          </w:p>
        </w:tc>
      </w:tr>
    </w:tbl>
    <w:p w:rsidR="00A40010" w:rsidRPr="00D93BF8" w:rsidRDefault="00A40010" w:rsidP="00A40010"/>
    <w:p w:rsidR="004B66E6" w:rsidRPr="00D93BF8" w:rsidRDefault="004B66E6">
      <w:pPr>
        <w:rPr>
          <w:color w:val="000000" w:themeColor="text1"/>
        </w:rPr>
      </w:pPr>
      <w:r w:rsidRPr="00D93BF8">
        <w:rPr>
          <w:color w:val="000000" w:themeColor="text1"/>
        </w:rPr>
        <w:br w:type="page"/>
      </w:r>
    </w:p>
    <w:p w:rsidR="00A40010" w:rsidRPr="00E76C0E" w:rsidRDefault="00A40010" w:rsidP="00A40010">
      <w:pPr>
        <w:rPr>
          <w:b/>
          <w:sz w:val="24"/>
          <w:szCs w:val="24"/>
        </w:rPr>
      </w:pPr>
      <w:r w:rsidRPr="00E76C0E">
        <w:rPr>
          <w:b/>
          <w:sz w:val="24"/>
          <w:szCs w:val="24"/>
        </w:rPr>
        <w:lastRenderedPageBreak/>
        <w:t>Lesson Plan</w:t>
      </w:r>
    </w:p>
    <w:p w:rsidR="00A40010" w:rsidRPr="00E76C0E" w:rsidRDefault="00A40010" w:rsidP="00A40010">
      <w:pPr>
        <w:rPr>
          <w:b/>
          <w:sz w:val="21"/>
          <w:szCs w:val="21"/>
        </w:rPr>
      </w:pPr>
    </w:p>
    <w:tbl>
      <w:tblPr>
        <w:tblStyle w:val="TableGrid"/>
        <w:tblW w:w="0" w:type="auto"/>
        <w:tblLook w:val="04A0" w:firstRow="1" w:lastRow="0" w:firstColumn="1" w:lastColumn="0" w:noHBand="0" w:noVBand="1"/>
      </w:tblPr>
      <w:tblGrid>
        <w:gridCol w:w="1638"/>
        <w:gridCol w:w="9180"/>
      </w:tblGrid>
      <w:tr w:rsidR="00D11F37" w:rsidRPr="00E76C0E" w:rsidTr="00DA2869">
        <w:tc>
          <w:tcPr>
            <w:tcW w:w="1638" w:type="dxa"/>
            <w:tcBorders>
              <w:top w:val="single" w:sz="12" w:space="0" w:color="auto"/>
              <w:left w:val="single" w:sz="12" w:space="0" w:color="auto"/>
              <w:bottom w:val="single" w:sz="4" w:space="0" w:color="auto"/>
              <w:right w:val="single" w:sz="4" w:space="0" w:color="auto"/>
            </w:tcBorders>
          </w:tcPr>
          <w:p w:rsidR="00D11F37" w:rsidRPr="00E76C0E" w:rsidRDefault="00D11F37" w:rsidP="00DA2869">
            <w:pPr>
              <w:rPr>
                <w:b/>
                <w:sz w:val="21"/>
                <w:szCs w:val="21"/>
              </w:rPr>
            </w:pPr>
            <w:r w:rsidRPr="00E76C0E">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D11F37" w:rsidRPr="00E76C0E" w:rsidRDefault="00D11F37" w:rsidP="00DA2869">
            <w:pPr>
              <w:rPr>
                <w:sz w:val="21"/>
                <w:szCs w:val="21"/>
              </w:rPr>
            </w:pPr>
            <w:r w:rsidRPr="00E76C0E">
              <w:rPr>
                <w:sz w:val="21"/>
                <w:szCs w:val="21"/>
              </w:rPr>
              <w:t>8</w:t>
            </w:r>
          </w:p>
        </w:tc>
      </w:tr>
      <w:tr w:rsidR="00D11F37" w:rsidRPr="00E76C0E" w:rsidTr="00DA2869">
        <w:tc>
          <w:tcPr>
            <w:tcW w:w="1638" w:type="dxa"/>
            <w:tcBorders>
              <w:top w:val="single" w:sz="12" w:space="0" w:color="auto"/>
              <w:left w:val="single" w:sz="12" w:space="0" w:color="auto"/>
              <w:bottom w:val="single" w:sz="4" w:space="0" w:color="auto"/>
              <w:right w:val="single" w:sz="4" w:space="0" w:color="auto"/>
            </w:tcBorders>
            <w:hideMark/>
          </w:tcPr>
          <w:p w:rsidR="00D11F37" w:rsidRPr="00E76C0E" w:rsidRDefault="00D11F37" w:rsidP="00DA2869">
            <w:pPr>
              <w:rPr>
                <w:b/>
                <w:sz w:val="21"/>
                <w:szCs w:val="21"/>
              </w:rPr>
            </w:pPr>
            <w:r w:rsidRPr="00E76C0E">
              <w:rPr>
                <w:b/>
                <w:sz w:val="21"/>
                <w:szCs w:val="21"/>
              </w:rPr>
              <w:t>Concept</w:t>
            </w:r>
            <w:r w:rsidR="00BC27FC" w:rsidRPr="00E76C0E">
              <w:rPr>
                <w:b/>
                <w:sz w:val="21"/>
                <w:szCs w:val="21"/>
              </w:rPr>
              <w:t xml:space="preserve"> IV</w:t>
            </w:r>
          </w:p>
        </w:tc>
        <w:tc>
          <w:tcPr>
            <w:tcW w:w="9180" w:type="dxa"/>
            <w:tcBorders>
              <w:top w:val="single" w:sz="12" w:space="0" w:color="auto"/>
              <w:left w:val="single" w:sz="4" w:space="0" w:color="auto"/>
              <w:bottom w:val="single" w:sz="4" w:space="0" w:color="auto"/>
              <w:right w:val="single" w:sz="12" w:space="0" w:color="auto"/>
            </w:tcBorders>
          </w:tcPr>
          <w:p w:rsidR="00D11F37" w:rsidRPr="00E76C0E" w:rsidRDefault="00D11F37" w:rsidP="002E1BAA">
            <w:pPr>
              <w:rPr>
                <w:sz w:val="21"/>
                <w:szCs w:val="21"/>
              </w:rPr>
            </w:pPr>
            <w:r w:rsidRPr="00E76C0E">
              <w:rPr>
                <w:sz w:val="21"/>
                <w:szCs w:val="21"/>
              </w:rPr>
              <w:t>Writers write in compelling ways to convince an audience.</w:t>
            </w:r>
          </w:p>
        </w:tc>
      </w:tr>
      <w:tr w:rsidR="00D11F37" w:rsidRPr="00E76C0E" w:rsidTr="00DA2869">
        <w:tc>
          <w:tcPr>
            <w:tcW w:w="1638" w:type="dxa"/>
            <w:tcBorders>
              <w:top w:val="single" w:sz="4" w:space="0" w:color="auto"/>
              <w:left w:val="single" w:sz="12" w:space="0" w:color="auto"/>
              <w:bottom w:val="single" w:sz="12" w:space="0" w:color="auto"/>
              <w:right w:val="single" w:sz="4" w:space="0" w:color="auto"/>
            </w:tcBorders>
            <w:hideMark/>
          </w:tcPr>
          <w:p w:rsidR="00D11F37" w:rsidRPr="00E76C0E" w:rsidRDefault="00D11F37" w:rsidP="00DA2869">
            <w:pPr>
              <w:rPr>
                <w:b/>
                <w:sz w:val="21"/>
                <w:szCs w:val="21"/>
              </w:rPr>
            </w:pPr>
            <w:r w:rsidRPr="00E76C0E">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D11F37" w:rsidRPr="00E76C0E" w:rsidRDefault="00D11F37" w:rsidP="002E1BAA">
            <w:pPr>
              <w:rPr>
                <w:sz w:val="21"/>
                <w:szCs w:val="21"/>
              </w:rPr>
            </w:pPr>
            <w:r w:rsidRPr="00E76C0E">
              <w:rPr>
                <w:sz w:val="21"/>
                <w:szCs w:val="21"/>
              </w:rPr>
              <w:t>Writers draft the review attending to structure/organization.</w:t>
            </w:r>
          </w:p>
        </w:tc>
      </w:tr>
    </w:tbl>
    <w:p w:rsidR="00A40010" w:rsidRPr="00E76C0E"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E76C0E" w:rsidTr="00D11F37">
        <w:tc>
          <w:tcPr>
            <w:tcW w:w="10818" w:type="dxa"/>
            <w:gridSpan w:val="2"/>
            <w:hideMark/>
          </w:tcPr>
          <w:p w:rsidR="00A40010" w:rsidRPr="00E76C0E" w:rsidRDefault="00A40010" w:rsidP="00DA2869">
            <w:pPr>
              <w:ind w:left="-18"/>
              <w:jc w:val="center"/>
              <w:rPr>
                <w:b/>
                <w:sz w:val="21"/>
                <w:szCs w:val="21"/>
              </w:rPr>
            </w:pPr>
            <w:r w:rsidRPr="00E76C0E">
              <w:rPr>
                <w:b/>
                <w:sz w:val="21"/>
                <w:szCs w:val="21"/>
              </w:rPr>
              <w:t>Materials</w:t>
            </w:r>
          </w:p>
        </w:tc>
      </w:tr>
      <w:tr w:rsidR="00D11F37" w:rsidRPr="00E76C0E" w:rsidTr="00D11F37">
        <w:tc>
          <w:tcPr>
            <w:tcW w:w="5409" w:type="dxa"/>
          </w:tcPr>
          <w:p w:rsidR="00D11F37" w:rsidRPr="00E76C0E" w:rsidRDefault="00D11F37" w:rsidP="0005594B">
            <w:pPr>
              <w:numPr>
                <w:ilvl w:val="0"/>
                <w:numId w:val="6"/>
              </w:numPr>
              <w:ind w:left="180" w:hanging="180"/>
              <w:rPr>
                <w:sz w:val="21"/>
                <w:szCs w:val="21"/>
              </w:rPr>
            </w:pPr>
            <w:r w:rsidRPr="00E76C0E">
              <w:rPr>
                <w:sz w:val="21"/>
                <w:szCs w:val="21"/>
              </w:rPr>
              <w:t>Chart paper and markers for anchor charts</w:t>
            </w:r>
          </w:p>
          <w:p w:rsidR="00D11F37" w:rsidRPr="00E76C0E" w:rsidRDefault="00D11F37" w:rsidP="0005594B">
            <w:pPr>
              <w:numPr>
                <w:ilvl w:val="0"/>
                <w:numId w:val="6"/>
              </w:numPr>
              <w:ind w:left="180" w:hanging="180"/>
              <w:rPr>
                <w:sz w:val="21"/>
                <w:szCs w:val="21"/>
              </w:rPr>
            </w:pPr>
            <w:r w:rsidRPr="00E76C0E">
              <w:rPr>
                <w:sz w:val="21"/>
                <w:szCs w:val="21"/>
              </w:rPr>
              <w:t>Writer’s Notebooks or Reviewer’s Idea Pad/Notebooks per student (see resource section)</w:t>
            </w:r>
          </w:p>
          <w:p w:rsidR="00D11F37" w:rsidRPr="00E76C0E" w:rsidRDefault="00D11F37" w:rsidP="0005594B">
            <w:pPr>
              <w:numPr>
                <w:ilvl w:val="0"/>
                <w:numId w:val="6"/>
              </w:numPr>
              <w:ind w:left="180" w:hanging="180"/>
              <w:rPr>
                <w:sz w:val="21"/>
                <w:szCs w:val="21"/>
              </w:rPr>
            </w:pPr>
            <w:r w:rsidRPr="00E76C0E">
              <w:rPr>
                <w:sz w:val="21"/>
                <w:szCs w:val="21"/>
              </w:rPr>
              <w:t>Review writing paper/template (see resource section)</w:t>
            </w:r>
          </w:p>
        </w:tc>
        <w:tc>
          <w:tcPr>
            <w:tcW w:w="5409" w:type="dxa"/>
          </w:tcPr>
          <w:p w:rsidR="00D11F37" w:rsidRPr="00E76C0E" w:rsidRDefault="00D11F37" w:rsidP="0005594B">
            <w:pPr>
              <w:numPr>
                <w:ilvl w:val="0"/>
                <w:numId w:val="6"/>
              </w:numPr>
              <w:ind w:left="171" w:hanging="189"/>
              <w:rPr>
                <w:sz w:val="21"/>
                <w:szCs w:val="21"/>
              </w:rPr>
            </w:pPr>
            <w:r w:rsidRPr="00E76C0E">
              <w:rPr>
                <w:sz w:val="21"/>
                <w:szCs w:val="21"/>
              </w:rPr>
              <w:t>Class Review – based on a shared experience the class will practice writing different components of a review</w:t>
            </w:r>
          </w:p>
          <w:p w:rsidR="00D11F37" w:rsidRPr="00E76C0E" w:rsidRDefault="00D11F37" w:rsidP="0005594B">
            <w:pPr>
              <w:numPr>
                <w:ilvl w:val="0"/>
                <w:numId w:val="6"/>
              </w:numPr>
              <w:ind w:left="171" w:hanging="189"/>
              <w:rPr>
                <w:sz w:val="21"/>
                <w:szCs w:val="21"/>
              </w:rPr>
            </w:pPr>
            <w:r w:rsidRPr="00E76C0E">
              <w:rPr>
                <w:sz w:val="21"/>
                <w:szCs w:val="21"/>
              </w:rPr>
              <w:t>Mentor Text – Published Reviews and Student Authored Work</w:t>
            </w:r>
          </w:p>
          <w:p w:rsidR="00D11F37" w:rsidRPr="00E76C0E" w:rsidRDefault="00D11F37" w:rsidP="0005594B">
            <w:pPr>
              <w:numPr>
                <w:ilvl w:val="0"/>
                <w:numId w:val="6"/>
              </w:numPr>
              <w:ind w:left="171" w:hanging="189"/>
              <w:rPr>
                <w:sz w:val="21"/>
                <w:szCs w:val="21"/>
              </w:rPr>
            </w:pPr>
            <w:r w:rsidRPr="00E76C0E">
              <w:rPr>
                <w:sz w:val="21"/>
                <w:szCs w:val="21"/>
              </w:rPr>
              <w:t>3 different color highlighters or crayons</w:t>
            </w:r>
          </w:p>
        </w:tc>
      </w:tr>
    </w:tbl>
    <w:p w:rsidR="00A40010" w:rsidRPr="00E76C0E" w:rsidRDefault="00A40010"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D11F37" w:rsidRPr="00E76C0E" w:rsidTr="00DA2869">
        <w:tc>
          <w:tcPr>
            <w:tcW w:w="1638" w:type="dxa"/>
            <w:hideMark/>
          </w:tcPr>
          <w:p w:rsidR="00D11F37" w:rsidRPr="00E76C0E" w:rsidRDefault="00D11F37" w:rsidP="00DA2869">
            <w:pPr>
              <w:rPr>
                <w:b/>
                <w:sz w:val="21"/>
                <w:szCs w:val="21"/>
              </w:rPr>
            </w:pPr>
            <w:r w:rsidRPr="00E76C0E">
              <w:rPr>
                <w:b/>
                <w:sz w:val="21"/>
                <w:szCs w:val="21"/>
              </w:rPr>
              <w:t>Tips</w:t>
            </w:r>
          </w:p>
        </w:tc>
        <w:tc>
          <w:tcPr>
            <w:tcW w:w="9180" w:type="dxa"/>
          </w:tcPr>
          <w:p w:rsidR="00D11F37" w:rsidRPr="00E76C0E" w:rsidRDefault="00D11F37" w:rsidP="0005594B">
            <w:pPr>
              <w:numPr>
                <w:ilvl w:val="0"/>
                <w:numId w:val="6"/>
              </w:numPr>
              <w:ind w:left="252" w:hanging="180"/>
              <w:rPr>
                <w:rFonts w:ascii="Calibri" w:hAnsi="Calibri" w:cs="Calibri"/>
                <w:sz w:val="21"/>
                <w:szCs w:val="21"/>
              </w:rPr>
            </w:pPr>
            <w:r w:rsidRPr="00E76C0E">
              <w:rPr>
                <w:rFonts w:ascii="Calibri" w:hAnsi="Calibri" w:cs="Calibri"/>
                <w:sz w:val="21"/>
                <w:szCs w:val="21"/>
              </w:rPr>
              <w:t>This is a lengthy and important lesson</w:t>
            </w:r>
            <w:r w:rsidR="00E76C0E">
              <w:rPr>
                <w:rFonts w:ascii="Calibri" w:hAnsi="Calibri" w:cs="Calibri"/>
                <w:sz w:val="21"/>
                <w:szCs w:val="21"/>
              </w:rPr>
              <w:t>.</w:t>
            </w:r>
          </w:p>
          <w:p w:rsidR="00D11F37" w:rsidRPr="00E76C0E" w:rsidRDefault="00D11F37" w:rsidP="0005594B">
            <w:pPr>
              <w:numPr>
                <w:ilvl w:val="0"/>
                <w:numId w:val="6"/>
              </w:numPr>
              <w:ind w:left="252" w:hanging="180"/>
              <w:rPr>
                <w:rFonts w:ascii="Calibri" w:hAnsi="Calibri" w:cs="Calibri"/>
                <w:sz w:val="21"/>
                <w:szCs w:val="21"/>
              </w:rPr>
            </w:pPr>
            <w:r w:rsidRPr="00E76C0E">
              <w:rPr>
                <w:rFonts w:ascii="Calibri" w:hAnsi="Calibri" w:cs="Calibri"/>
                <w:sz w:val="21"/>
                <w:szCs w:val="21"/>
              </w:rPr>
              <w:t xml:space="preserve">Suggest this lesson be done in reading </w:t>
            </w:r>
            <w:r w:rsidRPr="00E76C0E">
              <w:rPr>
                <w:rFonts w:ascii="Calibri" w:hAnsi="Calibri" w:cs="Calibri"/>
                <w:i/>
                <w:sz w:val="21"/>
                <w:szCs w:val="21"/>
              </w:rPr>
              <w:t>and</w:t>
            </w:r>
            <w:r w:rsidRPr="00E76C0E">
              <w:rPr>
                <w:rFonts w:ascii="Calibri" w:hAnsi="Calibri" w:cs="Calibri"/>
                <w:sz w:val="21"/>
                <w:szCs w:val="21"/>
              </w:rPr>
              <w:t xml:space="preserve"> writing workshop</w:t>
            </w:r>
            <w:r w:rsidR="00E76C0E">
              <w:rPr>
                <w:rFonts w:ascii="Calibri" w:hAnsi="Calibri" w:cs="Calibri"/>
                <w:sz w:val="21"/>
                <w:szCs w:val="21"/>
              </w:rPr>
              <w:t>.</w:t>
            </w:r>
          </w:p>
          <w:p w:rsidR="00D11F37" w:rsidRPr="00E76C0E" w:rsidRDefault="00D11F37" w:rsidP="0005594B">
            <w:pPr>
              <w:numPr>
                <w:ilvl w:val="0"/>
                <w:numId w:val="6"/>
              </w:numPr>
              <w:ind w:left="252" w:hanging="180"/>
              <w:rPr>
                <w:rFonts w:ascii="Calibri" w:hAnsi="Calibri" w:cs="Calibri"/>
                <w:sz w:val="21"/>
                <w:szCs w:val="21"/>
              </w:rPr>
            </w:pPr>
            <w:r w:rsidRPr="00E76C0E">
              <w:rPr>
                <w:rFonts w:ascii="Calibri" w:hAnsi="Calibri" w:cs="Calibri"/>
                <w:sz w:val="21"/>
                <w:szCs w:val="21"/>
              </w:rPr>
              <w:t>If some students need additional assistance, pull them in a guided writing group and model again with the teacher review</w:t>
            </w:r>
            <w:r w:rsidR="00E76C0E">
              <w:rPr>
                <w:rFonts w:ascii="Calibri" w:hAnsi="Calibri" w:cs="Calibri"/>
                <w:sz w:val="21"/>
                <w:szCs w:val="21"/>
              </w:rPr>
              <w:t>.</w:t>
            </w:r>
          </w:p>
        </w:tc>
      </w:tr>
    </w:tbl>
    <w:p w:rsidR="00A40010" w:rsidRPr="00E76C0E"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D11F37" w:rsidRPr="00E76C0E" w:rsidTr="00DA2869">
        <w:tc>
          <w:tcPr>
            <w:tcW w:w="1638" w:type="dxa"/>
            <w:hideMark/>
          </w:tcPr>
          <w:p w:rsidR="00D11F37" w:rsidRPr="00E76C0E" w:rsidRDefault="00D11F37" w:rsidP="00DA2869">
            <w:pPr>
              <w:rPr>
                <w:b/>
                <w:sz w:val="21"/>
                <w:szCs w:val="21"/>
              </w:rPr>
            </w:pPr>
            <w:r w:rsidRPr="00E76C0E">
              <w:rPr>
                <w:b/>
                <w:sz w:val="21"/>
                <w:szCs w:val="21"/>
              </w:rPr>
              <w:t>Connection</w:t>
            </w:r>
          </w:p>
        </w:tc>
        <w:tc>
          <w:tcPr>
            <w:tcW w:w="9180" w:type="dxa"/>
          </w:tcPr>
          <w:p w:rsidR="00D11F37" w:rsidRPr="00E76C0E" w:rsidRDefault="00D11F37" w:rsidP="0005594B">
            <w:pPr>
              <w:numPr>
                <w:ilvl w:val="0"/>
                <w:numId w:val="6"/>
              </w:numPr>
              <w:ind w:left="252" w:hanging="180"/>
              <w:rPr>
                <w:rFonts w:ascii="Calibri" w:hAnsi="Calibri" w:cs="Calibri"/>
                <w:i/>
                <w:sz w:val="21"/>
                <w:szCs w:val="21"/>
              </w:rPr>
            </w:pPr>
            <w:r w:rsidRPr="00E76C0E">
              <w:rPr>
                <w:rFonts w:ascii="Calibri" w:hAnsi="Calibri" w:cs="Calibri"/>
                <w:i/>
                <w:sz w:val="21"/>
                <w:szCs w:val="21"/>
              </w:rPr>
              <w:t>Yesterday you rehearsed your review by touching the sections on the page…Today we will revisit the different parts of a review or its structure/organization.</w:t>
            </w:r>
          </w:p>
        </w:tc>
      </w:tr>
      <w:tr w:rsidR="00D11F37" w:rsidRPr="00E76C0E" w:rsidTr="00DA2869">
        <w:tc>
          <w:tcPr>
            <w:tcW w:w="1638" w:type="dxa"/>
            <w:hideMark/>
          </w:tcPr>
          <w:p w:rsidR="00D11F37" w:rsidRPr="00E76C0E" w:rsidRDefault="00D11F37" w:rsidP="00DA2869">
            <w:pPr>
              <w:rPr>
                <w:b/>
                <w:sz w:val="21"/>
                <w:szCs w:val="21"/>
              </w:rPr>
            </w:pPr>
            <w:r w:rsidRPr="00E76C0E">
              <w:rPr>
                <w:b/>
                <w:sz w:val="21"/>
                <w:szCs w:val="21"/>
              </w:rPr>
              <w:t>Teach</w:t>
            </w:r>
          </w:p>
        </w:tc>
        <w:tc>
          <w:tcPr>
            <w:tcW w:w="9180" w:type="dxa"/>
          </w:tcPr>
          <w:p w:rsidR="00D11F37" w:rsidRPr="00E76C0E" w:rsidRDefault="00D11F37" w:rsidP="00EF4D65">
            <w:pPr>
              <w:numPr>
                <w:ilvl w:val="0"/>
                <w:numId w:val="10"/>
              </w:numPr>
              <w:ind w:left="252" w:hanging="180"/>
              <w:rPr>
                <w:rFonts w:ascii="Calibri" w:hAnsi="Calibri" w:cs="Calibri"/>
                <w:sz w:val="21"/>
                <w:szCs w:val="21"/>
              </w:rPr>
            </w:pPr>
            <w:r w:rsidRPr="00E76C0E">
              <w:rPr>
                <w:rFonts w:ascii="Calibri" w:hAnsi="Calibri" w:cs="Calibri"/>
                <w:i/>
                <w:sz w:val="21"/>
                <w:szCs w:val="21"/>
              </w:rPr>
              <w:t xml:space="preserve">A review is like a narrative. It has a beginning, middle and end. </w:t>
            </w:r>
            <w:r w:rsidRPr="00E76C0E">
              <w:rPr>
                <w:rFonts w:ascii="Calibri" w:hAnsi="Calibri" w:cs="Calibri"/>
                <w:sz w:val="21"/>
                <w:szCs w:val="21"/>
              </w:rPr>
              <w:t>Teacher displays a mentor text such as Crumbs Bake Shop – Simplified version or Family Fun at Cracker Barrel (see sample review mentor text for 2</w:t>
            </w:r>
            <w:r w:rsidRPr="00E76C0E">
              <w:rPr>
                <w:rFonts w:ascii="Calibri" w:hAnsi="Calibri" w:cs="Calibri"/>
                <w:sz w:val="21"/>
                <w:szCs w:val="21"/>
                <w:vertAlign w:val="superscript"/>
              </w:rPr>
              <w:t>nd</w:t>
            </w:r>
            <w:r w:rsidRPr="00E76C0E">
              <w:rPr>
                <w:rFonts w:ascii="Calibri" w:hAnsi="Calibri" w:cs="Calibri"/>
                <w:sz w:val="21"/>
                <w:szCs w:val="21"/>
              </w:rPr>
              <w:t xml:space="preserve"> graders)</w:t>
            </w:r>
            <w:r w:rsidR="00E76C0E">
              <w:rPr>
                <w:rFonts w:ascii="Calibri" w:hAnsi="Calibri" w:cs="Calibri"/>
                <w:sz w:val="21"/>
                <w:szCs w:val="21"/>
              </w:rPr>
              <w:t>.</w:t>
            </w:r>
          </w:p>
          <w:p w:rsidR="00D11F37" w:rsidRPr="00E76C0E" w:rsidRDefault="00D11F37" w:rsidP="00EF4D65">
            <w:pPr>
              <w:numPr>
                <w:ilvl w:val="0"/>
                <w:numId w:val="10"/>
              </w:numPr>
              <w:ind w:left="252" w:hanging="180"/>
              <w:rPr>
                <w:rFonts w:ascii="Calibri" w:hAnsi="Calibri" w:cs="Calibri"/>
                <w:sz w:val="21"/>
                <w:szCs w:val="21"/>
              </w:rPr>
            </w:pPr>
            <w:r w:rsidRPr="00E76C0E">
              <w:rPr>
                <w:rFonts w:ascii="Calibri" w:hAnsi="Calibri" w:cs="Calibri"/>
                <w:sz w:val="21"/>
                <w:szCs w:val="21"/>
              </w:rPr>
              <w:t xml:space="preserve">Teacher reads, thinks aloud and boxes the beginning/introduction, middle/body and ending/conclusion in different color highlighters (e.g. yellow - beginning/introduction, pink - body/middle, green  -ending). </w:t>
            </w:r>
            <w:r w:rsidRPr="00E76C0E">
              <w:rPr>
                <w:rFonts w:ascii="Calibri" w:hAnsi="Calibri" w:cs="Calibri"/>
                <w:i/>
                <w:sz w:val="21"/>
                <w:szCs w:val="21"/>
              </w:rPr>
              <w:t xml:space="preserve">Now let’s Mark Up the parts of the text again.  As a class let’s look for different ways the writer organized this piece…What did you notice about the beginning? </w:t>
            </w:r>
            <w:r w:rsidRPr="00E76C0E">
              <w:rPr>
                <w:rFonts w:ascii="Calibri" w:hAnsi="Calibri" w:cs="Calibri"/>
                <w:sz w:val="21"/>
                <w:szCs w:val="21"/>
              </w:rPr>
              <w:t>(</w:t>
            </w:r>
            <w:proofErr w:type="gramStart"/>
            <w:r w:rsidRPr="00E76C0E">
              <w:rPr>
                <w:rFonts w:ascii="Calibri" w:hAnsi="Calibri" w:cs="Calibri"/>
                <w:sz w:val="21"/>
                <w:szCs w:val="21"/>
              </w:rPr>
              <w:t>catchy</w:t>
            </w:r>
            <w:proofErr w:type="gramEnd"/>
            <w:r w:rsidRPr="00E76C0E">
              <w:rPr>
                <w:rFonts w:ascii="Calibri" w:hAnsi="Calibri" w:cs="Calibri"/>
                <w:sz w:val="21"/>
                <w:szCs w:val="21"/>
              </w:rPr>
              <w:t xml:space="preserve"> lead, states opinion, sometimes tells reasons will discuss in review, sometimes tells intended audience, etc…)</w:t>
            </w:r>
            <w:r w:rsidR="00E76C0E">
              <w:rPr>
                <w:rFonts w:ascii="Calibri" w:hAnsi="Calibri" w:cs="Calibri"/>
                <w:sz w:val="21"/>
                <w:szCs w:val="21"/>
              </w:rPr>
              <w:t>.</w:t>
            </w:r>
          </w:p>
          <w:p w:rsidR="00D11F37" w:rsidRPr="00E76C0E" w:rsidRDefault="00D11F37" w:rsidP="00EF4D65">
            <w:pPr>
              <w:numPr>
                <w:ilvl w:val="0"/>
                <w:numId w:val="10"/>
              </w:numPr>
              <w:ind w:left="252" w:hanging="180"/>
              <w:rPr>
                <w:rFonts w:ascii="Calibri" w:hAnsi="Calibri" w:cs="Calibri"/>
                <w:sz w:val="21"/>
                <w:szCs w:val="21"/>
              </w:rPr>
            </w:pPr>
            <w:r w:rsidRPr="00E76C0E">
              <w:rPr>
                <w:rFonts w:ascii="Calibri" w:hAnsi="Calibri" w:cs="Calibri"/>
                <w:i/>
                <w:sz w:val="21"/>
                <w:szCs w:val="21"/>
              </w:rPr>
              <w:t>What did you notice about the middle or body</w:t>
            </w:r>
            <w:proofErr w:type="gramStart"/>
            <w:r w:rsidRPr="00E76C0E">
              <w:rPr>
                <w:rFonts w:ascii="Calibri" w:hAnsi="Calibri" w:cs="Calibri"/>
                <w:i/>
                <w:sz w:val="21"/>
                <w:szCs w:val="21"/>
              </w:rPr>
              <w:t>?...</w:t>
            </w:r>
            <w:proofErr w:type="gramEnd"/>
            <w:r w:rsidRPr="00E76C0E">
              <w:rPr>
                <w:rFonts w:ascii="Calibri" w:hAnsi="Calibri" w:cs="Calibri"/>
                <w:i/>
                <w:sz w:val="21"/>
                <w:szCs w:val="21"/>
              </w:rPr>
              <w:t xml:space="preserve"> Let’s refer to our Categories of Reviews chart. </w:t>
            </w:r>
          </w:p>
          <w:p w:rsidR="00D11F37" w:rsidRPr="00E76C0E" w:rsidRDefault="00D11F37" w:rsidP="00EF4D65">
            <w:pPr>
              <w:numPr>
                <w:ilvl w:val="0"/>
                <w:numId w:val="20"/>
              </w:numPr>
              <w:ind w:left="252" w:hanging="180"/>
              <w:rPr>
                <w:rFonts w:ascii="Calibri" w:hAnsi="Calibri" w:cs="Calibri"/>
                <w:sz w:val="21"/>
                <w:szCs w:val="21"/>
              </w:rPr>
            </w:pPr>
            <w:r w:rsidRPr="00E76C0E">
              <w:rPr>
                <w:rFonts w:ascii="Calibri" w:hAnsi="Calibri" w:cs="Calibri"/>
                <w:sz w:val="21"/>
                <w:szCs w:val="21"/>
              </w:rPr>
              <w:t>Teacher reads the categories on the chart and ideas under each part</w:t>
            </w:r>
            <w:r w:rsidR="00E76C0E">
              <w:rPr>
                <w:rFonts w:ascii="Calibri" w:hAnsi="Calibri" w:cs="Calibri"/>
                <w:sz w:val="21"/>
                <w:szCs w:val="21"/>
              </w:rPr>
              <w:t>.</w:t>
            </w:r>
          </w:p>
          <w:p w:rsidR="00D11F37" w:rsidRPr="00E76C0E" w:rsidRDefault="00D11F37" w:rsidP="00EF4D65">
            <w:pPr>
              <w:numPr>
                <w:ilvl w:val="0"/>
                <w:numId w:val="20"/>
              </w:numPr>
              <w:ind w:left="252" w:hanging="180"/>
              <w:rPr>
                <w:rFonts w:ascii="Calibri" w:hAnsi="Calibri" w:cs="Calibri"/>
                <w:sz w:val="21"/>
                <w:szCs w:val="21"/>
              </w:rPr>
            </w:pPr>
            <w:r w:rsidRPr="00E76C0E">
              <w:rPr>
                <w:rFonts w:ascii="Calibri" w:hAnsi="Calibri" w:cs="Calibri"/>
                <w:sz w:val="21"/>
                <w:szCs w:val="21"/>
              </w:rPr>
              <w:t>Then the teacher connects the body to the categories</w:t>
            </w:r>
            <w:r w:rsidR="00E76C0E">
              <w:rPr>
                <w:rFonts w:ascii="Calibri" w:hAnsi="Calibri" w:cs="Calibri"/>
                <w:sz w:val="21"/>
                <w:szCs w:val="21"/>
              </w:rPr>
              <w:t>.</w:t>
            </w:r>
          </w:p>
          <w:p w:rsidR="00D11F37" w:rsidRPr="00E76C0E" w:rsidRDefault="00D11F37" w:rsidP="00EF4D65">
            <w:pPr>
              <w:numPr>
                <w:ilvl w:val="0"/>
                <w:numId w:val="20"/>
              </w:numPr>
              <w:ind w:left="252" w:hanging="180"/>
              <w:rPr>
                <w:rFonts w:ascii="Calibri" w:hAnsi="Calibri" w:cs="Calibri"/>
                <w:sz w:val="21"/>
                <w:szCs w:val="21"/>
              </w:rPr>
            </w:pPr>
            <w:r w:rsidRPr="00E76C0E">
              <w:rPr>
                <w:rFonts w:ascii="Calibri" w:hAnsi="Calibri" w:cs="Calibri"/>
                <w:sz w:val="21"/>
                <w:szCs w:val="21"/>
              </w:rPr>
              <w:t>Teacher helps class to note how each category has a different paragraph or section</w:t>
            </w:r>
            <w:r w:rsidR="00E76C0E">
              <w:rPr>
                <w:rFonts w:ascii="Calibri" w:hAnsi="Calibri" w:cs="Calibri"/>
                <w:sz w:val="21"/>
                <w:szCs w:val="21"/>
              </w:rPr>
              <w:t>.</w:t>
            </w:r>
          </w:p>
          <w:p w:rsidR="00D11F37" w:rsidRPr="00E76C0E" w:rsidRDefault="00D11F37" w:rsidP="00EF4D65">
            <w:pPr>
              <w:numPr>
                <w:ilvl w:val="0"/>
                <w:numId w:val="20"/>
              </w:numPr>
              <w:ind w:left="252" w:hanging="180"/>
              <w:rPr>
                <w:rFonts w:ascii="Calibri" w:hAnsi="Calibri" w:cs="Calibri"/>
                <w:sz w:val="21"/>
                <w:szCs w:val="21"/>
              </w:rPr>
            </w:pPr>
            <w:r w:rsidRPr="00E76C0E">
              <w:rPr>
                <w:rFonts w:ascii="Calibri" w:hAnsi="Calibri" w:cs="Calibri"/>
                <w:sz w:val="21"/>
                <w:szCs w:val="21"/>
              </w:rPr>
              <w:t>Teacher thinks aloud and circles the various categories, such as background, food, appearance/atmosphere, service and overall experience with a blue highlighter</w:t>
            </w:r>
            <w:r w:rsidR="00E76C0E">
              <w:rPr>
                <w:rFonts w:ascii="Calibri" w:hAnsi="Calibri" w:cs="Calibri"/>
                <w:sz w:val="21"/>
                <w:szCs w:val="21"/>
              </w:rPr>
              <w:t>.</w:t>
            </w:r>
          </w:p>
          <w:p w:rsidR="00D11F37" w:rsidRPr="00E76C0E" w:rsidRDefault="00D11F37" w:rsidP="00EF4D65">
            <w:pPr>
              <w:numPr>
                <w:ilvl w:val="0"/>
                <w:numId w:val="20"/>
              </w:numPr>
              <w:ind w:left="252" w:hanging="180"/>
              <w:rPr>
                <w:rFonts w:ascii="Calibri" w:hAnsi="Calibri" w:cs="Calibri"/>
                <w:sz w:val="21"/>
                <w:szCs w:val="21"/>
              </w:rPr>
            </w:pPr>
            <w:r w:rsidRPr="00E76C0E">
              <w:rPr>
                <w:rFonts w:ascii="Calibri" w:hAnsi="Calibri" w:cs="Calibri"/>
                <w:sz w:val="21"/>
                <w:szCs w:val="21"/>
              </w:rPr>
              <w:t>Label different sections</w:t>
            </w:r>
            <w:r w:rsidR="00E76C0E">
              <w:rPr>
                <w:rFonts w:ascii="Calibri" w:hAnsi="Calibri" w:cs="Calibri"/>
                <w:sz w:val="21"/>
                <w:szCs w:val="21"/>
              </w:rPr>
              <w:t>.</w:t>
            </w:r>
          </w:p>
          <w:p w:rsidR="00D11F37" w:rsidRPr="00E76C0E" w:rsidRDefault="00D11F37" w:rsidP="00EF4D65">
            <w:pPr>
              <w:numPr>
                <w:ilvl w:val="0"/>
                <w:numId w:val="10"/>
              </w:numPr>
              <w:ind w:left="252" w:hanging="180"/>
              <w:rPr>
                <w:rFonts w:ascii="Calibri" w:hAnsi="Calibri" w:cs="Calibri"/>
                <w:sz w:val="21"/>
                <w:szCs w:val="21"/>
              </w:rPr>
            </w:pPr>
            <w:r w:rsidRPr="00E76C0E">
              <w:rPr>
                <w:rFonts w:ascii="Calibri" w:hAnsi="Calibri" w:cs="Calibri"/>
                <w:i/>
                <w:sz w:val="21"/>
                <w:szCs w:val="21"/>
              </w:rPr>
              <w:t xml:space="preserve">What did you notice about the ending? </w:t>
            </w:r>
            <w:r w:rsidRPr="00E76C0E">
              <w:rPr>
                <w:rFonts w:ascii="Calibri" w:hAnsi="Calibri" w:cs="Calibri"/>
                <w:sz w:val="21"/>
                <w:szCs w:val="21"/>
              </w:rPr>
              <w:t>(</w:t>
            </w:r>
            <w:proofErr w:type="gramStart"/>
            <w:r w:rsidRPr="00E76C0E">
              <w:rPr>
                <w:rFonts w:ascii="Calibri" w:hAnsi="Calibri" w:cs="Calibri"/>
                <w:sz w:val="21"/>
                <w:szCs w:val="21"/>
              </w:rPr>
              <w:t>close</w:t>
            </w:r>
            <w:proofErr w:type="gramEnd"/>
            <w:r w:rsidRPr="00E76C0E">
              <w:rPr>
                <w:rFonts w:ascii="Calibri" w:hAnsi="Calibri" w:cs="Calibri"/>
                <w:sz w:val="21"/>
                <w:szCs w:val="21"/>
              </w:rPr>
              <w:t>, often restates the opinion, may do a comparison, etc…)</w:t>
            </w:r>
          </w:p>
          <w:p w:rsidR="00D11F37" w:rsidRPr="00E76C0E" w:rsidRDefault="00D11F37" w:rsidP="0005594B">
            <w:pPr>
              <w:pStyle w:val="ListParagraph"/>
              <w:numPr>
                <w:ilvl w:val="0"/>
                <w:numId w:val="6"/>
              </w:numPr>
              <w:ind w:left="252" w:hanging="180"/>
              <w:rPr>
                <w:sz w:val="21"/>
                <w:szCs w:val="21"/>
              </w:rPr>
            </w:pPr>
            <w:r w:rsidRPr="00E76C0E">
              <w:rPr>
                <w:rFonts w:ascii="Calibri" w:hAnsi="Calibri" w:cs="Calibri"/>
                <w:i/>
                <w:sz w:val="21"/>
                <w:szCs w:val="21"/>
              </w:rPr>
              <w:t xml:space="preserve">Do you see how a narrative structure and review structure are very similar?  How? </w:t>
            </w:r>
            <w:r w:rsidRPr="00E76C0E">
              <w:rPr>
                <w:rFonts w:ascii="Calibri" w:hAnsi="Calibri" w:cs="Calibri"/>
                <w:sz w:val="21"/>
                <w:szCs w:val="21"/>
              </w:rPr>
              <w:t xml:space="preserve"> </w:t>
            </w:r>
            <w:proofErr w:type="gramStart"/>
            <w:r w:rsidRPr="00E76C0E">
              <w:rPr>
                <w:rFonts w:ascii="Calibri" w:hAnsi="Calibri" w:cs="Calibri"/>
                <w:sz w:val="21"/>
                <w:szCs w:val="21"/>
              </w:rPr>
              <w:t>teacher</w:t>
            </w:r>
            <w:proofErr w:type="gramEnd"/>
            <w:r w:rsidRPr="00E76C0E">
              <w:rPr>
                <w:rFonts w:ascii="Calibri" w:hAnsi="Calibri" w:cs="Calibri"/>
                <w:sz w:val="21"/>
                <w:szCs w:val="21"/>
              </w:rPr>
              <w:t xml:space="preserve"> points out that the highlighted circles are found in similar areas of the review</w:t>
            </w:r>
            <w:r w:rsidR="00E76C0E">
              <w:rPr>
                <w:rFonts w:ascii="Calibri" w:hAnsi="Calibri" w:cs="Calibri"/>
                <w:sz w:val="21"/>
                <w:szCs w:val="21"/>
              </w:rPr>
              <w:t>.</w:t>
            </w:r>
          </w:p>
        </w:tc>
      </w:tr>
      <w:tr w:rsidR="00E76C0E" w:rsidRPr="00E76C0E" w:rsidTr="00DA2869">
        <w:tc>
          <w:tcPr>
            <w:tcW w:w="1638" w:type="dxa"/>
          </w:tcPr>
          <w:p w:rsidR="00E76C0E" w:rsidRPr="00E76C0E" w:rsidRDefault="00E76C0E" w:rsidP="00E76C0E">
            <w:pPr>
              <w:ind w:left="-14" w:firstLine="0"/>
              <w:rPr>
                <w:b/>
                <w:sz w:val="21"/>
                <w:szCs w:val="21"/>
              </w:rPr>
            </w:pPr>
            <w:r w:rsidRPr="00E76C0E">
              <w:rPr>
                <w:b/>
                <w:sz w:val="21"/>
                <w:szCs w:val="21"/>
              </w:rPr>
              <w:t>Active Engagement</w:t>
            </w:r>
          </w:p>
        </w:tc>
        <w:tc>
          <w:tcPr>
            <w:tcW w:w="9180" w:type="dxa"/>
          </w:tcPr>
          <w:p w:rsidR="00E76C0E" w:rsidRPr="00E76C0E" w:rsidRDefault="00E76C0E" w:rsidP="00EF4D65">
            <w:pPr>
              <w:numPr>
                <w:ilvl w:val="0"/>
                <w:numId w:val="10"/>
              </w:numPr>
              <w:ind w:left="252" w:hanging="180"/>
              <w:rPr>
                <w:rFonts w:ascii="Calibri" w:hAnsi="Calibri" w:cs="Calibri"/>
                <w:i/>
                <w:sz w:val="21"/>
                <w:szCs w:val="21"/>
              </w:rPr>
            </w:pPr>
            <w:r w:rsidRPr="00E76C0E">
              <w:rPr>
                <w:rFonts w:ascii="Calibri" w:hAnsi="Calibri" w:cs="Calibri"/>
                <w:i/>
                <w:sz w:val="21"/>
                <w:szCs w:val="21"/>
              </w:rPr>
              <w:t>Let’s pretend we are drafting about xxx (shared class experience)</w:t>
            </w:r>
            <w:r w:rsidRPr="00E76C0E">
              <w:rPr>
                <w:rFonts w:ascii="Calibri" w:hAnsi="Calibri" w:cs="Calibri"/>
                <w:sz w:val="21"/>
                <w:szCs w:val="21"/>
              </w:rPr>
              <w:t xml:space="preserve">. </w:t>
            </w:r>
            <w:r w:rsidRPr="00E76C0E">
              <w:rPr>
                <w:rFonts w:ascii="Calibri" w:hAnsi="Calibri" w:cs="Calibri"/>
                <w:i/>
                <w:sz w:val="21"/>
                <w:szCs w:val="21"/>
              </w:rPr>
              <w:t>What could we write in the introduction? Turn and tell your partner. What could we write in the body/middle? Turn and tell your partner? What could we write at the end? Turn and tell your partner.</w:t>
            </w:r>
          </w:p>
        </w:tc>
      </w:tr>
      <w:tr w:rsidR="00E76C0E" w:rsidRPr="00E76C0E" w:rsidTr="00DA2869">
        <w:tc>
          <w:tcPr>
            <w:tcW w:w="1638" w:type="dxa"/>
          </w:tcPr>
          <w:p w:rsidR="00E76C0E" w:rsidRPr="00E76C0E" w:rsidRDefault="00E76C0E" w:rsidP="00E76C0E">
            <w:pPr>
              <w:ind w:left="-14" w:firstLine="0"/>
              <w:rPr>
                <w:b/>
                <w:sz w:val="21"/>
                <w:szCs w:val="21"/>
              </w:rPr>
            </w:pPr>
            <w:r w:rsidRPr="00E76C0E">
              <w:rPr>
                <w:b/>
                <w:sz w:val="21"/>
                <w:szCs w:val="21"/>
              </w:rPr>
              <w:t>Link</w:t>
            </w:r>
          </w:p>
        </w:tc>
        <w:tc>
          <w:tcPr>
            <w:tcW w:w="9180" w:type="dxa"/>
          </w:tcPr>
          <w:p w:rsidR="00E76C0E" w:rsidRPr="00E76C0E" w:rsidRDefault="00E76C0E" w:rsidP="00EF4D65">
            <w:pPr>
              <w:numPr>
                <w:ilvl w:val="0"/>
                <w:numId w:val="10"/>
              </w:numPr>
              <w:ind w:left="252" w:hanging="180"/>
              <w:rPr>
                <w:rFonts w:ascii="Calibri" w:hAnsi="Calibri" w:cs="Calibri"/>
                <w:i/>
                <w:sz w:val="21"/>
                <w:szCs w:val="21"/>
              </w:rPr>
            </w:pPr>
            <w:r w:rsidRPr="00E76C0E">
              <w:rPr>
                <w:rFonts w:ascii="Calibri" w:hAnsi="Calibri" w:cs="Calibri"/>
                <w:i/>
                <w:sz w:val="21"/>
                <w:szCs w:val="21"/>
              </w:rPr>
              <w:t>Now it is your turn to draft your review on this drafting paper. Remember, your reviews will have a beginning, middle and end. Use your notes to guide what you will include in your Review, especially the body.</w:t>
            </w:r>
          </w:p>
        </w:tc>
      </w:tr>
    </w:tbl>
    <w:p w:rsidR="00D93BF8" w:rsidRPr="00E76C0E" w:rsidRDefault="00D93BF8">
      <w:pPr>
        <w:rPr>
          <w:sz w:val="21"/>
          <w:szCs w:val="21"/>
        </w:rPr>
      </w:pPr>
      <w:r w:rsidRPr="00E76C0E">
        <w:rPr>
          <w:sz w:val="21"/>
          <w:szCs w:val="21"/>
        </w:rPr>
        <w:br w:type="page"/>
      </w:r>
    </w:p>
    <w:p w:rsidR="00D93BF8" w:rsidRPr="00E76C0E" w:rsidRDefault="00D93BF8">
      <w:pPr>
        <w:rPr>
          <w:sz w:val="24"/>
          <w:szCs w:val="24"/>
        </w:rPr>
      </w:pPr>
      <w:r w:rsidRPr="00E76C0E">
        <w:rPr>
          <w:b/>
          <w:sz w:val="24"/>
          <w:szCs w:val="24"/>
        </w:rPr>
        <w:lastRenderedPageBreak/>
        <w:t>Lesson Plan – Session 8, Continued</w:t>
      </w:r>
    </w:p>
    <w:p w:rsidR="00D93BF8" w:rsidRPr="00E76C0E" w:rsidRDefault="00D93BF8">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62F1E" w:rsidRPr="00E76C0E" w:rsidTr="00DA2869">
        <w:tc>
          <w:tcPr>
            <w:tcW w:w="1638" w:type="dxa"/>
          </w:tcPr>
          <w:p w:rsidR="00362F1E" w:rsidRPr="00E76C0E" w:rsidRDefault="00362F1E" w:rsidP="00DA2869">
            <w:pPr>
              <w:ind w:left="0" w:firstLine="14"/>
              <w:rPr>
                <w:b/>
                <w:sz w:val="21"/>
                <w:szCs w:val="21"/>
              </w:rPr>
            </w:pPr>
            <w:r w:rsidRPr="00E76C0E">
              <w:rPr>
                <w:b/>
                <w:sz w:val="21"/>
                <w:szCs w:val="21"/>
              </w:rPr>
              <w:t>Independent Writing and Conferring</w:t>
            </w:r>
          </w:p>
        </w:tc>
        <w:tc>
          <w:tcPr>
            <w:tcW w:w="9180" w:type="dxa"/>
          </w:tcPr>
          <w:p w:rsidR="00362F1E" w:rsidRPr="00E76C0E" w:rsidRDefault="00362F1E" w:rsidP="0005594B">
            <w:pPr>
              <w:numPr>
                <w:ilvl w:val="0"/>
                <w:numId w:val="6"/>
              </w:numPr>
              <w:ind w:left="252" w:hanging="180"/>
              <w:rPr>
                <w:rFonts w:ascii="Calibri" w:hAnsi="Calibri" w:cs="Calibri"/>
                <w:i/>
                <w:sz w:val="21"/>
                <w:szCs w:val="21"/>
              </w:rPr>
            </w:pPr>
          </w:p>
        </w:tc>
      </w:tr>
      <w:tr w:rsidR="00D11F37" w:rsidRPr="00E76C0E" w:rsidTr="00DA2869">
        <w:tc>
          <w:tcPr>
            <w:tcW w:w="1638" w:type="dxa"/>
            <w:hideMark/>
          </w:tcPr>
          <w:p w:rsidR="00D11F37" w:rsidRPr="00E76C0E" w:rsidRDefault="00D11F37" w:rsidP="00DA2869">
            <w:pPr>
              <w:ind w:left="0" w:firstLine="14"/>
              <w:rPr>
                <w:b/>
                <w:sz w:val="21"/>
                <w:szCs w:val="21"/>
              </w:rPr>
            </w:pPr>
            <w:r w:rsidRPr="00E76C0E">
              <w:rPr>
                <w:b/>
                <w:sz w:val="21"/>
                <w:szCs w:val="21"/>
              </w:rPr>
              <w:t>After-the-Workshop Share</w:t>
            </w:r>
          </w:p>
        </w:tc>
        <w:tc>
          <w:tcPr>
            <w:tcW w:w="9180" w:type="dxa"/>
          </w:tcPr>
          <w:p w:rsidR="00D11F37" w:rsidRPr="00E76C0E" w:rsidRDefault="00D11F37" w:rsidP="0005594B">
            <w:pPr>
              <w:numPr>
                <w:ilvl w:val="0"/>
                <w:numId w:val="6"/>
              </w:numPr>
              <w:ind w:left="252" w:hanging="180"/>
              <w:rPr>
                <w:rFonts w:ascii="Calibri" w:hAnsi="Calibri" w:cs="Calibri"/>
                <w:i/>
                <w:sz w:val="21"/>
                <w:szCs w:val="21"/>
              </w:rPr>
            </w:pPr>
            <w:r w:rsidRPr="00E76C0E">
              <w:rPr>
                <w:rFonts w:ascii="Calibri" w:hAnsi="Calibri" w:cs="Calibri"/>
                <w:i/>
                <w:sz w:val="21"/>
                <w:szCs w:val="21"/>
              </w:rPr>
              <w:t>Exchange papers with a partner.  Each person should box up their partner’s paper.  Put a yellow box around the introduction/beginning, a pink box around the middle or body, and a green box around the ending.  Look at how hard you have worked! This is fun! Yea!</w:t>
            </w:r>
          </w:p>
        </w:tc>
      </w:tr>
    </w:tbl>
    <w:p w:rsidR="00A40010" w:rsidRPr="00D93BF8" w:rsidRDefault="00A40010" w:rsidP="00A40010"/>
    <w:p w:rsidR="00D93BF8" w:rsidRDefault="00D93BF8">
      <w:r>
        <w:br w:type="page"/>
      </w:r>
    </w:p>
    <w:p w:rsidR="00A40010" w:rsidRPr="00E76C0E" w:rsidRDefault="00A40010" w:rsidP="00A40010">
      <w:pPr>
        <w:rPr>
          <w:b/>
          <w:sz w:val="24"/>
          <w:szCs w:val="24"/>
        </w:rPr>
      </w:pPr>
      <w:r w:rsidRPr="00E76C0E">
        <w:rPr>
          <w:b/>
          <w:sz w:val="24"/>
          <w:szCs w:val="24"/>
        </w:rPr>
        <w:lastRenderedPageBreak/>
        <w:t>Lesson Plan</w:t>
      </w:r>
    </w:p>
    <w:p w:rsidR="00A40010" w:rsidRPr="00E76C0E" w:rsidRDefault="00A40010" w:rsidP="00A40010">
      <w:pPr>
        <w:rPr>
          <w:b/>
          <w:sz w:val="21"/>
          <w:szCs w:val="21"/>
        </w:rPr>
      </w:pPr>
    </w:p>
    <w:tbl>
      <w:tblPr>
        <w:tblStyle w:val="TableGrid"/>
        <w:tblW w:w="0" w:type="auto"/>
        <w:tblLook w:val="04A0" w:firstRow="1" w:lastRow="0" w:firstColumn="1" w:lastColumn="0" w:noHBand="0" w:noVBand="1"/>
      </w:tblPr>
      <w:tblGrid>
        <w:gridCol w:w="1638"/>
        <w:gridCol w:w="9180"/>
      </w:tblGrid>
      <w:tr w:rsidR="00D11F37" w:rsidRPr="00E76C0E" w:rsidTr="00DA2869">
        <w:tc>
          <w:tcPr>
            <w:tcW w:w="1638" w:type="dxa"/>
            <w:tcBorders>
              <w:top w:val="single" w:sz="12" w:space="0" w:color="auto"/>
              <w:left w:val="single" w:sz="12" w:space="0" w:color="auto"/>
              <w:bottom w:val="single" w:sz="4" w:space="0" w:color="auto"/>
              <w:right w:val="single" w:sz="4" w:space="0" w:color="auto"/>
            </w:tcBorders>
          </w:tcPr>
          <w:p w:rsidR="00D11F37" w:rsidRPr="00E76C0E" w:rsidRDefault="00D11F37" w:rsidP="00DA2869">
            <w:pPr>
              <w:rPr>
                <w:b/>
                <w:sz w:val="21"/>
                <w:szCs w:val="21"/>
              </w:rPr>
            </w:pPr>
            <w:r w:rsidRPr="00E76C0E">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D11F37" w:rsidRPr="00E76C0E" w:rsidRDefault="00D11F37" w:rsidP="00DA2869">
            <w:pPr>
              <w:rPr>
                <w:sz w:val="21"/>
                <w:szCs w:val="21"/>
              </w:rPr>
            </w:pPr>
            <w:r w:rsidRPr="00E76C0E">
              <w:rPr>
                <w:sz w:val="21"/>
                <w:szCs w:val="21"/>
              </w:rPr>
              <w:t>9</w:t>
            </w:r>
          </w:p>
        </w:tc>
      </w:tr>
      <w:tr w:rsidR="00D11F37" w:rsidRPr="00E76C0E" w:rsidTr="00DA2869">
        <w:tc>
          <w:tcPr>
            <w:tcW w:w="1638" w:type="dxa"/>
            <w:tcBorders>
              <w:top w:val="single" w:sz="12" w:space="0" w:color="auto"/>
              <w:left w:val="single" w:sz="12" w:space="0" w:color="auto"/>
              <w:bottom w:val="single" w:sz="4" w:space="0" w:color="auto"/>
              <w:right w:val="single" w:sz="4" w:space="0" w:color="auto"/>
            </w:tcBorders>
            <w:hideMark/>
          </w:tcPr>
          <w:p w:rsidR="00D11F37" w:rsidRPr="00E76C0E" w:rsidRDefault="00D11F37" w:rsidP="00DA2869">
            <w:pPr>
              <w:rPr>
                <w:b/>
                <w:sz w:val="21"/>
                <w:szCs w:val="21"/>
              </w:rPr>
            </w:pPr>
            <w:r w:rsidRPr="00E76C0E">
              <w:rPr>
                <w:b/>
                <w:sz w:val="21"/>
                <w:szCs w:val="21"/>
              </w:rPr>
              <w:t>Concept</w:t>
            </w:r>
            <w:r w:rsidR="00BC27FC" w:rsidRPr="00E76C0E">
              <w:rPr>
                <w:b/>
                <w:sz w:val="21"/>
                <w:szCs w:val="21"/>
              </w:rPr>
              <w:t xml:space="preserve"> IV</w:t>
            </w:r>
          </w:p>
        </w:tc>
        <w:tc>
          <w:tcPr>
            <w:tcW w:w="9180" w:type="dxa"/>
            <w:tcBorders>
              <w:top w:val="single" w:sz="12" w:space="0" w:color="auto"/>
              <w:left w:val="single" w:sz="4" w:space="0" w:color="auto"/>
              <w:bottom w:val="single" w:sz="4" w:space="0" w:color="auto"/>
              <w:right w:val="single" w:sz="12" w:space="0" w:color="auto"/>
            </w:tcBorders>
          </w:tcPr>
          <w:p w:rsidR="00D11F37" w:rsidRPr="00E76C0E" w:rsidRDefault="00D11F37" w:rsidP="002E1BAA">
            <w:pPr>
              <w:rPr>
                <w:sz w:val="21"/>
                <w:szCs w:val="21"/>
              </w:rPr>
            </w:pPr>
            <w:r w:rsidRPr="00E76C0E">
              <w:rPr>
                <w:sz w:val="21"/>
                <w:szCs w:val="21"/>
              </w:rPr>
              <w:t>Writers write in compelling ways to convince an audience.</w:t>
            </w:r>
          </w:p>
        </w:tc>
      </w:tr>
      <w:tr w:rsidR="00D11F37" w:rsidRPr="00E76C0E" w:rsidTr="00DA2869">
        <w:tc>
          <w:tcPr>
            <w:tcW w:w="1638" w:type="dxa"/>
            <w:tcBorders>
              <w:top w:val="single" w:sz="4" w:space="0" w:color="auto"/>
              <w:left w:val="single" w:sz="12" w:space="0" w:color="auto"/>
              <w:bottom w:val="single" w:sz="12" w:space="0" w:color="auto"/>
              <w:right w:val="single" w:sz="4" w:space="0" w:color="auto"/>
            </w:tcBorders>
            <w:hideMark/>
          </w:tcPr>
          <w:p w:rsidR="00D11F37" w:rsidRPr="00E76C0E" w:rsidRDefault="00D11F37" w:rsidP="00DA2869">
            <w:pPr>
              <w:rPr>
                <w:b/>
                <w:sz w:val="21"/>
                <w:szCs w:val="21"/>
              </w:rPr>
            </w:pPr>
            <w:r w:rsidRPr="00E76C0E">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D11F37" w:rsidRPr="00E76C0E" w:rsidRDefault="00D11F37" w:rsidP="002E1BAA">
            <w:pPr>
              <w:rPr>
                <w:sz w:val="21"/>
                <w:szCs w:val="21"/>
              </w:rPr>
            </w:pPr>
            <w:r w:rsidRPr="00E76C0E">
              <w:rPr>
                <w:sz w:val="21"/>
                <w:szCs w:val="21"/>
              </w:rPr>
              <w:t>Writers use the voice and specialized language of a reviewer.</w:t>
            </w:r>
          </w:p>
        </w:tc>
      </w:tr>
    </w:tbl>
    <w:p w:rsidR="00A40010" w:rsidRPr="00E76C0E"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E76C0E" w:rsidTr="00D11F37">
        <w:tc>
          <w:tcPr>
            <w:tcW w:w="10818" w:type="dxa"/>
            <w:gridSpan w:val="2"/>
            <w:hideMark/>
          </w:tcPr>
          <w:p w:rsidR="00A40010" w:rsidRPr="00E76C0E" w:rsidRDefault="00A40010" w:rsidP="00DA2869">
            <w:pPr>
              <w:ind w:left="-18"/>
              <w:jc w:val="center"/>
              <w:rPr>
                <w:b/>
                <w:sz w:val="21"/>
                <w:szCs w:val="21"/>
              </w:rPr>
            </w:pPr>
            <w:r w:rsidRPr="00E76C0E">
              <w:rPr>
                <w:b/>
                <w:sz w:val="21"/>
                <w:szCs w:val="21"/>
              </w:rPr>
              <w:t>Materials</w:t>
            </w:r>
          </w:p>
        </w:tc>
      </w:tr>
      <w:tr w:rsidR="00D11F37" w:rsidRPr="00E76C0E" w:rsidTr="00D11F37">
        <w:tc>
          <w:tcPr>
            <w:tcW w:w="5409" w:type="dxa"/>
          </w:tcPr>
          <w:p w:rsidR="00D11F37" w:rsidRPr="00E76C0E" w:rsidRDefault="00D11F37" w:rsidP="0005594B">
            <w:pPr>
              <w:numPr>
                <w:ilvl w:val="0"/>
                <w:numId w:val="6"/>
              </w:numPr>
              <w:ind w:left="180" w:hanging="180"/>
              <w:rPr>
                <w:sz w:val="21"/>
                <w:szCs w:val="21"/>
              </w:rPr>
            </w:pPr>
            <w:r w:rsidRPr="00E76C0E">
              <w:rPr>
                <w:sz w:val="21"/>
                <w:szCs w:val="21"/>
              </w:rPr>
              <w:t>Chart paper and markers for anchor charts</w:t>
            </w:r>
          </w:p>
          <w:p w:rsidR="00D11F37" w:rsidRPr="00E76C0E" w:rsidRDefault="00D11F37" w:rsidP="0005594B">
            <w:pPr>
              <w:numPr>
                <w:ilvl w:val="0"/>
                <w:numId w:val="6"/>
              </w:numPr>
              <w:ind w:left="180" w:hanging="180"/>
              <w:rPr>
                <w:sz w:val="21"/>
                <w:szCs w:val="21"/>
              </w:rPr>
            </w:pPr>
            <w:r w:rsidRPr="00E76C0E">
              <w:rPr>
                <w:sz w:val="21"/>
                <w:szCs w:val="21"/>
              </w:rPr>
              <w:t>Writer’s Notebooks or Reviewer’s Idea Pad/Notebooks per student (see resource section)</w:t>
            </w:r>
            <w:r w:rsidR="00E76C0E">
              <w:rPr>
                <w:sz w:val="21"/>
                <w:szCs w:val="21"/>
              </w:rPr>
              <w:t>.</w:t>
            </w:r>
          </w:p>
        </w:tc>
        <w:tc>
          <w:tcPr>
            <w:tcW w:w="5409" w:type="dxa"/>
          </w:tcPr>
          <w:p w:rsidR="00D11F37" w:rsidRPr="00E76C0E" w:rsidRDefault="00D11F37" w:rsidP="0005594B">
            <w:pPr>
              <w:pStyle w:val="ListParagraph"/>
              <w:numPr>
                <w:ilvl w:val="0"/>
                <w:numId w:val="6"/>
              </w:numPr>
              <w:ind w:left="171" w:hanging="189"/>
              <w:rPr>
                <w:sz w:val="21"/>
                <w:szCs w:val="21"/>
              </w:rPr>
            </w:pPr>
            <w:r w:rsidRPr="00E76C0E">
              <w:rPr>
                <w:sz w:val="21"/>
                <w:szCs w:val="21"/>
              </w:rPr>
              <w:t>Mentor Text – Published Reviews and Student Authored Work</w:t>
            </w:r>
            <w:r w:rsidR="00E76C0E">
              <w:rPr>
                <w:sz w:val="21"/>
                <w:szCs w:val="21"/>
              </w:rPr>
              <w:t>.</w:t>
            </w:r>
          </w:p>
          <w:p w:rsidR="00D11F37" w:rsidRPr="00E76C0E" w:rsidRDefault="00D11F37" w:rsidP="0005594B">
            <w:pPr>
              <w:pStyle w:val="ListParagraph"/>
              <w:numPr>
                <w:ilvl w:val="0"/>
                <w:numId w:val="6"/>
              </w:numPr>
              <w:ind w:left="171" w:hanging="189"/>
              <w:rPr>
                <w:sz w:val="21"/>
                <w:szCs w:val="21"/>
              </w:rPr>
            </w:pPr>
            <w:r w:rsidRPr="00E76C0E">
              <w:rPr>
                <w:sz w:val="21"/>
                <w:szCs w:val="21"/>
              </w:rPr>
              <w:t>Resource 9 – Specialized Language Activity (cut up strips for partnership or small group work)</w:t>
            </w:r>
            <w:r w:rsidR="00E76C0E">
              <w:rPr>
                <w:sz w:val="21"/>
                <w:szCs w:val="21"/>
              </w:rPr>
              <w:t>.</w:t>
            </w:r>
          </w:p>
        </w:tc>
      </w:tr>
    </w:tbl>
    <w:p w:rsidR="00A40010" w:rsidRPr="00E76C0E" w:rsidRDefault="00A40010"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D11F37" w:rsidRPr="00E76C0E" w:rsidTr="00DA2869">
        <w:tc>
          <w:tcPr>
            <w:tcW w:w="1638" w:type="dxa"/>
            <w:hideMark/>
          </w:tcPr>
          <w:p w:rsidR="00D11F37" w:rsidRPr="00E76C0E" w:rsidRDefault="00D11F37" w:rsidP="00DA2869">
            <w:pPr>
              <w:rPr>
                <w:b/>
                <w:sz w:val="21"/>
                <w:szCs w:val="21"/>
              </w:rPr>
            </w:pPr>
            <w:r w:rsidRPr="00E76C0E">
              <w:rPr>
                <w:b/>
                <w:sz w:val="21"/>
                <w:szCs w:val="21"/>
              </w:rPr>
              <w:t>Tips</w:t>
            </w:r>
          </w:p>
        </w:tc>
        <w:tc>
          <w:tcPr>
            <w:tcW w:w="9180" w:type="dxa"/>
          </w:tcPr>
          <w:p w:rsidR="00D11F37" w:rsidRPr="00E76C0E" w:rsidRDefault="00D11F37" w:rsidP="0005594B">
            <w:pPr>
              <w:pStyle w:val="ListParagraph"/>
              <w:numPr>
                <w:ilvl w:val="0"/>
                <w:numId w:val="6"/>
              </w:numPr>
              <w:ind w:left="252" w:hanging="180"/>
              <w:rPr>
                <w:sz w:val="21"/>
                <w:szCs w:val="21"/>
              </w:rPr>
            </w:pPr>
            <w:r w:rsidRPr="00E76C0E">
              <w:rPr>
                <w:sz w:val="21"/>
                <w:szCs w:val="21"/>
              </w:rPr>
              <w:t>Cut up strips for partnership or small group work prior to lesson – See Resource 9</w:t>
            </w:r>
            <w:r w:rsidR="00E76C0E">
              <w:rPr>
                <w:sz w:val="21"/>
                <w:szCs w:val="21"/>
              </w:rPr>
              <w:t>.</w:t>
            </w:r>
          </w:p>
        </w:tc>
      </w:tr>
    </w:tbl>
    <w:p w:rsidR="00A40010" w:rsidRPr="00E76C0E"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D11F37" w:rsidRPr="00E76C0E" w:rsidTr="00DA2869">
        <w:tc>
          <w:tcPr>
            <w:tcW w:w="1638" w:type="dxa"/>
            <w:hideMark/>
          </w:tcPr>
          <w:p w:rsidR="00D11F37" w:rsidRPr="00E76C0E" w:rsidRDefault="00D11F37" w:rsidP="00DA2869">
            <w:pPr>
              <w:rPr>
                <w:b/>
                <w:sz w:val="21"/>
                <w:szCs w:val="21"/>
              </w:rPr>
            </w:pPr>
            <w:r w:rsidRPr="00E76C0E">
              <w:rPr>
                <w:b/>
                <w:sz w:val="21"/>
                <w:szCs w:val="21"/>
              </w:rPr>
              <w:t>Connection</w:t>
            </w:r>
          </w:p>
        </w:tc>
        <w:tc>
          <w:tcPr>
            <w:tcW w:w="9180" w:type="dxa"/>
          </w:tcPr>
          <w:p w:rsidR="00D11F37" w:rsidRPr="00E76C0E" w:rsidRDefault="00D11F37" w:rsidP="0005594B">
            <w:pPr>
              <w:pStyle w:val="ListParagraph"/>
              <w:numPr>
                <w:ilvl w:val="0"/>
                <w:numId w:val="6"/>
              </w:numPr>
              <w:ind w:left="252" w:hanging="180"/>
              <w:rPr>
                <w:sz w:val="21"/>
                <w:szCs w:val="21"/>
              </w:rPr>
            </w:pPr>
            <w:r w:rsidRPr="00E76C0E">
              <w:rPr>
                <w:rFonts w:ascii="Calibri" w:hAnsi="Calibri" w:cs="Calibri"/>
                <w:i/>
                <w:sz w:val="21"/>
                <w:szCs w:val="21"/>
              </w:rPr>
              <w:t>Yesterday you worked so hard on your draft…  Today we will learn how to use the special language of a Reviewer</w:t>
            </w:r>
            <w:r w:rsidR="00E76C0E">
              <w:rPr>
                <w:rFonts w:ascii="Calibri" w:hAnsi="Calibri" w:cs="Calibri"/>
                <w:i/>
                <w:sz w:val="21"/>
                <w:szCs w:val="21"/>
              </w:rPr>
              <w:t>.</w:t>
            </w:r>
          </w:p>
        </w:tc>
      </w:tr>
      <w:tr w:rsidR="00D11F37" w:rsidRPr="00E76C0E" w:rsidTr="00DA2869">
        <w:tc>
          <w:tcPr>
            <w:tcW w:w="1638" w:type="dxa"/>
            <w:hideMark/>
          </w:tcPr>
          <w:p w:rsidR="00D11F37" w:rsidRPr="00E76C0E" w:rsidRDefault="00D11F37" w:rsidP="00DA2869">
            <w:pPr>
              <w:rPr>
                <w:b/>
                <w:sz w:val="21"/>
                <w:szCs w:val="21"/>
              </w:rPr>
            </w:pPr>
            <w:r w:rsidRPr="00E76C0E">
              <w:rPr>
                <w:b/>
                <w:sz w:val="21"/>
                <w:szCs w:val="21"/>
              </w:rPr>
              <w:t>Teach</w:t>
            </w:r>
          </w:p>
        </w:tc>
        <w:tc>
          <w:tcPr>
            <w:tcW w:w="9180" w:type="dxa"/>
          </w:tcPr>
          <w:p w:rsidR="00D11F37" w:rsidRPr="00E76C0E" w:rsidRDefault="00D11F37" w:rsidP="0005594B">
            <w:pPr>
              <w:numPr>
                <w:ilvl w:val="0"/>
                <w:numId w:val="6"/>
              </w:numPr>
              <w:ind w:left="252" w:hanging="180"/>
              <w:rPr>
                <w:rFonts w:ascii="Calibri" w:hAnsi="Calibri" w:cs="Calibri"/>
                <w:sz w:val="21"/>
                <w:szCs w:val="21"/>
              </w:rPr>
            </w:pPr>
            <w:r w:rsidRPr="00E76C0E">
              <w:rPr>
                <w:rFonts w:ascii="Calibri" w:hAnsi="Calibri" w:cs="Calibri"/>
                <w:sz w:val="21"/>
                <w:szCs w:val="21"/>
              </w:rPr>
              <w:t>Select different mentor text and highlight how the writer did not use general words to share information but used specialized language that corresponds to that type of review</w:t>
            </w:r>
            <w:proofErr w:type="gramStart"/>
            <w:r w:rsidRPr="00E76C0E">
              <w:rPr>
                <w:rFonts w:ascii="Calibri" w:hAnsi="Calibri" w:cs="Calibri"/>
                <w:sz w:val="21"/>
                <w:szCs w:val="21"/>
              </w:rPr>
              <w:t>,  for</w:t>
            </w:r>
            <w:proofErr w:type="gramEnd"/>
            <w:r w:rsidRPr="00E76C0E">
              <w:rPr>
                <w:rFonts w:ascii="Calibri" w:hAnsi="Calibri" w:cs="Calibri"/>
                <w:sz w:val="21"/>
                <w:szCs w:val="21"/>
              </w:rPr>
              <w:t xml:space="preserve"> example: Use mentor text, Crumbs Bakery or Fun at Cracker Barrel, and highlight language related to the review: </w:t>
            </w:r>
            <w:r w:rsidRPr="00E76C0E">
              <w:rPr>
                <w:rFonts w:ascii="Calibri" w:hAnsi="Calibri" w:cs="Calibri"/>
                <w:i/>
                <w:sz w:val="21"/>
                <w:szCs w:val="21"/>
              </w:rPr>
              <w:t xml:space="preserve">Remember when the reviewer of Crumbs Bakery didn’t just say, ‘I walked in and saw cupcakes.’  He said, ‘One of the first things you will notice is the sweet smell of cupcakes and the beautiful display cases.  I opened the door, noticed the familiar smell of vanilla and chocolate…’ The review was trying to paint pictures in the reader’s mind.  The reviewer was showing, not telling.  Now look at this section and listen…Special vocabulary – bakery, shelves, smell, whiff, fresh-baked air, display, perfect amount, ___ but not too___, workers, etc. …You can do the same thing in your review. </w:t>
            </w:r>
            <w:r w:rsidRPr="00E76C0E">
              <w:rPr>
                <w:rFonts w:ascii="Calibri" w:hAnsi="Calibri" w:cs="Calibri"/>
                <w:sz w:val="21"/>
                <w:szCs w:val="21"/>
              </w:rPr>
              <w:t xml:space="preserve"> (</w:t>
            </w:r>
            <w:proofErr w:type="gramStart"/>
            <w:r w:rsidRPr="00E76C0E">
              <w:rPr>
                <w:rFonts w:ascii="Calibri" w:hAnsi="Calibri" w:cs="Calibri"/>
                <w:sz w:val="21"/>
                <w:szCs w:val="21"/>
              </w:rPr>
              <w:t>or</w:t>
            </w:r>
            <w:proofErr w:type="gramEnd"/>
            <w:r w:rsidRPr="00E76C0E">
              <w:rPr>
                <w:rFonts w:ascii="Calibri" w:hAnsi="Calibri" w:cs="Calibri"/>
                <w:sz w:val="21"/>
                <w:szCs w:val="21"/>
              </w:rPr>
              <w:t xml:space="preserve"> read a mentor text that matches the type of review for the class shared experience)</w:t>
            </w:r>
            <w:r w:rsidR="00E76C0E">
              <w:rPr>
                <w:rFonts w:ascii="Calibri" w:hAnsi="Calibri" w:cs="Calibri"/>
                <w:sz w:val="21"/>
                <w:szCs w:val="21"/>
              </w:rPr>
              <w:t>.</w:t>
            </w:r>
          </w:p>
          <w:p w:rsidR="00D11F37" w:rsidRPr="00E76C0E" w:rsidRDefault="00D11F37" w:rsidP="0005594B">
            <w:pPr>
              <w:numPr>
                <w:ilvl w:val="0"/>
                <w:numId w:val="6"/>
              </w:numPr>
              <w:ind w:left="252" w:hanging="180"/>
              <w:rPr>
                <w:rFonts w:ascii="Calibri" w:hAnsi="Calibri" w:cs="Calibri"/>
                <w:sz w:val="21"/>
                <w:szCs w:val="21"/>
              </w:rPr>
            </w:pPr>
            <w:r w:rsidRPr="00E76C0E">
              <w:rPr>
                <w:rFonts w:ascii="Calibri" w:hAnsi="Calibri" w:cs="Calibri"/>
                <w:sz w:val="21"/>
                <w:szCs w:val="21"/>
              </w:rPr>
              <w:t>Take notes of specialized language the class may want to add to the class review</w:t>
            </w:r>
            <w:r w:rsidR="00E76C0E">
              <w:rPr>
                <w:rFonts w:ascii="Calibri" w:hAnsi="Calibri" w:cs="Calibri"/>
                <w:sz w:val="21"/>
                <w:szCs w:val="21"/>
              </w:rPr>
              <w:t>.</w:t>
            </w:r>
          </w:p>
          <w:p w:rsidR="00D11F37" w:rsidRPr="00E76C0E" w:rsidRDefault="00D11F37" w:rsidP="0005594B">
            <w:pPr>
              <w:numPr>
                <w:ilvl w:val="0"/>
                <w:numId w:val="6"/>
              </w:numPr>
              <w:ind w:left="252" w:hanging="180"/>
              <w:rPr>
                <w:rFonts w:ascii="Calibri" w:hAnsi="Calibri" w:cs="Calibri"/>
                <w:sz w:val="21"/>
                <w:szCs w:val="21"/>
              </w:rPr>
            </w:pPr>
            <w:r w:rsidRPr="00E76C0E">
              <w:rPr>
                <w:rFonts w:ascii="Calibri" w:hAnsi="Calibri" w:cs="Calibri"/>
                <w:sz w:val="21"/>
                <w:szCs w:val="21"/>
              </w:rPr>
              <w:t>If students need more assistance, model using teacher review</w:t>
            </w:r>
            <w:r w:rsidR="00E76C0E">
              <w:rPr>
                <w:rFonts w:ascii="Calibri" w:hAnsi="Calibri" w:cs="Calibri"/>
                <w:sz w:val="21"/>
                <w:szCs w:val="21"/>
              </w:rPr>
              <w:t>.</w:t>
            </w:r>
          </w:p>
        </w:tc>
      </w:tr>
      <w:tr w:rsidR="00392B9D" w:rsidRPr="00E76C0E" w:rsidTr="00DA2869">
        <w:tc>
          <w:tcPr>
            <w:tcW w:w="1638" w:type="dxa"/>
            <w:hideMark/>
          </w:tcPr>
          <w:p w:rsidR="00392B9D" w:rsidRPr="00E76C0E" w:rsidRDefault="00392B9D" w:rsidP="00DA2869">
            <w:pPr>
              <w:ind w:left="0" w:firstLine="14"/>
              <w:rPr>
                <w:b/>
                <w:sz w:val="21"/>
                <w:szCs w:val="21"/>
              </w:rPr>
            </w:pPr>
            <w:r w:rsidRPr="00E76C0E">
              <w:rPr>
                <w:b/>
                <w:sz w:val="21"/>
                <w:szCs w:val="21"/>
              </w:rPr>
              <w:t>Active Engagement</w:t>
            </w:r>
          </w:p>
        </w:tc>
        <w:tc>
          <w:tcPr>
            <w:tcW w:w="9180" w:type="dxa"/>
          </w:tcPr>
          <w:p w:rsidR="00392B9D" w:rsidRPr="00E76C0E" w:rsidRDefault="00392B9D" w:rsidP="00EF4D65">
            <w:pPr>
              <w:numPr>
                <w:ilvl w:val="0"/>
                <w:numId w:val="10"/>
              </w:numPr>
              <w:ind w:left="252" w:hanging="180"/>
              <w:rPr>
                <w:rFonts w:ascii="Calibri" w:hAnsi="Calibri" w:cs="Calibri"/>
                <w:i/>
                <w:sz w:val="21"/>
                <w:szCs w:val="21"/>
              </w:rPr>
            </w:pPr>
            <w:r w:rsidRPr="00E76C0E">
              <w:rPr>
                <w:rFonts w:ascii="Calibri" w:hAnsi="Calibri" w:cs="Calibri"/>
                <w:sz w:val="21"/>
                <w:szCs w:val="21"/>
              </w:rPr>
              <w:t xml:space="preserve">Teacher will pass out sorting page titled Specialized Language for this activity (see resource section:  Resource 9 Specialized Language Activity) </w:t>
            </w:r>
            <w:r w:rsidRPr="00E76C0E">
              <w:rPr>
                <w:rFonts w:ascii="Calibri" w:hAnsi="Calibri" w:cs="Calibri"/>
                <w:i/>
                <w:sz w:val="21"/>
                <w:szCs w:val="21"/>
              </w:rPr>
              <w:t>Now I am going to give you a sorting mystery to solve!  In your group:</w:t>
            </w:r>
          </w:p>
          <w:p w:rsidR="00392B9D" w:rsidRPr="00E76C0E" w:rsidRDefault="00392B9D" w:rsidP="002E1BAA">
            <w:pPr>
              <w:ind w:left="612"/>
              <w:rPr>
                <w:rFonts w:ascii="Calibri" w:hAnsi="Calibri" w:cs="Calibri"/>
                <w:i/>
                <w:sz w:val="21"/>
                <w:szCs w:val="21"/>
              </w:rPr>
            </w:pPr>
            <w:r w:rsidRPr="00E76C0E">
              <w:rPr>
                <w:rFonts w:ascii="Calibri" w:hAnsi="Calibri" w:cs="Calibri"/>
                <w:i/>
                <w:sz w:val="21"/>
                <w:szCs w:val="21"/>
              </w:rPr>
              <w:t>1.</w:t>
            </w:r>
            <w:r w:rsidRPr="00E76C0E">
              <w:rPr>
                <w:rFonts w:ascii="Calibri" w:hAnsi="Calibri" w:cs="Calibri"/>
                <w:i/>
                <w:sz w:val="21"/>
                <w:szCs w:val="21"/>
              </w:rPr>
              <w:tab/>
              <w:t xml:space="preserve">Please read these reviewer’s quotes. </w:t>
            </w:r>
          </w:p>
          <w:p w:rsidR="00392B9D" w:rsidRPr="00E76C0E" w:rsidRDefault="00392B9D" w:rsidP="002E1BAA">
            <w:pPr>
              <w:ind w:left="612"/>
              <w:rPr>
                <w:rFonts w:ascii="Calibri" w:hAnsi="Calibri" w:cs="Calibri"/>
                <w:i/>
                <w:sz w:val="21"/>
                <w:szCs w:val="21"/>
              </w:rPr>
            </w:pPr>
            <w:r w:rsidRPr="00E76C0E">
              <w:rPr>
                <w:rFonts w:ascii="Calibri" w:hAnsi="Calibri" w:cs="Calibri"/>
                <w:i/>
                <w:sz w:val="21"/>
                <w:szCs w:val="21"/>
              </w:rPr>
              <w:t>2.</w:t>
            </w:r>
            <w:r w:rsidRPr="00E76C0E">
              <w:rPr>
                <w:rFonts w:ascii="Calibri" w:hAnsi="Calibri" w:cs="Calibri"/>
                <w:i/>
                <w:sz w:val="21"/>
                <w:szCs w:val="21"/>
              </w:rPr>
              <w:tab/>
              <w:t>Talk together and sort the sentences into five grouping (restaurant, video game, tourist spot, movie or book piles).</w:t>
            </w:r>
          </w:p>
          <w:p w:rsidR="00392B9D" w:rsidRPr="00E76C0E" w:rsidRDefault="00392B9D" w:rsidP="002E1BAA">
            <w:pPr>
              <w:ind w:left="612"/>
              <w:rPr>
                <w:rFonts w:ascii="Calibri" w:hAnsi="Calibri" w:cs="Calibri"/>
                <w:i/>
                <w:sz w:val="21"/>
                <w:szCs w:val="21"/>
              </w:rPr>
            </w:pPr>
            <w:r w:rsidRPr="00E76C0E">
              <w:rPr>
                <w:rFonts w:ascii="Calibri" w:hAnsi="Calibri" w:cs="Calibri"/>
                <w:i/>
                <w:sz w:val="21"/>
                <w:szCs w:val="21"/>
              </w:rPr>
              <w:t>3.</w:t>
            </w:r>
            <w:r w:rsidRPr="00E76C0E">
              <w:rPr>
                <w:rFonts w:ascii="Calibri" w:hAnsi="Calibri" w:cs="Calibri"/>
                <w:i/>
                <w:sz w:val="21"/>
                <w:szCs w:val="21"/>
              </w:rPr>
              <w:tab/>
              <w:t>Take turns to point out which word/s gave away the mystery! That will be the language evidence.</w:t>
            </w:r>
          </w:p>
        </w:tc>
      </w:tr>
      <w:tr w:rsidR="00FF26F6" w:rsidRPr="00E76C0E" w:rsidTr="00DA2869">
        <w:tc>
          <w:tcPr>
            <w:tcW w:w="1638" w:type="dxa"/>
          </w:tcPr>
          <w:p w:rsidR="00FF26F6" w:rsidRPr="00E76C0E" w:rsidRDefault="00FF26F6" w:rsidP="00DA2869">
            <w:pPr>
              <w:ind w:left="0" w:firstLine="14"/>
              <w:rPr>
                <w:b/>
                <w:sz w:val="21"/>
                <w:szCs w:val="21"/>
              </w:rPr>
            </w:pPr>
            <w:r w:rsidRPr="00E76C0E">
              <w:rPr>
                <w:b/>
                <w:sz w:val="21"/>
                <w:szCs w:val="21"/>
              </w:rPr>
              <w:t>Link</w:t>
            </w:r>
          </w:p>
        </w:tc>
        <w:tc>
          <w:tcPr>
            <w:tcW w:w="9180" w:type="dxa"/>
          </w:tcPr>
          <w:p w:rsidR="00FF26F6" w:rsidRPr="00E76C0E" w:rsidRDefault="00FF26F6" w:rsidP="00FF26F6">
            <w:pPr>
              <w:numPr>
                <w:ilvl w:val="0"/>
                <w:numId w:val="6"/>
              </w:numPr>
              <w:ind w:left="252" w:hanging="180"/>
              <w:rPr>
                <w:rFonts w:ascii="Calibri" w:hAnsi="Calibri" w:cs="Calibri"/>
                <w:sz w:val="21"/>
                <w:szCs w:val="21"/>
              </w:rPr>
            </w:pPr>
            <w:r w:rsidRPr="00E76C0E">
              <w:rPr>
                <w:rFonts w:ascii="Calibri" w:hAnsi="Calibri" w:cs="Calibri"/>
                <w:i/>
                <w:sz w:val="21"/>
                <w:szCs w:val="21"/>
              </w:rPr>
              <w:t>I have 1 or 2 reviews for each group.  With a partner, read that review and underline/circle special language that reviewer used.  Think about what you might want to include in your review.</w:t>
            </w:r>
          </w:p>
          <w:p w:rsidR="00E76C0E" w:rsidRPr="00E76C0E" w:rsidRDefault="00E76C0E" w:rsidP="00FF26F6">
            <w:pPr>
              <w:numPr>
                <w:ilvl w:val="0"/>
                <w:numId w:val="6"/>
              </w:numPr>
              <w:ind w:left="252" w:hanging="180"/>
              <w:rPr>
                <w:rFonts w:ascii="Calibri" w:hAnsi="Calibri" w:cs="Calibri"/>
                <w:sz w:val="21"/>
                <w:szCs w:val="21"/>
              </w:rPr>
            </w:pPr>
            <w:r w:rsidRPr="00E76C0E">
              <w:rPr>
                <w:rFonts w:ascii="Calibri" w:hAnsi="Calibri" w:cs="Calibri"/>
                <w:i/>
                <w:sz w:val="21"/>
                <w:szCs w:val="21"/>
              </w:rPr>
              <w:t xml:space="preserve">As you take more notes today add some special language that matches </w:t>
            </w:r>
            <w:r w:rsidRPr="00E76C0E">
              <w:rPr>
                <w:rFonts w:ascii="Calibri" w:hAnsi="Calibri" w:cs="Calibri"/>
                <w:i/>
                <w:sz w:val="21"/>
                <w:szCs w:val="21"/>
                <w:u w:val="single"/>
              </w:rPr>
              <w:t xml:space="preserve">your </w:t>
            </w:r>
            <w:r w:rsidRPr="00E76C0E">
              <w:rPr>
                <w:rFonts w:ascii="Calibri" w:hAnsi="Calibri" w:cs="Calibri"/>
                <w:i/>
                <w:sz w:val="21"/>
                <w:szCs w:val="21"/>
              </w:rPr>
              <w:t>type of review. Make a list of special vocabulary like we did for our class review.  You can even add sentences you might want to use.  You may get together with fellow reviewers from your group and discuss ideas.</w:t>
            </w:r>
          </w:p>
        </w:tc>
      </w:tr>
      <w:tr w:rsidR="00E76C0E" w:rsidRPr="00E76C0E" w:rsidTr="00DA2869">
        <w:tc>
          <w:tcPr>
            <w:tcW w:w="1638" w:type="dxa"/>
          </w:tcPr>
          <w:p w:rsidR="00E76C0E" w:rsidRPr="00E76C0E" w:rsidRDefault="00E76C0E" w:rsidP="00DA2869">
            <w:pPr>
              <w:ind w:left="0" w:firstLine="14"/>
              <w:rPr>
                <w:b/>
                <w:sz w:val="21"/>
                <w:szCs w:val="21"/>
              </w:rPr>
            </w:pPr>
            <w:r w:rsidRPr="00E76C0E">
              <w:rPr>
                <w:b/>
                <w:sz w:val="21"/>
                <w:szCs w:val="21"/>
              </w:rPr>
              <w:t>Independent Writing and Conferring</w:t>
            </w:r>
          </w:p>
        </w:tc>
        <w:tc>
          <w:tcPr>
            <w:tcW w:w="9180" w:type="dxa"/>
          </w:tcPr>
          <w:p w:rsidR="00E76C0E" w:rsidRPr="00E76C0E" w:rsidRDefault="00E76C0E" w:rsidP="00FF26F6">
            <w:pPr>
              <w:numPr>
                <w:ilvl w:val="0"/>
                <w:numId w:val="6"/>
              </w:numPr>
              <w:ind w:left="252" w:hanging="180"/>
              <w:rPr>
                <w:rFonts w:ascii="Calibri" w:hAnsi="Calibri" w:cs="Calibri"/>
                <w:i/>
                <w:sz w:val="21"/>
                <w:szCs w:val="21"/>
              </w:rPr>
            </w:pPr>
          </w:p>
        </w:tc>
      </w:tr>
      <w:tr w:rsidR="00E76C0E" w:rsidRPr="00E76C0E" w:rsidTr="00DA2869">
        <w:tc>
          <w:tcPr>
            <w:tcW w:w="1638" w:type="dxa"/>
          </w:tcPr>
          <w:p w:rsidR="00E76C0E" w:rsidRPr="00E76C0E" w:rsidRDefault="00E76C0E" w:rsidP="00DA2869">
            <w:pPr>
              <w:ind w:left="0" w:firstLine="14"/>
              <w:rPr>
                <w:b/>
                <w:sz w:val="21"/>
                <w:szCs w:val="21"/>
              </w:rPr>
            </w:pPr>
            <w:r w:rsidRPr="00E76C0E">
              <w:rPr>
                <w:b/>
                <w:sz w:val="21"/>
                <w:szCs w:val="21"/>
              </w:rPr>
              <w:t>After-the-Workshop Share</w:t>
            </w:r>
          </w:p>
        </w:tc>
        <w:tc>
          <w:tcPr>
            <w:tcW w:w="9180" w:type="dxa"/>
          </w:tcPr>
          <w:p w:rsidR="00E76C0E" w:rsidRPr="00E76C0E" w:rsidRDefault="00E76C0E" w:rsidP="00EF4D65">
            <w:pPr>
              <w:numPr>
                <w:ilvl w:val="0"/>
                <w:numId w:val="10"/>
              </w:numPr>
              <w:ind w:left="252" w:hanging="180"/>
              <w:rPr>
                <w:rFonts w:ascii="Calibri" w:hAnsi="Calibri" w:cs="Calibri"/>
                <w:sz w:val="21"/>
                <w:szCs w:val="21"/>
              </w:rPr>
            </w:pPr>
            <w:r w:rsidRPr="00E76C0E">
              <w:rPr>
                <w:rFonts w:ascii="Calibri" w:hAnsi="Calibri" w:cs="Calibri"/>
                <w:sz w:val="21"/>
                <w:szCs w:val="21"/>
              </w:rPr>
              <w:t>Do a Share Symphony where each person selects one specialized language part (word, phrase or sentence) they plan to use in their review</w:t>
            </w:r>
            <w:r>
              <w:rPr>
                <w:rFonts w:ascii="Calibri" w:hAnsi="Calibri" w:cs="Calibri"/>
                <w:sz w:val="21"/>
                <w:szCs w:val="21"/>
              </w:rPr>
              <w:t>.</w:t>
            </w:r>
          </w:p>
          <w:p w:rsidR="00E76C0E" w:rsidRPr="00E76C0E" w:rsidRDefault="00E76C0E" w:rsidP="00E76C0E">
            <w:pPr>
              <w:numPr>
                <w:ilvl w:val="0"/>
                <w:numId w:val="6"/>
              </w:numPr>
              <w:ind w:left="252" w:hanging="180"/>
              <w:rPr>
                <w:rFonts w:ascii="Calibri" w:hAnsi="Calibri" w:cs="Calibri"/>
                <w:i/>
                <w:sz w:val="21"/>
                <w:szCs w:val="21"/>
              </w:rPr>
            </w:pPr>
            <w:r w:rsidRPr="00E76C0E">
              <w:rPr>
                <w:rFonts w:ascii="Calibri" w:hAnsi="Calibri" w:cs="Calibri"/>
                <w:sz w:val="21"/>
                <w:szCs w:val="21"/>
              </w:rPr>
              <w:t>Go around in the circle and each person says their words, phrase or sentence/s aloud</w:t>
            </w:r>
            <w:r>
              <w:rPr>
                <w:rFonts w:ascii="Calibri" w:hAnsi="Calibri" w:cs="Calibri"/>
                <w:sz w:val="21"/>
                <w:szCs w:val="21"/>
              </w:rPr>
              <w:t>.</w:t>
            </w:r>
          </w:p>
        </w:tc>
      </w:tr>
    </w:tbl>
    <w:p w:rsidR="00EC0F06" w:rsidRPr="00E76C0E" w:rsidRDefault="00EC0F06">
      <w:pPr>
        <w:rPr>
          <w:sz w:val="21"/>
          <w:szCs w:val="21"/>
        </w:rPr>
      </w:pPr>
      <w:r w:rsidRPr="00E76C0E">
        <w:rPr>
          <w:sz w:val="21"/>
          <w:szCs w:val="21"/>
        </w:rPr>
        <w:br w:type="page"/>
      </w:r>
    </w:p>
    <w:p w:rsidR="00A40010" w:rsidRPr="00E76C0E" w:rsidRDefault="00A40010" w:rsidP="00A40010">
      <w:pPr>
        <w:rPr>
          <w:b/>
          <w:sz w:val="24"/>
          <w:szCs w:val="24"/>
        </w:rPr>
      </w:pPr>
      <w:r w:rsidRPr="00E76C0E">
        <w:rPr>
          <w:b/>
          <w:sz w:val="24"/>
          <w:szCs w:val="24"/>
        </w:rPr>
        <w:lastRenderedPageBreak/>
        <w:t>Lesson Plan</w:t>
      </w:r>
      <w:r w:rsidR="00392B9D" w:rsidRPr="00E76C0E">
        <w:rPr>
          <w:b/>
          <w:sz w:val="24"/>
          <w:szCs w:val="24"/>
        </w:rPr>
        <w:t xml:space="preserve"> </w:t>
      </w:r>
    </w:p>
    <w:p w:rsidR="00A40010" w:rsidRPr="00E76C0E"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392B9D" w:rsidRPr="00D93BF8" w:rsidTr="00DA2869">
        <w:tc>
          <w:tcPr>
            <w:tcW w:w="1638" w:type="dxa"/>
            <w:tcBorders>
              <w:top w:val="single" w:sz="12" w:space="0" w:color="auto"/>
              <w:left w:val="single" w:sz="12" w:space="0" w:color="auto"/>
              <w:bottom w:val="single" w:sz="4" w:space="0" w:color="auto"/>
              <w:right w:val="single" w:sz="4" w:space="0" w:color="auto"/>
            </w:tcBorders>
          </w:tcPr>
          <w:p w:rsidR="00392B9D" w:rsidRPr="00D93BF8" w:rsidRDefault="00392B9D" w:rsidP="00DA2869">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392B9D" w:rsidRPr="00D93BF8" w:rsidRDefault="00392B9D" w:rsidP="00DA2869">
            <w:r w:rsidRPr="00D93BF8">
              <w:t>10</w:t>
            </w:r>
          </w:p>
        </w:tc>
      </w:tr>
      <w:tr w:rsidR="00392B9D" w:rsidRPr="00D93BF8" w:rsidTr="00DA2869">
        <w:tc>
          <w:tcPr>
            <w:tcW w:w="1638" w:type="dxa"/>
            <w:tcBorders>
              <w:top w:val="single" w:sz="12" w:space="0" w:color="auto"/>
              <w:left w:val="single" w:sz="12" w:space="0" w:color="auto"/>
              <w:bottom w:val="single" w:sz="4" w:space="0" w:color="auto"/>
              <w:right w:val="single" w:sz="4" w:space="0" w:color="auto"/>
            </w:tcBorders>
            <w:hideMark/>
          </w:tcPr>
          <w:p w:rsidR="00392B9D" w:rsidRPr="00D93BF8" w:rsidRDefault="00392B9D" w:rsidP="00DA2869">
            <w:pPr>
              <w:rPr>
                <w:b/>
              </w:rPr>
            </w:pPr>
            <w:r w:rsidRPr="00D93BF8">
              <w:rPr>
                <w:b/>
              </w:rPr>
              <w:t>Concept</w:t>
            </w:r>
            <w:r w:rsidR="00BC27FC" w:rsidRPr="00D93BF8">
              <w:rPr>
                <w:b/>
              </w:rPr>
              <w:t xml:space="preserve"> IV</w:t>
            </w:r>
          </w:p>
        </w:tc>
        <w:tc>
          <w:tcPr>
            <w:tcW w:w="9180" w:type="dxa"/>
            <w:tcBorders>
              <w:top w:val="single" w:sz="12" w:space="0" w:color="auto"/>
              <w:left w:val="single" w:sz="4" w:space="0" w:color="auto"/>
              <w:bottom w:val="single" w:sz="4" w:space="0" w:color="auto"/>
              <w:right w:val="single" w:sz="12" w:space="0" w:color="auto"/>
            </w:tcBorders>
          </w:tcPr>
          <w:p w:rsidR="00392B9D" w:rsidRPr="00D93BF8" w:rsidRDefault="00392B9D" w:rsidP="002E1BAA">
            <w:r w:rsidRPr="00D93BF8">
              <w:t>Writers write in compelling ways to convince an audience.</w:t>
            </w:r>
          </w:p>
        </w:tc>
      </w:tr>
      <w:tr w:rsidR="00392B9D" w:rsidRPr="00D93BF8" w:rsidTr="00DA2869">
        <w:tc>
          <w:tcPr>
            <w:tcW w:w="1638" w:type="dxa"/>
            <w:tcBorders>
              <w:top w:val="single" w:sz="4" w:space="0" w:color="auto"/>
              <w:left w:val="single" w:sz="12" w:space="0" w:color="auto"/>
              <w:bottom w:val="single" w:sz="12" w:space="0" w:color="auto"/>
              <w:right w:val="single" w:sz="4" w:space="0" w:color="auto"/>
            </w:tcBorders>
            <w:hideMark/>
          </w:tcPr>
          <w:p w:rsidR="00392B9D" w:rsidRPr="00D93BF8" w:rsidRDefault="00392B9D" w:rsidP="00DA2869">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92B9D" w:rsidRPr="00D93BF8" w:rsidRDefault="00392B9D" w:rsidP="002E1BAA">
            <w:r w:rsidRPr="00D93BF8">
              <w:t>Writers use linking words and phrases to connect opinions and reasons.</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D93BF8" w:rsidTr="00392B9D">
        <w:tc>
          <w:tcPr>
            <w:tcW w:w="10818" w:type="dxa"/>
            <w:gridSpan w:val="2"/>
            <w:hideMark/>
          </w:tcPr>
          <w:p w:rsidR="00A40010" w:rsidRPr="00D93BF8" w:rsidRDefault="00A40010" w:rsidP="00DA2869">
            <w:pPr>
              <w:ind w:left="-18"/>
              <w:jc w:val="center"/>
              <w:rPr>
                <w:b/>
              </w:rPr>
            </w:pPr>
            <w:r w:rsidRPr="00D93BF8">
              <w:rPr>
                <w:b/>
              </w:rPr>
              <w:t>Materials</w:t>
            </w:r>
          </w:p>
        </w:tc>
      </w:tr>
      <w:tr w:rsidR="00392B9D" w:rsidRPr="00D93BF8" w:rsidTr="00392B9D">
        <w:tc>
          <w:tcPr>
            <w:tcW w:w="5409" w:type="dxa"/>
          </w:tcPr>
          <w:p w:rsidR="00392B9D" w:rsidRPr="00D93BF8" w:rsidRDefault="00392B9D" w:rsidP="0005594B">
            <w:pPr>
              <w:numPr>
                <w:ilvl w:val="0"/>
                <w:numId w:val="6"/>
              </w:numPr>
              <w:ind w:left="180" w:hanging="180"/>
            </w:pPr>
            <w:r w:rsidRPr="00D93BF8">
              <w:t>Chart paper and markers for anchor charts</w:t>
            </w:r>
          </w:p>
          <w:p w:rsidR="00392B9D" w:rsidRPr="00D93BF8" w:rsidRDefault="00392B9D" w:rsidP="0005594B">
            <w:pPr>
              <w:numPr>
                <w:ilvl w:val="0"/>
                <w:numId w:val="6"/>
              </w:numPr>
              <w:ind w:left="180" w:hanging="180"/>
            </w:pPr>
            <w:r w:rsidRPr="00D93BF8">
              <w:t>Writer’s Notebooks or Reviewer’s Idea Pad/Notebooks per student (see resource section)</w:t>
            </w:r>
          </w:p>
        </w:tc>
        <w:tc>
          <w:tcPr>
            <w:tcW w:w="5409" w:type="dxa"/>
          </w:tcPr>
          <w:p w:rsidR="00392B9D" w:rsidRPr="00D93BF8" w:rsidRDefault="00392B9D" w:rsidP="0005594B">
            <w:pPr>
              <w:pStyle w:val="ListParagraph"/>
              <w:numPr>
                <w:ilvl w:val="0"/>
                <w:numId w:val="6"/>
              </w:numPr>
              <w:ind w:left="171" w:hanging="189"/>
            </w:pPr>
            <w:r w:rsidRPr="00D93BF8">
              <w:t>Mentor Text – Published Reviews and Student Authored Work</w:t>
            </w:r>
          </w:p>
          <w:p w:rsidR="00392B9D" w:rsidRPr="00D93BF8" w:rsidRDefault="00392B9D" w:rsidP="0005594B">
            <w:pPr>
              <w:pStyle w:val="ListParagraph"/>
              <w:numPr>
                <w:ilvl w:val="0"/>
                <w:numId w:val="6"/>
              </w:numPr>
              <w:ind w:left="171" w:hanging="189"/>
            </w:pPr>
            <w:r w:rsidRPr="00D93BF8">
              <w:t>Resource 10 – Linking Words</w:t>
            </w:r>
          </w:p>
        </w:tc>
      </w:tr>
    </w:tbl>
    <w:p w:rsidR="00A40010" w:rsidRPr="00D93BF8" w:rsidRDefault="00A40010" w:rsidP="00A40010">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92B9D" w:rsidRPr="00D93BF8" w:rsidTr="00DA2869">
        <w:tc>
          <w:tcPr>
            <w:tcW w:w="1638" w:type="dxa"/>
            <w:hideMark/>
          </w:tcPr>
          <w:p w:rsidR="00392B9D" w:rsidRPr="00D93BF8" w:rsidRDefault="00392B9D" w:rsidP="00DA2869">
            <w:pPr>
              <w:rPr>
                <w:b/>
              </w:rPr>
            </w:pPr>
            <w:r w:rsidRPr="00D93BF8">
              <w:rPr>
                <w:b/>
              </w:rPr>
              <w:t>Tips</w:t>
            </w:r>
          </w:p>
        </w:tc>
        <w:tc>
          <w:tcPr>
            <w:tcW w:w="9180" w:type="dxa"/>
          </w:tcPr>
          <w:p w:rsidR="00392B9D" w:rsidRPr="00D93BF8" w:rsidRDefault="00392B9D" w:rsidP="0005594B">
            <w:pPr>
              <w:numPr>
                <w:ilvl w:val="0"/>
                <w:numId w:val="6"/>
              </w:numPr>
              <w:ind w:left="252" w:hanging="198"/>
              <w:rPr>
                <w:rFonts w:ascii="Calibri" w:hAnsi="Calibri" w:cs="Calibri"/>
              </w:rPr>
            </w:pPr>
            <w:r w:rsidRPr="00D93BF8">
              <w:rPr>
                <w:rFonts w:ascii="Calibri" w:hAnsi="Calibri" w:cs="Calibri"/>
              </w:rPr>
              <w:t>Students can put linking words on mini post-it notes and put them on their draft, this makes it obvious where they added words/phrases</w:t>
            </w:r>
            <w:r w:rsidR="00E76C0E">
              <w:rPr>
                <w:rFonts w:ascii="Calibri" w:hAnsi="Calibri" w:cs="Calibri"/>
              </w:rPr>
              <w:t>.</w:t>
            </w:r>
          </w:p>
          <w:p w:rsidR="00392B9D" w:rsidRPr="00D93BF8" w:rsidRDefault="00392B9D" w:rsidP="0005594B">
            <w:pPr>
              <w:numPr>
                <w:ilvl w:val="0"/>
                <w:numId w:val="6"/>
              </w:numPr>
              <w:ind w:left="252" w:hanging="198"/>
              <w:rPr>
                <w:rFonts w:ascii="Calibri" w:hAnsi="Calibri" w:cs="Calibri"/>
              </w:rPr>
            </w:pPr>
            <w:r w:rsidRPr="00D93BF8">
              <w:rPr>
                <w:rFonts w:ascii="Calibri" w:hAnsi="Calibri" w:cs="Calibri"/>
              </w:rPr>
              <w:t>It is suggested to highlight and discuss linking words during reading time.  Develop an anchor chart from reading as students find them.  This chart could be used for this lesson.</w:t>
            </w:r>
          </w:p>
          <w:p w:rsidR="00392B9D" w:rsidRPr="00D93BF8" w:rsidRDefault="00392B9D" w:rsidP="0005594B">
            <w:pPr>
              <w:numPr>
                <w:ilvl w:val="0"/>
                <w:numId w:val="6"/>
              </w:numPr>
              <w:ind w:left="252" w:hanging="198"/>
              <w:rPr>
                <w:rFonts w:ascii="Calibri" w:hAnsi="Calibri" w:cs="Calibri"/>
              </w:rPr>
            </w:pPr>
            <w:r w:rsidRPr="00D93BF8">
              <w:rPr>
                <w:rFonts w:ascii="Calibri" w:hAnsi="Calibri" w:cs="Calibri"/>
              </w:rPr>
              <w:t>For a sampling of linking words (see resource section:  Resource 10 Linking Words)</w:t>
            </w:r>
            <w:r w:rsidR="00E76C0E">
              <w:rPr>
                <w:rFonts w:ascii="Calibri" w:hAnsi="Calibri" w:cs="Calibri"/>
              </w:rPr>
              <w:t>.</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92B9D" w:rsidRPr="00D93BF8" w:rsidTr="00DA2869">
        <w:tc>
          <w:tcPr>
            <w:tcW w:w="1638" w:type="dxa"/>
            <w:hideMark/>
          </w:tcPr>
          <w:p w:rsidR="00392B9D" w:rsidRPr="00D93BF8" w:rsidRDefault="00392B9D" w:rsidP="00DA2869">
            <w:pPr>
              <w:rPr>
                <w:b/>
              </w:rPr>
            </w:pPr>
            <w:r w:rsidRPr="00D93BF8">
              <w:rPr>
                <w:b/>
              </w:rPr>
              <w:t>Connection</w:t>
            </w:r>
          </w:p>
        </w:tc>
        <w:tc>
          <w:tcPr>
            <w:tcW w:w="9180" w:type="dxa"/>
          </w:tcPr>
          <w:p w:rsidR="00392B9D" w:rsidRPr="00D93BF8" w:rsidRDefault="00392B9D" w:rsidP="0005594B">
            <w:pPr>
              <w:numPr>
                <w:ilvl w:val="0"/>
                <w:numId w:val="6"/>
              </w:numPr>
              <w:ind w:left="252" w:hanging="198"/>
              <w:rPr>
                <w:rFonts w:ascii="Calibri" w:hAnsi="Calibri" w:cs="Calibri"/>
              </w:rPr>
            </w:pPr>
            <w:r w:rsidRPr="00D93BF8">
              <w:rPr>
                <w:rFonts w:ascii="Calibri" w:hAnsi="Calibri" w:cs="Calibri"/>
                <w:i/>
              </w:rPr>
              <w:t>Yesterday you used the voice and language of a reviewer</w:t>
            </w:r>
            <w:r w:rsidRPr="00D93BF8">
              <w:rPr>
                <w:rFonts w:ascii="Calibri" w:hAnsi="Calibri" w:cs="Calibri"/>
              </w:rPr>
              <w:t xml:space="preserve">… </w:t>
            </w:r>
            <w:r w:rsidRPr="00D93BF8">
              <w:rPr>
                <w:rFonts w:ascii="Calibri" w:hAnsi="Calibri" w:cs="Calibri"/>
                <w:i/>
              </w:rPr>
              <w:t xml:space="preserve">Today I will teach you how to use transitional words in your writing to connect opinions and reasons.  Using transition words helps to organize your thoughts. </w:t>
            </w:r>
          </w:p>
        </w:tc>
      </w:tr>
      <w:tr w:rsidR="00392B9D" w:rsidRPr="00D93BF8" w:rsidTr="00DA2869">
        <w:tc>
          <w:tcPr>
            <w:tcW w:w="1638" w:type="dxa"/>
            <w:hideMark/>
          </w:tcPr>
          <w:p w:rsidR="00392B9D" w:rsidRPr="00D93BF8" w:rsidRDefault="00392B9D" w:rsidP="00DA2869">
            <w:pPr>
              <w:rPr>
                <w:b/>
              </w:rPr>
            </w:pPr>
            <w:r w:rsidRPr="00D93BF8">
              <w:rPr>
                <w:b/>
              </w:rPr>
              <w:t>Teach</w:t>
            </w:r>
          </w:p>
        </w:tc>
        <w:tc>
          <w:tcPr>
            <w:tcW w:w="9180" w:type="dxa"/>
          </w:tcPr>
          <w:p w:rsidR="00392B9D" w:rsidRPr="00D93BF8" w:rsidRDefault="00392B9D" w:rsidP="0005594B">
            <w:pPr>
              <w:numPr>
                <w:ilvl w:val="0"/>
                <w:numId w:val="6"/>
              </w:numPr>
              <w:ind w:left="252" w:hanging="198"/>
              <w:rPr>
                <w:rFonts w:ascii="Calibri" w:hAnsi="Calibri" w:cs="Calibri"/>
                <w:i/>
              </w:rPr>
            </w:pPr>
            <w:r w:rsidRPr="00D93BF8">
              <w:rPr>
                <w:rFonts w:ascii="Calibri" w:hAnsi="Calibri" w:cs="Calibri"/>
                <w:i/>
              </w:rPr>
              <w:t xml:space="preserve">Watch how I locate the transition words in the </w:t>
            </w:r>
            <w:r w:rsidRPr="00D93BF8">
              <w:rPr>
                <w:rFonts w:ascii="Calibri" w:hAnsi="Calibri" w:cs="Calibri"/>
                <w:i/>
                <w:u w:val="single"/>
              </w:rPr>
              <w:t>Crumbs Bakery – long version</w:t>
            </w:r>
            <w:r w:rsidRPr="00D93BF8">
              <w:rPr>
                <w:rFonts w:ascii="Calibri" w:hAnsi="Calibri" w:cs="Calibri"/>
                <w:i/>
              </w:rPr>
              <w:t xml:space="preserve"> </w:t>
            </w:r>
            <w:r w:rsidRPr="00D93BF8">
              <w:rPr>
                <w:rFonts w:ascii="Calibri" w:hAnsi="Calibri" w:cs="Calibri"/>
              </w:rPr>
              <w:t>(or another mentor text).</w:t>
            </w:r>
          </w:p>
          <w:p w:rsidR="00392B9D" w:rsidRPr="00D93BF8" w:rsidRDefault="00392B9D" w:rsidP="0005594B">
            <w:pPr>
              <w:numPr>
                <w:ilvl w:val="0"/>
                <w:numId w:val="6"/>
              </w:numPr>
              <w:ind w:left="252" w:hanging="198"/>
              <w:rPr>
                <w:rFonts w:ascii="Calibri" w:hAnsi="Calibri" w:cs="Calibri"/>
                <w:i/>
              </w:rPr>
            </w:pPr>
            <w:r w:rsidRPr="00D93BF8">
              <w:rPr>
                <w:rFonts w:ascii="Calibri" w:hAnsi="Calibri" w:cs="Calibri"/>
              </w:rPr>
              <w:t>Teacher reads the review sentence by sentence</w:t>
            </w:r>
            <w:r w:rsidR="00E76C0E">
              <w:rPr>
                <w:rFonts w:ascii="Calibri" w:hAnsi="Calibri" w:cs="Calibri"/>
              </w:rPr>
              <w:t>.</w:t>
            </w:r>
          </w:p>
          <w:p w:rsidR="00392B9D" w:rsidRPr="00D93BF8" w:rsidRDefault="00392B9D" w:rsidP="0005594B">
            <w:pPr>
              <w:numPr>
                <w:ilvl w:val="0"/>
                <w:numId w:val="6"/>
              </w:numPr>
              <w:ind w:left="252" w:hanging="198"/>
              <w:rPr>
                <w:rFonts w:ascii="Calibri" w:hAnsi="Calibri" w:cs="Calibri"/>
                <w:i/>
              </w:rPr>
            </w:pPr>
            <w:r w:rsidRPr="00D93BF8">
              <w:rPr>
                <w:rFonts w:ascii="Calibri" w:hAnsi="Calibri" w:cs="Calibri"/>
              </w:rPr>
              <w:t>After each sentence the teacher thinks aloud</w:t>
            </w:r>
            <w:r w:rsidRPr="00D93BF8">
              <w:rPr>
                <w:rFonts w:ascii="Calibri" w:hAnsi="Calibri" w:cs="Calibri"/>
                <w:i/>
              </w:rPr>
              <w:t xml:space="preserve"> </w:t>
            </w:r>
            <w:r w:rsidRPr="00D93BF8">
              <w:rPr>
                <w:rFonts w:ascii="Calibri" w:hAnsi="Calibri" w:cs="Calibri"/>
              </w:rPr>
              <w:t>about transitional words to highlight</w:t>
            </w:r>
            <w:r w:rsidRPr="00D93BF8">
              <w:rPr>
                <w:rFonts w:ascii="Calibri" w:hAnsi="Calibri" w:cs="Calibri"/>
                <w:i/>
              </w:rPr>
              <w:t xml:space="preserve"> </w:t>
            </w:r>
            <w:r w:rsidRPr="00D93BF8">
              <w:rPr>
                <w:rFonts w:ascii="Calibri" w:hAnsi="Calibri" w:cs="Calibri"/>
              </w:rPr>
              <w:t xml:space="preserve">(e.g. one of the first things, and, then, they also, whether, etc…) </w:t>
            </w:r>
          </w:p>
          <w:p w:rsidR="00392B9D" w:rsidRPr="00D93BF8" w:rsidRDefault="00392B9D" w:rsidP="0005594B">
            <w:pPr>
              <w:numPr>
                <w:ilvl w:val="0"/>
                <w:numId w:val="6"/>
              </w:numPr>
              <w:ind w:left="252" w:hanging="198"/>
              <w:rPr>
                <w:rFonts w:ascii="Calibri" w:hAnsi="Calibri" w:cs="Calibri"/>
                <w:i/>
              </w:rPr>
            </w:pPr>
            <w:r w:rsidRPr="00D93BF8">
              <w:rPr>
                <w:rFonts w:ascii="Calibri" w:hAnsi="Calibri" w:cs="Calibri"/>
              </w:rPr>
              <w:t>Discuss how transition words link the opinion and reason, as well as, signals the reader that a new idea will be shared</w:t>
            </w:r>
            <w:r w:rsidR="00E76C0E">
              <w:rPr>
                <w:rFonts w:ascii="Calibri" w:hAnsi="Calibri" w:cs="Calibri"/>
              </w:rPr>
              <w:t>.</w:t>
            </w:r>
          </w:p>
          <w:p w:rsidR="00392B9D" w:rsidRPr="00D93BF8" w:rsidRDefault="00392B9D" w:rsidP="0005594B">
            <w:pPr>
              <w:numPr>
                <w:ilvl w:val="0"/>
                <w:numId w:val="6"/>
              </w:numPr>
              <w:ind w:left="252" w:hanging="198"/>
              <w:rPr>
                <w:rFonts w:ascii="Calibri" w:hAnsi="Calibri" w:cs="Calibri"/>
                <w:i/>
              </w:rPr>
            </w:pPr>
            <w:r w:rsidRPr="00D93BF8">
              <w:rPr>
                <w:rFonts w:ascii="Calibri" w:hAnsi="Calibri" w:cs="Calibri"/>
              </w:rPr>
              <w:t xml:space="preserve">Really emphasize </w:t>
            </w:r>
            <w:r w:rsidRPr="00D93BF8">
              <w:rPr>
                <w:rFonts w:ascii="Calibri" w:hAnsi="Calibri" w:cs="Calibri"/>
                <w:b/>
              </w:rPr>
              <w:t>also</w:t>
            </w:r>
            <w:r w:rsidRPr="00D93BF8">
              <w:rPr>
                <w:rFonts w:ascii="Calibri" w:hAnsi="Calibri" w:cs="Calibri"/>
                <w:i/>
              </w:rPr>
              <w:t xml:space="preserve"> </w:t>
            </w:r>
            <w:r w:rsidRPr="00D93BF8">
              <w:rPr>
                <w:rFonts w:ascii="Calibri" w:hAnsi="Calibri" w:cs="Calibri"/>
              </w:rPr>
              <w:t xml:space="preserve">and </w:t>
            </w:r>
            <w:r w:rsidRPr="00D93BF8">
              <w:rPr>
                <w:rFonts w:ascii="Calibri" w:hAnsi="Calibri" w:cs="Calibri"/>
                <w:b/>
              </w:rPr>
              <w:t xml:space="preserve">because </w:t>
            </w:r>
            <w:r w:rsidRPr="00D93BF8">
              <w:rPr>
                <w:rFonts w:ascii="Calibri" w:hAnsi="Calibri" w:cs="Calibri"/>
              </w:rPr>
              <w:t>(please note:  listed in the common core state standards)</w:t>
            </w:r>
            <w:r w:rsidR="00E76C0E">
              <w:rPr>
                <w:rFonts w:ascii="Calibri" w:hAnsi="Calibri" w:cs="Calibri"/>
              </w:rPr>
              <w:t>.</w:t>
            </w:r>
          </w:p>
          <w:p w:rsidR="00392B9D" w:rsidRPr="00D93BF8" w:rsidRDefault="00392B9D" w:rsidP="0005594B">
            <w:pPr>
              <w:numPr>
                <w:ilvl w:val="0"/>
                <w:numId w:val="6"/>
              </w:numPr>
              <w:ind w:left="252" w:hanging="198"/>
              <w:rPr>
                <w:rFonts w:ascii="Calibri" w:hAnsi="Calibri" w:cs="Calibri"/>
                <w:i/>
              </w:rPr>
            </w:pPr>
            <w:r w:rsidRPr="00D93BF8">
              <w:rPr>
                <w:rFonts w:ascii="Calibri" w:hAnsi="Calibri" w:cs="Calibri"/>
                <w:i/>
              </w:rPr>
              <w:t xml:space="preserve">Now we will add these words to our class chart titled, Linking Words. </w:t>
            </w:r>
          </w:p>
        </w:tc>
      </w:tr>
      <w:tr w:rsidR="00392B9D" w:rsidRPr="00D93BF8" w:rsidTr="00DA2869">
        <w:tc>
          <w:tcPr>
            <w:tcW w:w="1638" w:type="dxa"/>
            <w:hideMark/>
          </w:tcPr>
          <w:p w:rsidR="00392B9D" w:rsidRPr="00D93BF8" w:rsidRDefault="00392B9D" w:rsidP="00DA2869">
            <w:pPr>
              <w:ind w:left="0" w:firstLine="14"/>
              <w:rPr>
                <w:b/>
              </w:rPr>
            </w:pPr>
            <w:r w:rsidRPr="00D93BF8">
              <w:rPr>
                <w:b/>
              </w:rPr>
              <w:t>Active Engagement</w:t>
            </w:r>
          </w:p>
        </w:tc>
        <w:tc>
          <w:tcPr>
            <w:tcW w:w="9180" w:type="dxa"/>
          </w:tcPr>
          <w:p w:rsidR="00392B9D" w:rsidRPr="00D93BF8" w:rsidRDefault="00392B9D" w:rsidP="0005594B">
            <w:pPr>
              <w:numPr>
                <w:ilvl w:val="0"/>
                <w:numId w:val="6"/>
              </w:numPr>
              <w:ind w:left="252" w:hanging="198"/>
              <w:rPr>
                <w:rFonts w:ascii="Calibri" w:hAnsi="Calibri" w:cs="Calibri"/>
              </w:rPr>
            </w:pPr>
            <w:r w:rsidRPr="00D93BF8">
              <w:rPr>
                <w:rFonts w:ascii="Calibri" w:hAnsi="Calibri" w:cs="Calibri"/>
                <w:i/>
              </w:rPr>
              <w:t xml:space="preserve">I am going to give you a Review to locate transitional words. </w:t>
            </w:r>
            <w:r w:rsidRPr="00D93BF8">
              <w:rPr>
                <w:rFonts w:ascii="Calibri" w:hAnsi="Calibri" w:cs="Calibri"/>
              </w:rPr>
              <w:t xml:space="preserve"> Use </w:t>
            </w:r>
            <w:r w:rsidRPr="00D93BF8">
              <w:rPr>
                <w:rFonts w:ascii="Calibri" w:hAnsi="Calibri" w:cs="Calibri"/>
                <w:u w:val="single"/>
              </w:rPr>
              <w:t>Family Fun at Cracker Barrel</w:t>
            </w:r>
            <w:r w:rsidRPr="00D93BF8">
              <w:rPr>
                <w:rFonts w:ascii="Calibri" w:hAnsi="Calibri" w:cs="Calibri"/>
              </w:rPr>
              <w:t xml:space="preserve"> (or another mentor text). </w:t>
            </w:r>
            <w:r w:rsidRPr="00D93BF8">
              <w:rPr>
                <w:rFonts w:ascii="Calibri" w:hAnsi="Calibri" w:cs="Calibri"/>
                <w:i/>
              </w:rPr>
              <w:t>Use a highlighter and find transitional words or phrases. Highlight the transitional words you find. Remember to try and find the words from our chart. Think about how this word is linking ideas.  Be prepared to share one transition word and how it links the author’s opinion to a reason or signals a new idea.</w:t>
            </w:r>
            <w:r w:rsidRPr="00D93BF8">
              <w:rPr>
                <w:rFonts w:ascii="Calibri" w:hAnsi="Calibri" w:cs="Calibri"/>
              </w:rPr>
              <w:t xml:space="preserve">  </w:t>
            </w:r>
          </w:p>
          <w:p w:rsidR="00392B9D" w:rsidRPr="00D93BF8" w:rsidRDefault="00392B9D" w:rsidP="0005594B">
            <w:pPr>
              <w:numPr>
                <w:ilvl w:val="0"/>
                <w:numId w:val="6"/>
              </w:numPr>
              <w:ind w:left="252" w:hanging="198"/>
              <w:rPr>
                <w:rFonts w:ascii="Calibri" w:hAnsi="Calibri" w:cs="Calibri"/>
              </w:rPr>
            </w:pPr>
            <w:r w:rsidRPr="00D93BF8">
              <w:rPr>
                <w:rFonts w:ascii="Calibri" w:hAnsi="Calibri" w:cs="Calibri"/>
              </w:rPr>
              <w:t>Share findings and discuss the purpose of that word in the review</w:t>
            </w:r>
            <w:r w:rsidR="00E76C0E">
              <w:rPr>
                <w:rFonts w:ascii="Calibri" w:hAnsi="Calibri" w:cs="Calibri"/>
              </w:rPr>
              <w:t>.</w:t>
            </w:r>
          </w:p>
          <w:p w:rsidR="00392B9D" w:rsidRPr="00D93BF8" w:rsidRDefault="00392B9D" w:rsidP="0005594B">
            <w:pPr>
              <w:numPr>
                <w:ilvl w:val="0"/>
                <w:numId w:val="6"/>
              </w:numPr>
              <w:ind w:left="252" w:hanging="198"/>
              <w:rPr>
                <w:rFonts w:ascii="Calibri" w:hAnsi="Calibri" w:cs="Calibri"/>
              </w:rPr>
            </w:pPr>
            <w:r w:rsidRPr="00D93BF8">
              <w:rPr>
                <w:rFonts w:ascii="Calibri" w:hAnsi="Calibri" w:cs="Calibri"/>
              </w:rPr>
              <w:t>Teacher adds more transitional words that were found to the class chart</w:t>
            </w:r>
            <w:r w:rsidR="00E76C0E">
              <w:rPr>
                <w:rFonts w:ascii="Calibri" w:hAnsi="Calibri" w:cs="Calibri"/>
              </w:rPr>
              <w:t>.</w:t>
            </w:r>
          </w:p>
        </w:tc>
      </w:tr>
      <w:tr w:rsidR="00392B9D" w:rsidRPr="00D93BF8" w:rsidTr="00DA2869">
        <w:tc>
          <w:tcPr>
            <w:tcW w:w="1638" w:type="dxa"/>
            <w:hideMark/>
          </w:tcPr>
          <w:p w:rsidR="00392B9D" w:rsidRPr="00D93BF8" w:rsidRDefault="00392B9D" w:rsidP="00DA2869">
            <w:pPr>
              <w:ind w:left="0" w:firstLine="14"/>
              <w:rPr>
                <w:b/>
              </w:rPr>
            </w:pPr>
            <w:r w:rsidRPr="00D93BF8">
              <w:rPr>
                <w:b/>
              </w:rPr>
              <w:t>Link</w:t>
            </w:r>
          </w:p>
        </w:tc>
        <w:tc>
          <w:tcPr>
            <w:tcW w:w="9180" w:type="dxa"/>
          </w:tcPr>
          <w:p w:rsidR="00392B9D" w:rsidRPr="00D93BF8" w:rsidRDefault="00392B9D" w:rsidP="0005594B">
            <w:pPr>
              <w:numPr>
                <w:ilvl w:val="0"/>
                <w:numId w:val="6"/>
              </w:numPr>
              <w:ind w:left="252" w:hanging="198"/>
              <w:rPr>
                <w:rFonts w:ascii="Calibri" w:hAnsi="Calibri" w:cs="Calibri"/>
                <w:i/>
              </w:rPr>
            </w:pPr>
            <w:r w:rsidRPr="00D93BF8">
              <w:rPr>
                <w:rFonts w:ascii="Calibri" w:hAnsi="Calibri" w:cs="Calibri"/>
                <w:i/>
              </w:rPr>
              <w:t xml:space="preserve">Now it is your turn to connect your ideas by adding transition words to your draft. Look over our list and decide what will make sense in your piece. Think about using the word ‘also’ and ‘because’. </w:t>
            </w:r>
          </w:p>
        </w:tc>
      </w:tr>
      <w:tr w:rsidR="00E76C0E" w:rsidRPr="00D93BF8" w:rsidTr="00DA2869">
        <w:tc>
          <w:tcPr>
            <w:tcW w:w="1638" w:type="dxa"/>
          </w:tcPr>
          <w:p w:rsidR="00E76C0E" w:rsidRPr="00D93BF8" w:rsidRDefault="00E76C0E" w:rsidP="00DA2869">
            <w:pPr>
              <w:ind w:left="0" w:firstLine="14"/>
              <w:rPr>
                <w:b/>
              </w:rPr>
            </w:pPr>
            <w:r w:rsidRPr="00594C89">
              <w:rPr>
                <w:b/>
              </w:rPr>
              <w:t>Independent Writing and Conferring</w:t>
            </w:r>
          </w:p>
        </w:tc>
        <w:tc>
          <w:tcPr>
            <w:tcW w:w="9180" w:type="dxa"/>
          </w:tcPr>
          <w:p w:rsidR="00E76C0E" w:rsidRPr="00D93BF8" w:rsidRDefault="00E76C0E" w:rsidP="0005594B">
            <w:pPr>
              <w:numPr>
                <w:ilvl w:val="0"/>
                <w:numId w:val="6"/>
              </w:numPr>
              <w:ind w:left="252" w:hanging="198"/>
              <w:rPr>
                <w:rFonts w:ascii="Calibri" w:hAnsi="Calibri" w:cs="Calibri"/>
                <w:i/>
              </w:rPr>
            </w:pPr>
          </w:p>
        </w:tc>
      </w:tr>
      <w:tr w:rsidR="00E76C0E" w:rsidRPr="00D93BF8" w:rsidTr="00DA2869">
        <w:tc>
          <w:tcPr>
            <w:tcW w:w="1638" w:type="dxa"/>
          </w:tcPr>
          <w:p w:rsidR="00E76C0E" w:rsidRPr="00D93BF8" w:rsidRDefault="00E76C0E" w:rsidP="00DA2869">
            <w:pPr>
              <w:ind w:left="0" w:firstLine="14"/>
              <w:rPr>
                <w:b/>
              </w:rPr>
            </w:pPr>
            <w:r w:rsidRPr="00D93BF8">
              <w:rPr>
                <w:b/>
              </w:rPr>
              <w:t>After-the-Workshop Share</w:t>
            </w:r>
          </w:p>
        </w:tc>
        <w:tc>
          <w:tcPr>
            <w:tcW w:w="9180" w:type="dxa"/>
          </w:tcPr>
          <w:p w:rsidR="00E76C0E" w:rsidRPr="00D93BF8" w:rsidRDefault="00E76C0E" w:rsidP="00E76C0E">
            <w:pPr>
              <w:numPr>
                <w:ilvl w:val="0"/>
                <w:numId w:val="6"/>
              </w:numPr>
              <w:ind w:left="252" w:hanging="198"/>
              <w:rPr>
                <w:rFonts w:ascii="Calibri" w:hAnsi="Calibri" w:cs="Calibri"/>
              </w:rPr>
            </w:pPr>
            <w:r w:rsidRPr="00D93BF8">
              <w:rPr>
                <w:rFonts w:ascii="Calibri" w:hAnsi="Calibri" w:cs="Calibri"/>
                <w:i/>
              </w:rPr>
              <w:t xml:space="preserve">Exchange papers with your partner.  Find their transition words. </w:t>
            </w:r>
          </w:p>
          <w:p w:rsidR="00E76C0E" w:rsidRPr="00D93BF8" w:rsidRDefault="00E76C0E" w:rsidP="00E76C0E">
            <w:pPr>
              <w:numPr>
                <w:ilvl w:val="0"/>
                <w:numId w:val="6"/>
              </w:numPr>
              <w:ind w:left="252" w:hanging="198"/>
              <w:rPr>
                <w:rFonts w:ascii="Calibri" w:hAnsi="Calibri" w:cs="Calibri"/>
              </w:rPr>
            </w:pPr>
            <w:r w:rsidRPr="00D93BF8">
              <w:rPr>
                <w:rFonts w:ascii="Calibri" w:hAnsi="Calibri" w:cs="Calibri"/>
              </w:rPr>
              <w:t>Teacher may want students to read sentences where they use transition words</w:t>
            </w:r>
            <w:r>
              <w:rPr>
                <w:rFonts w:ascii="Calibri" w:hAnsi="Calibri" w:cs="Calibri"/>
              </w:rPr>
              <w:t>.</w:t>
            </w:r>
          </w:p>
          <w:p w:rsidR="00E76C0E" w:rsidRPr="00D93BF8" w:rsidRDefault="00E76C0E" w:rsidP="00E76C0E">
            <w:pPr>
              <w:numPr>
                <w:ilvl w:val="0"/>
                <w:numId w:val="6"/>
              </w:numPr>
              <w:ind w:left="252" w:hanging="198"/>
              <w:rPr>
                <w:rFonts w:ascii="Calibri" w:hAnsi="Calibri" w:cs="Calibri"/>
                <w:i/>
              </w:rPr>
            </w:pPr>
            <w:r w:rsidRPr="00D93BF8">
              <w:rPr>
                <w:rFonts w:ascii="Calibri" w:hAnsi="Calibri" w:cs="Calibri"/>
              </w:rPr>
              <w:t>Discus how the word/s connect the opinion to a reason or how it signals a new idea</w:t>
            </w:r>
            <w:r>
              <w:rPr>
                <w:rFonts w:ascii="Calibri" w:hAnsi="Calibri" w:cs="Calibri"/>
              </w:rPr>
              <w:t>.</w:t>
            </w:r>
          </w:p>
        </w:tc>
      </w:tr>
    </w:tbl>
    <w:p w:rsidR="00EC0F06" w:rsidRDefault="00EC0F06">
      <w:r>
        <w:br w:type="page"/>
      </w:r>
    </w:p>
    <w:p w:rsidR="00A40010" w:rsidRPr="00DD37F4" w:rsidRDefault="00A40010" w:rsidP="00A40010">
      <w:pPr>
        <w:rPr>
          <w:b/>
          <w:sz w:val="24"/>
          <w:szCs w:val="24"/>
        </w:rPr>
      </w:pPr>
      <w:r w:rsidRPr="00DD37F4">
        <w:rPr>
          <w:b/>
          <w:sz w:val="24"/>
          <w:szCs w:val="24"/>
        </w:rPr>
        <w:lastRenderedPageBreak/>
        <w:t>Lesson Plan</w:t>
      </w:r>
      <w:r w:rsidR="00392B9D" w:rsidRPr="00DD37F4">
        <w:rPr>
          <w:b/>
          <w:sz w:val="24"/>
          <w:szCs w:val="24"/>
        </w:rPr>
        <w:t xml:space="preserve"> </w:t>
      </w:r>
    </w:p>
    <w:p w:rsidR="00A40010" w:rsidRPr="00D93BF8" w:rsidRDefault="00A40010" w:rsidP="00A40010">
      <w:pPr>
        <w:rPr>
          <w:b/>
        </w:rPr>
      </w:pPr>
    </w:p>
    <w:tbl>
      <w:tblPr>
        <w:tblStyle w:val="TableGrid"/>
        <w:tblW w:w="0" w:type="auto"/>
        <w:tblLook w:val="04A0" w:firstRow="1" w:lastRow="0" w:firstColumn="1" w:lastColumn="0" w:noHBand="0" w:noVBand="1"/>
      </w:tblPr>
      <w:tblGrid>
        <w:gridCol w:w="1638"/>
        <w:gridCol w:w="9180"/>
      </w:tblGrid>
      <w:tr w:rsidR="00392B9D" w:rsidRPr="00D93BF8" w:rsidTr="00DA2869">
        <w:tc>
          <w:tcPr>
            <w:tcW w:w="1638" w:type="dxa"/>
            <w:tcBorders>
              <w:top w:val="single" w:sz="12" w:space="0" w:color="auto"/>
              <w:left w:val="single" w:sz="12" w:space="0" w:color="auto"/>
              <w:bottom w:val="single" w:sz="4" w:space="0" w:color="auto"/>
              <w:right w:val="single" w:sz="4" w:space="0" w:color="auto"/>
            </w:tcBorders>
          </w:tcPr>
          <w:p w:rsidR="00392B9D" w:rsidRPr="00D93BF8" w:rsidRDefault="00392B9D" w:rsidP="00DA2869">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392B9D" w:rsidRPr="00D93BF8" w:rsidRDefault="00392B9D" w:rsidP="00DA2869">
            <w:r w:rsidRPr="00D93BF8">
              <w:t>11</w:t>
            </w:r>
          </w:p>
        </w:tc>
      </w:tr>
      <w:tr w:rsidR="00392B9D" w:rsidRPr="00D93BF8" w:rsidTr="00DA2869">
        <w:tc>
          <w:tcPr>
            <w:tcW w:w="1638" w:type="dxa"/>
            <w:tcBorders>
              <w:top w:val="single" w:sz="12" w:space="0" w:color="auto"/>
              <w:left w:val="single" w:sz="12" w:space="0" w:color="auto"/>
              <w:bottom w:val="single" w:sz="4" w:space="0" w:color="auto"/>
              <w:right w:val="single" w:sz="4" w:space="0" w:color="auto"/>
            </w:tcBorders>
            <w:hideMark/>
          </w:tcPr>
          <w:p w:rsidR="00392B9D" w:rsidRPr="00D93BF8" w:rsidRDefault="00392B9D" w:rsidP="00DA2869">
            <w:pPr>
              <w:rPr>
                <w:b/>
              </w:rPr>
            </w:pPr>
            <w:r w:rsidRPr="00D93BF8">
              <w:rPr>
                <w:b/>
              </w:rPr>
              <w:t>Concept</w:t>
            </w:r>
            <w:r w:rsidR="00BC27FC" w:rsidRPr="00D93BF8">
              <w:rPr>
                <w:b/>
              </w:rPr>
              <w:t xml:space="preserve"> IV</w:t>
            </w:r>
          </w:p>
        </w:tc>
        <w:tc>
          <w:tcPr>
            <w:tcW w:w="9180" w:type="dxa"/>
            <w:tcBorders>
              <w:top w:val="single" w:sz="12" w:space="0" w:color="auto"/>
              <w:left w:val="single" w:sz="4" w:space="0" w:color="auto"/>
              <w:bottom w:val="single" w:sz="4" w:space="0" w:color="auto"/>
              <w:right w:val="single" w:sz="12" w:space="0" w:color="auto"/>
            </w:tcBorders>
          </w:tcPr>
          <w:p w:rsidR="00392B9D" w:rsidRPr="00D93BF8" w:rsidRDefault="00392B9D" w:rsidP="002E1BAA">
            <w:r w:rsidRPr="00D93BF8">
              <w:t>Writers write in compelling ways to convince an audience.</w:t>
            </w:r>
          </w:p>
        </w:tc>
      </w:tr>
      <w:tr w:rsidR="00392B9D" w:rsidRPr="00D93BF8" w:rsidTr="00DA2869">
        <w:tc>
          <w:tcPr>
            <w:tcW w:w="1638" w:type="dxa"/>
            <w:tcBorders>
              <w:top w:val="single" w:sz="4" w:space="0" w:color="auto"/>
              <w:left w:val="single" w:sz="12" w:space="0" w:color="auto"/>
              <w:bottom w:val="single" w:sz="12" w:space="0" w:color="auto"/>
              <w:right w:val="single" w:sz="4" w:space="0" w:color="auto"/>
            </w:tcBorders>
            <w:hideMark/>
          </w:tcPr>
          <w:p w:rsidR="00392B9D" w:rsidRPr="00D93BF8" w:rsidRDefault="00392B9D" w:rsidP="00DA2869">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92B9D" w:rsidRPr="00D93BF8" w:rsidRDefault="00392B9D" w:rsidP="002E1BAA">
            <w:r w:rsidRPr="00D93BF8">
              <w:t>Writers write catchy leads.</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D93BF8" w:rsidTr="00392B9D">
        <w:tc>
          <w:tcPr>
            <w:tcW w:w="10818" w:type="dxa"/>
            <w:gridSpan w:val="2"/>
            <w:hideMark/>
          </w:tcPr>
          <w:p w:rsidR="00A40010" w:rsidRPr="00D93BF8" w:rsidRDefault="00A40010" w:rsidP="00DA2869">
            <w:pPr>
              <w:ind w:left="-18"/>
              <w:jc w:val="center"/>
              <w:rPr>
                <w:b/>
              </w:rPr>
            </w:pPr>
            <w:r w:rsidRPr="00D93BF8">
              <w:rPr>
                <w:b/>
              </w:rPr>
              <w:t>Materials</w:t>
            </w:r>
          </w:p>
        </w:tc>
      </w:tr>
      <w:tr w:rsidR="00392B9D" w:rsidRPr="00D93BF8" w:rsidTr="00392B9D">
        <w:tc>
          <w:tcPr>
            <w:tcW w:w="5409" w:type="dxa"/>
          </w:tcPr>
          <w:p w:rsidR="00392B9D" w:rsidRPr="00D93BF8" w:rsidRDefault="00392B9D" w:rsidP="0005594B">
            <w:pPr>
              <w:numPr>
                <w:ilvl w:val="0"/>
                <w:numId w:val="6"/>
              </w:numPr>
              <w:ind w:left="180" w:hanging="180"/>
            </w:pPr>
            <w:r w:rsidRPr="00D93BF8">
              <w:t>Chart paper and markers for anchor charts</w:t>
            </w:r>
          </w:p>
          <w:p w:rsidR="00392B9D" w:rsidRPr="00D93BF8" w:rsidRDefault="00392B9D" w:rsidP="0005594B">
            <w:pPr>
              <w:numPr>
                <w:ilvl w:val="0"/>
                <w:numId w:val="6"/>
              </w:numPr>
              <w:ind w:left="180" w:hanging="180"/>
            </w:pPr>
            <w:r w:rsidRPr="00D93BF8">
              <w:t xml:space="preserve">Mentor Text – Published Reviews and Student Authored </w:t>
            </w:r>
            <w:proofErr w:type="gramStart"/>
            <w:r w:rsidRPr="00D93BF8">
              <w:t xml:space="preserve">Work </w:t>
            </w:r>
            <w:r w:rsidR="00DD37F4">
              <w:t>.</w:t>
            </w:r>
            <w:proofErr w:type="gramEnd"/>
          </w:p>
          <w:p w:rsidR="00392B9D" w:rsidRPr="00D93BF8" w:rsidRDefault="00392B9D" w:rsidP="0005594B">
            <w:pPr>
              <w:pStyle w:val="ListParagraph"/>
              <w:numPr>
                <w:ilvl w:val="0"/>
                <w:numId w:val="6"/>
              </w:numPr>
              <w:ind w:left="180" w:hanging="180"/>
            </w:pPr>
            <w:r w:rsidRPr="00D93BF8">
              <w:t>Teacher Review</w:t>
            </w:r>
          </w:p>
        </w:tc>
        <w:tc>
          <w:tcPr>
            <w:tcW w:w="5409" w:type="dxa"/>
          </w:tcPr>
          <w:p w:rsidR="00392B9D" w:rsidRPr="00D93BF8" w:rsidRDefault="00392B9D" w:rsidP="0005594B">
            <w:pPr>
              <w:numPr>
                <w:ilvl w:val="0"/>
                <w:numId w:val="6"/>
              </w:numPr>
              <w:ind w:left="171" w:hanging="189"/>
            </w:pPr>
            <w:r w:rsidRPr="00D93BF8">
              <w:t>Class Review – based on a shared experience the class will practice writing different components of a review</w:t>
            </w:r>
            <w:r w:rsidR="00DD37F4">
              <w:t>.</w:t>
            </w:r>
          </w:p>
          <w:p w:rsidR="00392B9D" w:rsidRPr="00D93BF8" w:rsidRDefault="00392B9D" w:rsidP="0005594B">
            <w:pPr>
              <w:pStyle w:val="ListParagraph"/>
              <w:numPr>
                <w:ilvl w:val="0"/>
                <w:numId w:val="6"/>
              </w:numPr>
              <w:ind w:left="171" w:hanging="189"/>
            </w:pPr>
            <w:r w:rsidRPr="00D93BF8">
              <w:t>Resource 11 – Catchy Leads</w:t>
            </w:r>
          </w:p>
          <w:p w:rsidR="00392B9D" w:rsidRPr="00D93BF8" w:rsidRDefault="00392B9D" w:rsidP="0005594B">
            <w:pPr>
              <w:pStyle w:val="ListParagraph"/>
              <w:numPr>
                <w:ilvl w:val="0"/>
                <w:numId w:val="6"/>
              </w:numPr>
              <w:ind w:left="171" w:hanging="189"/>
            </w:pPr>
            <w:r w:rsidRPr="00D93BF8">
              <w:t>Develop a chart with lead types and examples from mentor text studied</w:t>
            </w:r>
            <w:r w:rsidR="00DD37F4">
              <w:t>.</w:t>
            </w:r>
          </w:p>
        </w:tc>
      </w:tr>
    </w:tbl>
    <w:p w:rsidR="00A40010" w:rsidRPr="00D93BF8" w:rsidRDefault="00A40010" w:rsidP="00A40010">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B580C" w:rsidRPr="00D93BF8" w:rsidTr="00DA2869">
        <w:tc>
          <w:tcPr>
            <w:tcW w:w="1638" w:type="dxa"/>
            <w:hideMark/>
          </w:tcPr>
          <w:p w:rsidR="003B580C" w:rsidRPr="00D93BF8" w:rsidRDefault="003B580C" w:rsidP="00DA2869">
            <w:pPr>
              <w:rPr>
                <w:b/>
              </w:rPr>
            </w:pPr>
            <w:r w:rsidRPr="00D93BF8">
              <w:rPr>
                <w:b/>
              </w:rPr>
              <w:t>Tips</w:t>
            </w:r>
          </w:p>
        </w:tc>
        <w:tc>
          <w:tcPr>
            <w:tcW w:w="9180" w:type="dxa"/>
          </w:tcPr>
          <w:p w:rsidR="003B580C" w:rsidRPr="00D93BF8" w:rsidRDefault="003B580C" w:rsidP="0005594B">
            <w:pPr>
              <w:numPr>
                <w:ilvl w:val="0"/>
                <w:numId w:val="6"/>
              </w:numPr>
              <w:ind w:left="252" w:hanging="198"/>
              <w:rPr>
                <w:rFonts w:ascii="Calibri" w:hAnsi="Calibri" w:cs="Calibri"/>
              </w:rPr>
            </w:pPr>
            <w:r w:rsidRPr="00D93BF8">
              <w:t xml:space="preserve">Develop a chart prior to the lesson with lead types and examples from mentor text </w:t>
            </w:r>
            <w:r w:rsidR="00DD37F4" w:rsidRPr="00D93BF8">
              <w:t>studied.</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B580C" w:rsidRPr="00D93BF8" w:rsidTr="00DA2869">
        <w:tc>
          <w:tcPr>
            <w:tcW w:w="1638" w:type="dxa"/>
            <w:hideMark/>
          </w:tcPr>
          <w:p w:rsidR="003B580C" w:rsidRPr="00D93BF8" w:rsidRDefault="003B580C" w:rsidP="00DA2869">
            <w:pPr>
              <w:rPr>
                <w:b/>
              </w:rPr>
            </w:pPr>
            <w:r w:rsidRPr="00D93BF8">
              <w:rPr>
                <w:b/>
              </w:rPr>
              <w:t>Connection</w:t>
            </w:r>
          </w:p>
        </w:tc>
        <w:tc>
          <w:tcPr>
            <w:tcW w:w="9180" w:type="dxa"/>
          </w:tcPr>
          <w:p w:rsidR="003B580C" w:rsidRPr="00D93BF8" w:rsidRDefault="003B580C" w:rsidP="0005594B">
            <w:pPr>
              <w:numPr>
                <w:ilvl w:val="0"/>
                <w:numId w:val="6"/>
              </w:numPr>
              <w:ind w:left="252" w:hanging="180"/>
              <w:rPr>
                <w:rFonts w:ascii="Calibri" w:hAnsi="Calibri" w:cs="Calibri"/>
                <w:b/>
              </w:rPr>
            </w:pPr>
            <w:r w:rsidRPr="00D93BF8">
              <w:rPr>
                <w:rFonts w:ascii="Calibri" w:hAnsi="Calibri" w:cs="Calibri"/>
                <w:i/>
              </w:rPr>
              <w:t>Yesterday you used transitional words and phrases to signal the reader that there is a new idea or to connect your opinion to a reason… Today I will teach you how to write three different leads so you have a choice of which one to use to introduce your piece and grab your reader’s attention.</w:t>
            </w:r>
            <w:r w:rsidRPr="00D93BF8">
              <w:rPr>
                <w:rFonts w:ascii="Calibri" w:hAnsi="Calibri" w:cs="Calibri"/>
                <w:b/>
              </w:rPr>
              <w:t xml:space="preserve">   </w:t>
            </w:r>
          </w:p>
        </w:tc>
      </w:tr>
      <w:tr w:rsidR="003B580C" w:rsidRPr="00D93BF8" w:rsidTr="00DA2869">
        <w:tc>
          <w:tcPr>
            <w:tcW w:w="1638" w:type="dxa"/>
            <w:hideMark/>
          </w:tcPr>
          <w:p w:rsidR="003B580C" w:rsidRPr="00D93BF8" w:rsidRDefault="003B580C" w:rsidP="00DA2869">
            <w:pPr>
              <w:rPr>
                <w:b/>
              </w:rPr>
            </w:pPr>
            <w:r w:rsidRPr="00D93BF8">
              <w:rPr>
                <w:b/>
              </w:rPr>
              <w:t>Teach</w:t>
            </w:r>
          </w:p>
        </w:tc>
        <w:tc>
          <w:tcPr>
            <w:tcW w:w="9180" w:type="dxa"/>
          </w:tcPr>
          <w:p w:rsidR="003B580C" w:rsidRPr="00D93BF8" w:rsidRDefault="003B580C" w:rsidP="00EF4D65">
            <w:pPr>
              <w:numPr>
                <w:ilvl w:val="0"/>
                <w:numId w:val="21"/>
              </w:numPr>
              <w:ind w:left="252" w:hanging="180"/>
              <w:rPr>
                <w:rFonts w:ascii="Calibri" w:hAnsi="Calibri" w:cs="Calibri"/>
              </w:rPr>
            </w:pPr>
            <w:r w:rsidRPr="00D93BF8">
              <w:rPr>
                <w:rFonts w:ascii="Calibri" w:hAnsi="Calibri" w:cs="Calibri"/>
              </w:rPr>
              <w:t>Review purpose and importance of leads from earlier studies in reading and writing</w:t>
            </w:r>
            <w:r w:rsidR="00DD37F4">
              <w:rPr>
                <w:rFonts w:ascii="Calibri" w:hAnsi="Calibri" w:cs="Calibri"/>
              </w:rPr>
              <w:t>.</w:t>
            </w:r>
          </w:p>
          <w:p w:rsidR="003B580C" w:rsidRPr="00D93BF8" w:rsidRDefault="003B580C" w:rsidP="00EF4D65">
            <w:pPr>
              <w:numPr>
                <w:ilvl w:val="0"/>
                <w:numId w:val="21"/>
              </w:numPr>
              <w:ind w:left="252" w:hanging="180"/>
              <w:rPr>
                <w:rFonts w:ascii="Calibri" w:hAnsi="Calibri" w:cs="Calibri"/>
              </w:rPr>
            </w:pPr>
            <w:r w:rsidRPr="00D93BF8">
              <w:rPr>
                <w:rFonts w:ascii="Calibri" w:hAnsi="Calibri" w:cs="Calibri"/>
              </w:rPr>
              <w:t>Re-iterate the importance of rehearsing and drafting different types of leads to select the very best one</w:t>
            </w:r>
            <w:r w:rsidR="00DD37F4">
              <w:rPr>
                <w:rFonts w:ascii="Calibri" w:hAnsi="Calibri" w:cs="Calibri"/>
              </w:rPr>
              <w:t>.</w:t>
            </w:r>
          </w:p>
          <w:p w:rsidR="003B580C" w:rsidRPr="00D93BF8" w:rsidRDefault="003B580C" w:rsidP="00EF4D65">
            <w:pPr>
              <w:numPr>
                <w:ilvl w:val="0"/>
                <w:numId w:val="21"/>
              </w:numPr>
              <w:ind w:left="252" w:hanging="180"/>
              <w:rPr>
                <w:rFonts w:ascii="Calibri" w:hAnsi="Calibri" w:cs="Calibri"/>
              </w:rPr>
            </w:pPr>
            <w:r w:rsidRPr="00D93BF8">
              <w:rPr>
                <w:rFonts w:ascii="Calibri" w:hAnsi="Calibri" w:cs="Calibri"/>
              </w:rPr>
              <w:t>Explicitly Tell &amp; Show examples of different types of leads from mentor text studied (before lesson, prepare a chart with lead types and examples) – The following were typical leads found from the mentor text used in this unit:</w:t>
            </w:r>
          </w:p>
          <w:p w:rsidR="003B580C" w:rsidRPr="00D93BF8" w:rsidRDefault="003B580C" w:rsidP="00EF4D65">
            <w:pPr>
              <w:numPr>
                <w:ilvl w:val="0"/>
                <w:numId w:val="22"/>
              </w:numPr>
              <w:ind w:left="612" w:hanging="270"/>
              <w:rPr>
                <w:rFonts w:ascii="Calibri" w:hAnsi="Calibri" w:cs="Calibri"/>
                <w:b/>
              </w:rPr>
            </w:pPr>
            <w:r w:rsidRPr="00D93BF8">
              <w:rPr>
                <w:rFonts w:ascii="Calibri" w:hAnsi="Calibri" w:cs="Calibri"/>
                <w:b/>
              </w:rPr>
              <w:t xml:space="preserve">Quote from a character, a reader, author or customer: </w:t>
            </w:r>
            <w:r w:rsidRPr="00D93BF8">
              <w:rPr>
                <w:rFonts w:ascii="Calibri" w:hAnsi="Calibri" w:cs="Calibri"/>
                <w:i/>
              </w:rPr>
              <w:t>This is the best vanilla cupcake I ever had, said a little boy sitting at the table next to me at Crumbs Bakery on the Upper West side. I agreed.</w:t>
            </w:r>
          </w:p>
          <w:p w:rsidR="003B580C" w:rsidRPr="00D93BF8" w:rsidRDefault="003B580C" w:rsidP="00EF4D65">
            <w:pPr>
              <w:numPr>
                <w:ilvl w:val="0"/>
                <w:numId w:val="22"/>
              </w:numPr>
              <w:ind w:left="612" w:hanging="270"/>
              <w:rPr>
                <w:rFonts w:ascii="Calibri" w:hAnsi="Calibri" w:cs="Calibri"/>
                <w:i/>
              </w:rPr>
            </w:pPr>
            <w:r w:rsidRPr="00D93BF8">
              <w:rPr>
                <w:rFonts w:ascii="Calibri" w:hAnsi="Calibri" w:cs="Calibri"/>
                <w:b/>
              </w:rPr>
              <w:t xml:space="preserve">Give an Opinion: </w:t>
            </w:r>
            <w:r w:rsidRPr="00D93BF8">
              <w:rPr>
                <w:rFonts w:ascii="Calibri" w:hAnsi="Calibri" w:cs="Calibri"/>
                <w:i/>
              </w:rPr>
              <w:t xml:space="preserve">Ben and Jerry’s is famous for ice cream, Starbucks for coffee, and in my part of New York City, Crumbs is famous for cupcakes. </w:t>
            </w:r>
          </w:p>
          <w:p w:rsidR="003B580C" w:rsidRPr="00D93BF8" w:rsidRDefault="003B580C" w:rsidP="00EF4D65">
            <w:pPr>
              <w:numPr>
                <w:ilvl w:val="0"/>
                <w:numId w:val="22"/>
              </w:numPr>
              <w:ind w:left="612" w:hanging="270"/>
              <w:rPr>
                <w:rFonts w:ascii="Calibri" w:hAnsi="Calibri" w:cs="Calibri"/>
              </w:rPr>
            </w:pPr>
            <w:r w:rsidRPr="00D93BF8">
              <w:rPr>
                <w:rFonts w:ascii="Calibri" w:hAnsi="Calibri" w:cs="Calibri"/>
                <w:b/>
              </w:rPr>
              <w:t xml:space="preserve">Question: </w:t>
            </w:r>
            <w:r w:rsidRPr="00D93BF8">
              <w:rPr>
                <w:rFonts w:ascii="Calibri" w:hAnsi="Calibri" w:cs="Calibri"/>
                <w:i/>
              </w:rPr>
              <w:t>Do you love cupcakes?</w:t>
            </w:r>
          </w:p>
          <w:p w:rsidR="003B580C" w:rsidRPr="00D93BF8" w:rsidRDefault="003B580C" w:rsidP="00EF4D65">
            <w:pPr>
              <w:numPr>
                <w:ilvl w:val="0"/>
                <w:numId w:val="22"/>
              </w:numPr>
              <w:ind w:left="612" w:hanging="270"/>
              <w:rPr>
                <w:rFonts w:ascii="Calibri" w:hAnsi="Calibri" w:cs="Calibri"/>
              </w:rPr>
            </w:pPr>
            <w:r w:rsidRPr="00D93BF8">
              <w:rPr>
                <w:rFonts w:ascii="Calibri" w:hAnsi="Calibri" w:cs="Calibri"/>
                <w:b/>
              </w:rPr>
              <w:t xml:space="preserve">Illustrate the Reviewer’s Credibility: </w:t>
            </w:r>
            <w:r w:rsidRPr="00D93BF8">
              <w:rPr>
                <w:rFonts w:ascii="Calibri" w:hAnsi="Calibri" w:cs="Calibri"/>
                <w:i/>
              </w:rPr>
              <w:t>I love cupcakes and eat several every day. So trust me when I say Crumbs is the best place in New York City for cupcakes!</w:t>
            </w:r>
          </w:p>
        </w:tc>
      </w:tr>
      <w:tr w:rsidR="00B25AEE" w:rsidRPr="00D93BF8" w:rsidTr="00DA2869">
        <w:tc>
          <w:tcPr>
            <w:tcW w:w="1638" w:type="dxa"/>
          </w:tcPr>
          <w:p w:rsidR="00B25AEE" w:rsidRDefault="00B25AEE" w:rsidP="00DA2869">
            <w:pPr>
              <w:rPr>
                <w:b/>
              </w:rPr>
            </w:pPr>
            <w:r>
              <w:rPr>
                <w:b/>
              </w:rPr>
              <w:t>Active</w:t>
            </w:r>
          </w:p>
          <w:p w:rsidR="00B25AEE" w:rsidRPr="00D93BF8" w:rsidRDefault="00B25AEE" w:rsidP="00DA2869">
            <w:pPr>
              <w:rPr>
                <w:b/>
              </w:rPr>
            </w:pPr>
            <w:r w:rsidRPr="00D93BF8">
              <w:rPr>
                <w:b/>
              </w:rPr>
              <w:t>Engagement</w:t>
            </w:r>
          </w:p>
        </w:tc>
        <w:tc>
          <w:tcPr>
            <w:tcW w:w="9180" w:type="dxa"/>
          </w:tcPr>
          <w:p w:rsidR="00B25AEE" w:rsidRPr="00DD37F4" w:rsidRDefault="00B25AEE" w:rsidP="00B25AEE">
            <w:pPr>
              <w:numPr>
                <w:ilvl w:val="0"/>
                <w:numId w:val="6"/>
              </w:numPr>
              <w:ind w:left="252" w:hanging="180"/>
              <w:rPr>
                <w:rFonts w:ascii="Calibri" w:hAnsi="Calibri" w:cs="Calibri"/>
              </w:rPr>
            </w:pPr>
            <w:r w:rsidRPr="00D93BF8">
              <w:rPr>
                <w:rFonts w:ascii="Calibri" w:hAnsi="Calibri" w:cs="Calibri"/>
                <w:i/>
              </w:rPr>
              <w:t xml:space="preserve">Let’s try out different leads for our class review (e.g. pretend we just got back from our cafeteria and are going to write a review). </w:t>
            </w:r>
            <w:r w:rsidRPr="00D93BF8">
              <w:rPr>
                <w:rFonts w:ascii="Calibri" w:hAnsi="Calibri" w:cs="Calibri"/>
              </w:rPr>
              <w:t xml:space="preserve"> </w:t>
            </w:r>
            <w:r w:rsidRPr="00D93BF8">
              <w:rPr>
                <w:rFonts w:ascii="Calibri" w:hAnsi="Calibri" w:cs="Calibri"/>
                <w:i/>
              </w:rPr>
              <w:t>Partner 1: Look over the leads list.  Pick one lead you want to try.  Turn to your partner and orally rehearse (tell) him/her your lead.  Partner 2: Respond to partner 1 and tell what kind of lead you think your partner just tried.  Let him/her know if the lead was catchy. Now, partner 2: Look over the lead list.  Pick a different lead you want to try.  Turn to your partner and tell him/her your lead.  Partner 1: Respond to partner 1 and tell which lead you think s/he did and if the lead was catchy.</w:t>
            </w:r>
          </w:p>
          <w:p w:rsidR="00DD37F4" w:rsidRPr="00D93BF8" w:rsidRDefault="00DD37F4" w:rsidP="00DD37F4">
            <w:pPr>
              <w:numPr>
                <w:ilvl w:val="0"/>
                <w:numId w:val="6"/>
              </w:numPr>
              <w:ind w:left="252" w:hanging="180"/>
              <w:rPr>
                <w:rFonts w:ascii="Calibri" w:hAnsi="Calibri" w:cs="Calibri"/>
              </w:rPr>
            </w:pPr>
            <w:r w:rsidRPr="00D93BF8">
              <w:rPr>
                <w:rFonts w:ascii="Calibri" w:hAnsi="Calibri" w:cs="Calibri"/>
              </w:rPr>
              <w:t>Teacher should write some lead options from the class on chart paper, this could be done during independent writing time or later in the day</w:t>
            </w:r>
            <w:r>
              <w:rPr>
                <w:rFonts w:ascii="Calibri" w:hAnsi="Calibri" w:cs="Calibri"/>
              </w:rPr>
              <w:t>.</w:t>
            </w:r>
          </w:p>
          <w:p w:rsidR="00DD37F4" w:rsidRPr="00D93BF8" w:rsidRDefault="00DD37F4" w:rsidP="00DD37F4">
            <w:pPr>
              <w:numPr>
                <w:ilvl w:val="0"/>
                <w:numId w:val="6"/>
              </w:numPr>
              <w:ind w:left="252" w:hanging="180"/>
              <w:rPr>
                <w:rFonts w:ascii="Calibri" w:hAnsi="Calibri" w:cs="Calibri"/>
              </w:rPr>
            </w:pPr>
            <w:r w:rsidRPr="00D93BF8">
              <w:rPr>
                <w:rFonts w:ascii="Calibri" w:hAnsi="Calibri" w:cs="Calibri"/>
              </w:rPr>
              <w:t>Student can use this chart as a reference tool when working on their pieces</w:t>
            </w:r>
            <w:r>
              <w:rPr>
                <w:rFonts w:ascii="Calibri" w:hAnsi="Calibri" w:cs="Calibri"/>
              </w:rPr>
              <w:t>.</w:t>
            </w:r>
          </w:p>
        </w:tc>
      </w:tr>
      <w:tr w:rsidR="00DD37F4" w:rsidRPr="00D93BF8" w:rsidTr="00DA2869">
        <w:tc>
          <w:tcPr>
            <w:tcW w:w="1638" w:type="dxa"/>
          </w:tcPr>
          <w:p w:rsidR="00DD37F4" w:rsidRDefault="00DD37F4" w:rsidP="00DA2869">
            <w:pPr>
              <w:rPr>
                <w:b/>
              </w:rPr>
            </w:pPr>
            <w:r w:rsidRPr="00D93BF8">
              <w:rPr>
                <w:b/>
              </w:rPr>
              <w:t>Link</w:t>
            </w:r>
          </w:p>
        </w:tc>
        <w:tc>
          <w:tcPr>
            <w:tcW w:w="9180" w:type="dxa"/>
          </w:tcPr>
          <w:p w:rsidR="00DD37F4" w:rsidRPr="00D93BF8" w:rsidRDefault="00DD37F4" w:rsidP="00B25AEE">
            <w:pPr>
              <w:numPr>
                <w:ilvl w:val="0"/>
                <w:numId w:val="6"/>
              </w:numPr>
              <w:ind w:left="252" w:hanging="180"/>
              <w:rPr>
                <w:rFonts w:ascii="Calibri" w:hAnsi="Calibri" w:cs="Calibri"/>
                <w:i/>
              </w:rPr>
            </w:pPr>
            <w:r w:rsidRPr="00D93BF8">
              <w:rPr>
                <w:rFonts w:ascii="Calibri" w:hAnsi="Calibri" w:cs="Calibri"/>
                <w:i/>
              </w:rPr>
              <w:t>Now it’s your turn to try different types of catchy leads in your review. Remember today and every day you can write catchy leads.</w:t>
            </w:r>
            <w:r w:rsidRPr="00D93BF8">
              <w:rPr>
                <w:rFonts w:ascii="Calibri" w:hAnsi="Calibri" w:cs="Calibri"/>
              </w:rPr>
              <w:t xml:space="preserve"> </w:t>
            </w:r>
            <w:r w:rsidRPr="00D93BF8">
              <w:rPr>
                <w:rFonts w:ascii="Calibri" w:hAnsi="Calibri" w:cs="Calibri"/>
                <w:i/>
              </w:rPr>
              <w:t xml:space="preserve">You can fold paper like this or use special leads paper. </w:t>
            </w:r>
            <w:r w:rsidRPr="00D93BF8">
              <w:rPr>
                <w:rFonts w:ascii="Calibri" w:hAnsi="Calibri" w:cs="Calibri"/>
              </w:rPr>
              <w:t xml:space="preserve"> (</w:t>
            </w:r>
            <w:proofErr w:type="gramStart"/>
            <w:r w:rsidRPr="00D93BF8">
              <w:rPr>
                <w:rFonts w:ascii="Calibri" w:hAnsi="Calibri" w:cs="Calibri"/>
              </w:rPr>
              <w:t>see</w:t>
            </w:r>
            <w:proofErr w:type="gramEnd"/>
            <w:r w:rsidRPr="00D93BF8">
              <w:rPr>
                <w:rFonts w:ascii="Calibri" w:hAnsi="Calibri" w:cs="Calibri"/>
              </w:rPr>
              <w:t xml:space="preserve"> resource section:  Resource 11 Catchy Leads)</w:t>
            </w:r>
            <w:r>
              <w:rPr>
                <w:rFonts w:ascii="Calibri" w:hAnsi="Calibri" w:cs="Calibri"/>
              </w:rPr>
              <w:t>.</w:t>
            </w:r>
          </w:p>
        </w:tc>
      </w:tr>
    </w:tbl>
    <w:p w:rsidR="00B25AEE" w:rsidRDefault="00B25AEE">
      <w:r>
        <w:br w:type="page"/>
      </w:r>
    </w:p>
    <w:p w:rsidR="00B25AEE" w:rsidRPr="00DD37F4" w:rsidRDefault="00B25AEE" w:rsidP="00B25AEE">
      <w:pPr>
        <w:rPr>
          <w:sz w:val="24"/>
          <w:szCs w:val="24"/>
        </w:rPr>
      </w:pPr>
      <w:r w:rsidRPr="00DD37F4">
        <w:rPr>
          <w:b/>
          <w:sz w:val="24"/>
          <w:szCs w:val="24"/>
        </w:rPr>
        <w:lastRenderedPageBreak/>
        <w:t>Lesson Plan – Session 11, Continued</w:t>
      </w:r>
    </w:p>
    <w:p w:rsidR="00B25AEE" w:rsidRPr="00DD37F4" w:rsidRDefault="00B25AEE">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B580C" w:rsidRPr="00D93BF8" w:rsidTr="00DA2869">
        <w:tc>
          <w:tcPr>
            <w:tcW w:w="1638" w:type="dxa"/>
            <w:hideMark/>
          </w:tcPr>
          <w:p w:rsidR="003B580C" w:rsidRPr="00D93BF8" w:rsidRDefault="003B580C" w:rsidP="00DA2869">
            <w:pPr>
              <w:ind w:left="0" w:firstLine="14"/>
              <w:rPr>
                <w:b/>
              </w:rPr>
            </w:pPr>
            <w:r w:rsidRPr="00D93BF8">
              <w:rPr>
                <w:b/>
              </w:rPr>
              <w:t>Mid-Workshop Teaching Point</w:t>
            </w:r>
          </w:p>
        </w:tc>
        <w:tc>
          <w:tcPr>
            <w:tcW w:w="9180" w:type="dxa"/>
          </w:tcPr>
          <w:p w:rsidR="003B580C" w:rsidRPr="00D93BF8" w:rsidRDefault="003B580C" w:rsidP="0005594B">
            <w:pPr>
              <w:numPr>
                <w:ilvl w:val="0"/>
                <w:numId w:val="6"/>
              </w:numPr>
              <w:ind w:left="252" w:hanging="198"/>
              <w:rPr>
                <w:rFonts w:ascii="Calibri" w:hAnsi="Calibri" w:cs="Calibri"/>
                <w:i/>
              </w:rPr>
            </w:pPr>
            <w:r w:rsidRPr="00D93BF8">
              <w:rPr>
                <w:rFonts w:ascii="Calibri" w:hAnsi="Calibri" w:cs="Calibri"/>
              </w:rPr>
              <w:t>Have students share their leads with partners.  Partners should tell which lead they like the best and why.</w:t>
            </w:r>
          </w:p>
          <w:p w:rsidR="003B580C" w:rsidRPr="00D93BF8" w:rsidRDefault="003B580C" w:rsidP="0005594B">
            <w:pPr>
              <w:numPr>
                <w:ilvl w:val="0"/>
                <w:numId w:val="6"/>
              </w:numPr>
              <w:ind w:left="252" w:hanging="198"/>
              <w:rPr>
                <w:rFonts w:ascii="Calibri" w:hAnsi="Calibri" w:cs="Calibri"/>
                <w:i/>
              </w:rPr>
            </w:pPr>
            <w:r w:rsidRPr="00D93BF8">
              <w:rPr>
                <w:rFonts w:ascii="Calibri" w:hAnsi="Calibri" w:cs="Calibri"/>
              </w:rPr>
              <w:t>Revisit importance of trying different types before selecting one</w:t>
            </w:r>
            <w:r w:rsidR="00DD37F4">
              <w:rPr>
                <w:rFonts w:ascii="Calibri" w:hAnsi="Calibri" w:cs="Calibri"/>
              </w:rPr>
              <w:t>.</w:t>
            </w:r>
          </w:p>
        </w:tc>
      </w:tr>
      <w:tr w:rsidR="009453AA" w:rsidRPr="00D93BF8" w:rsidTr="00DA2869">
        <w:tc>
          <w:tcPr>
            <w:tcW w:w="1638" w:type="dxa"/>
          </w:tcPr>
          <w:p w:rsidR="009453AA" w:rsidRPr="00D93BF8" w:rsidRDefault="009453AA" w:rsidP="00DA2869">
            <w:pPr>
              <w:ind w:left="0" w:firstLine="14"/>
              <w:rPr>
                <w:b/>
              </w:rPr>
            </w:pPr>
            <w:r w:rsidRPr="00594C89">
              <w:rPr>
                <w:b/>
              </w:rPr>
              <w:t>Independent Writing and Conferring</w:t>
            </w:r>
          </w:p>
        </w:tc>
        <w:tc>
          <w:tcPr>
            <w:tcW w:w="9180" w:type="dxa"/>
          </w:tcPr>
          <w:p w:rsidR="009453AA" w:rsidRPr="00D93BF8" w:rsidRDefault="009453AA" w:rsidP="0005594B">
            <w:pPr>
              <w:numPr>
                <w:ilvl w:val="0"/>
                <w:numId w:val="6"/>
              </w:numPr>
              <w:ind w:left="252" w:hanging="198"/>
              <w:rPr>
                <w:rFonts w:ascii="Calibri" w:hAnsi="Calibri" w:cs="Calibri"/>
              </w:rPr>
            </w:pPr>
          </w:p>
        </w:tc>
      </w:tr>
      <w:tr w:rsidR="003B580C" w:rsidRPr="00D93BF8" w:rsidTr="00DA2869">
        <w:tc>
          <w:tcPr>
            <w:tcW w:w="1638" w:type="dxa"/>
            <w:hideMark/>
          </w:tcPr>
          <w:p w:rsidR="003B580C" w:rsidRPr="00D93BF8" w:rsidRDefault="003B580C" w:rsidP="00DA2869">
            <w:pPr>
              <w:ind w:left="0" w:firstLine="14"/>
              <w:rPr>
                <w:b/>
              </w:rPr>
            </w:pPr>
            <w:r w:rsidRPr="00D93BF8">
              <w:rPr>
                <w:b/>
              </w:rPr>
              <w:t>After-the-Workshop Share</w:t>
            </w:r>
          </w:p>
        </w:tc>
        <w:tc>
          <w:tcPr>
            <w:tcW w:w="9180" w:type="dxa"/>
          </w:tcPr>
          <w:p w:rsidR="003B580C" w:rsidRPr="00D93BF8" w:rsidRDefault="003B580C" w:rsidP="0005594B">
            <w:pPr>
              <w:numPr>
                <w:ilvl w:val="0"/>
                <w:numId w:val="6"/>
              </w:numPr>
              <w:ind w:left="252" w:hanging="198"/>
              <w:rPr>
                <w:rFonts w:ascii="Calibri" w:hAnsi="Calibri" w:cs="Calibri"/>
              </w:rPr>
            </w:pPr>
            <w:r w:rsidRPr="00D93BF8">
              <w:rPr>
                <w:rFonts w:ascii="Calibri" w:hAnsi="Calibri" w:cs="Calibri"/>
              </w:rPr>
              <w:t>Review each type of lead and have selected students read a sample of that type.</w:t>
            </w:r>
          </w:p>
        </w:tc>
      </w:tr>
    </w:tbl>
    <w:p w:rsidR="00A40010" w:rsidRPr="00D93BF8" w:rsidRDefault="00A40010" w:rsidP="00A40010"/>
    <w:p w:rsidR="00EE4423" w:rsidRPr="00D93BF8" w:rsidRDefault="00EE4423" w:rsidP="00681A72">
      <w:r w:rsidRPr="00D93BF8">
        <w:br w:type="page"/>
      </w:r>
    </w:p>
    <w:p w:rsidR="00A40010" w:rsidRPr="00DD37F4" w:rsidRDefault="00A40010" w:rsidP="00A40010">
      <w:pPr>
        <w:rPr>
          <w:b/>
          <w:sz w:val="24"/>
          <w:szCs w:val="24"/>
        </w:rPr>
      </w:pPr>
      <w:r w:rsidRPr="00DD37F4">
        <w:rPr>
          <w:b/>
          <w:sz w:val="24"/>
          <w:szCs w:val="24"/>
        </w:rPr>
        <w:lastRenderedPageBreak/>
        <w:t>Lesson Plan</w:t>
      </w:r>
      <w:r w:rsidR="003B580C" w:rsidRPr="00DD37F4">
        <w:rPr>
          <w:b/>
          <w:sz w:val="24"/>
          <w:szCs w:val="24"/>
        </w:rPr>
        <w:t xml:space="preserve"> </w:t>
      </w:r>
    </w:p>
    <w:p w:rsidR="00A40010" w:rsidRPr="00DD37F4"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3B580C" w:rsidRPr="00D93BF8" w:rsidTr="00DA2869">
        <w:tc>
          <w:tcPr>
            <w:tcW w:w="1638" w:type="dxa"/>
            <w:tcBorders>
              <w:top w:val="single" w:sz="12" w:space="0" w:color="auto"/>
              <w:left w:val="single" w:sz="12" w:space="0" w:color="auto"/>
              <w:bottom w:val="single" w:sz="4" w:space="0" w:color="auto"/>
              <w:right w:val="single" w:sz="4" w:space="0" w:color="auto"/>
            </w:tcBorders>
          </w:tcPr>
          <w:p w:rsidR="003B580C" w:rsidRPr="00D93BF8" w:rsidRDefault="003B580C" w:rsidP="00DA2869">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3B580C" w:rsidRPr="00D93BF8" w:rsidRDefault="003B580C" w:rsidP="00DA2869">
            <w:r w:rsidRPr="00D93BF8">
              <w:t>12</w:t>
            </w:r>
          </w:p>
        </w:tc>
      </w:tr>
      <w:tr w:rsidR="003B580C" w:rsidRPr="00D93BF8" w:rsidTr="00DA2869">
        <w:tc>
          <w:tcPr>
            <w:tcW w:w="1638" w:type="dxa"/>
            <w:tcBorders>
              <w:top w:val="single" w:sz="12" w:space="0" w:color="auto"/>
              <w:left w:val="single" w:sz="12" w:space="0" w:color="auto"/>
              <w:bottom w:val="single" w:sz="4" w:space="0" w:color="auto"/>
              <w:right w:val="single" w:sz="4" w:space="0" w:color="auto"/>
            </w:tcBorders>
            <w:hideMark/>
          </w:tcPr>
          <w:p w:rsidR="003B580C" w:rsidRPr="00D93BF8" w:rsidRDefault="003B580C" w:rsidP="00DA2869">
            <w:pPr>
              <w:rPr>
                <w:b/>
              </w:rPr>
            </w:pPr>
            <w:r w:rsidRPr="00D93BF8">
              <w:rPr>
                <w:b/>
              </w:rPr>
              <w:t>Concept</w:t>
            </w:r>
            <w:r w:rsidR="00BC27FC" w:rsidRPr="00D93BF8">
              <w:rPr>
                <w:b/>
              </w:rPr>
              <w:t xml:space="preserve"> IV</w:t>
            </w:r>
          </w:p>
        </w:tc>
        <w:tc>
          <w:tcPr>
            <w:tcW w:w="9180" w:type="dxa"/>
            <w:tcBorders>
              <w:top w:val="single" w:sz="12" w:space="0" w:color="auto"/>
              <w:left w:val="single" w:sz="4" w:space="0" w:color="auto"/>
              <w:bottom w:val="single" w:sz="4" w:space="0" w:color="auto"/>
              <w:right w:val="single" w:sz="12" w:space="0" w:color="auto"/>
            </w:tcBorders>
          </w:tcPr>
          <w:p w:rsidR="003B580C" w:rsidRPr="00D93BF8" w:rsidRDefault="003B580C" w:rsidP="002E1BAA">
            <w:r w:rsidRPr="00D93BF8">
              <w:t>Writers write in compelling ways to convince an audience.</w:t>
            </w:r>
          </w:p>
        </w:tc>
      </w:tr>
      <w:tr w:rsidR="003B580C" w:rsidRPr="00D93BF8" w:rsidTr="00DA2869">
        <w:tc>
          <w:tcPr>
            <w:tcW w:w="1638" w:type="dxa"/>
            <w:tcBorders>
              <w:top w:val="single" w:sz="4" w:space="0" w:color="auto"/>
              <w:left w:val="single" w:sz="12" w:space="0" w:color="auto"/>
              <w:bottom w:val="single" w:sz="12" w:space="0" w:color="auto"/>
              <w:right w:val="single" w:sz="4" w:space="0" w:color="auto"/>
            </w:tcBorders>
            <w:hideMark/>
          </w:tcPr>
          <w:p w:rsidR="003B580C" w:rsidRPr="00D93BF8" w:rsidRDefault="003B580C" w:rsidP="00DA2869">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B580C" w:rsidRPr="00D93BF8" w:rsidRDefault="003B580C" w:rsidP="002E1BAA">
            <w:r w:rsidRPr="00D93BF8">
              <w:t>Writers write strong endings.</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D93BF8" w:rsidTr="003B580C">
        <w:tc>
          <w:tcPr>
            <w:tcW w:w="10818" w:type="dxa"/>
            <w:gridSpan w:val="2"/>
            <w:hideMark/>
          </w:tcPr>
          <w:p w:rsidR="00A40010" w:rsidRPr="00D93BF8" w:rsidRDefault="00A40010" w:rsidP="00DA2869">
            <w:pPr>
              <w:ind w:left="-18"/>
              <w:jc w:val="center"/>
              <w:rPr>
                <w:b/>
              </w:rPr>
            </w:pPr>
            <w:r w:rsidRPr="00D93BF8">
              <w:rPr>
                <w:b/>
              </w:rPr>
              <w:t>Materials</w:t>
            </w:r>
          </w:p>
        </w:tc>
      </w:tr>
      <w:tr w:rsidR="003B580C" w:rsidRPr="00D93BF8" w:rsidTr="003B580C">
        <w:tc>
          <w:tcPr>
            <w:tcW w:w="5409" w:type="dxa"/>
          </w:tcPr>
          <w:p w:rsidR="003B580C" w:rsidRPr="00D93BF8" w:rsidRDefault="003B580C" w:rsidP="0005594B">
            <w:pPr>
              <w:numPr>
                <w:ilvl w:val="0"/>
                <w:numId w:val="6"/>
              </w:numPr>
              <w:ind w:left="180" w:hanging="180"/>
            </w:pPr>
            <w:r w:rsidRPr="00D93BF8">
              <w:t>Chart paper and markers for anchor charts</w:t>
            </w:r>
          </w:p>
          <w:p w:rsidR="003B580C" w:rsidRPr="00D93BF8" w:rsidRDefault="003B580C" w:rsidP="0005594B">
            <w:pPr>
              <w:numPr>
                <w:ilvl w:val="0"/>
                <w:numId w:val="6"/>
              </w:numPr>
              <w:ind w:left="180" w:hanging="180"/>
            </w:pPr>
            <w:r w:rsidRPr="00D93BF8">
              <w:t xml:space="preserve">Mentor Text – Published Reviews and Student Authored Work </w:t>
            </w:r>
          </w:p>
          <w:p w:rsidR="003B580C" w:rsidRPr="00D93BF8" w:rsidRDefault="003B580C" w:rsidP="0005594B">
            <w:pPr>
              <w:pStyle w:val="ListParagraph"/>
              <w:numPr>
                <w:ilvl w:val="0"/>
                <w:numId w:val="6"/>
              </w:numPr>
              <w:ind w:left="180" w:hanging="180"/>
            </w:pPr>
            <w:r w:rsidRPr="00D93BF8">
              <w:t xml:space="preserve">Teacher Review </w:t>
            </w:r>
          </w:p>
        </w:tc>
        <w:tc>
          <w:tcPr>
            <w:tcW w:w="5409" w:type="dxa"/>
          </w:tcPr>
          <w:p w:rsidR="003B580C" w:rsidRPr="00D93BF8" w:rsidRDefault="003B580C" w:rsidP="0005594B">
            <w:pPr>
              <w:numPr>
                <w:ilvl w:val="0"/>
                <w:numId w:val="6"/>
              </w:numPr>
              <w:ind w:left="171" w:hanging="189"/>
            </w:pPr>
            <w:r w:rsidRPr="00D93BF8">
              <w:t>Class Review – based on a shared experience the class will practice writing different components of a review</w:t>
            </w:r>
          </w:p>
          <w:p w:rsidR="003B580C" w:rsidRPr="00D93BF8" w:rsidRDefault="003B580C" w:rsidP="0005594B">
            <w:pPr>
              <w:numPr>
                <w:ilvl w:val="0"/>
                <w:numId w:val="6"/>
              </w:numPr>
              <w:ind w:left="171" w:hanging="189"/>
            </w:pPr>
            <w:r w:rsidRPr="00D93BF8">
              <w:t>Resource 12 – Strong Endings</w:t>
            </w:r>
          </w:p>
          <w:p w:rsidR="003B580C" w:rsidRPr="00D93BF8" w:rsidRDefault="003B580C" w:rsidP="00996E3F">
            <w:pPr>
              <w:ind w:left="171" w:firstLine="0"/>
            </w:pPr>
          </w:p>
        </w:tc>
      </w:tr>
    </w:tbl>
    <w:p w:rsidR="00A40010" w:rsidRPr="00D93BF8" w:rsidRDefault="00A40010" w:rsidP="00A40010">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B580C" w:rsidRPr="00D93BF8" w:rsidTr="00DA2869">
        <w:tc>
          <w:tcPr>
            <w:tcW w:w="1638" w:type="dxa"/>
            <w:hideMark/>
          </w:tcPr>
          <w:p w:rsidR="003B580C" w:rsidRPr="00D93BF8" w:rsidRDefault="003B580C" w:rsidP="00DA2869">
            <w:pPr>
              <w:rPr>
                <w:b/>
              </w:rPr>
            </w:pPr>
            <w:r w:rsidRPr="00D93BF8">
              <w:rPr>
                <w:b/>
              </w:rPr>
              <w:t>Tips</w:t>
            </w:r>
          </w:p>
        </w:tc>
        <w:tc>
          <w:tcPr>
            <w:tcW w:w="9180" w:type="dxa"/>
          </w:tcPr>
          <w:p w:rsidR="003B580C" w:rsidRPr="00D93BF8" w:rsidRDefault="003B580C" w:rsidP="0005594B">
            <w:pPr>
              <w:numPr>
                <w:ilvl w:val="0"/>
                <w:numId w:val="6"/>
              </w:numPr>
              <w:ind w:left="252" w:hanging="180"/>
              <w:rPr>
                <w:rFonts w:ascii="Calibri" w:hAnsi="Calibri" w:cs="Calibri"/>
              </w:rPr>
            </w:pPr>
            <w:r w:rsidRPr="00D93BF8">
              <w:t xml:space="preserve">Develop a chart prior to lesson with ending types and examples from mentor text studied </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B580C" w:rsidRPr="00D93BF8" w:rsidTr="00DA2869">
        <w:tc>
          <w:tcPr>
            <w:tcW w:w="1638" w:type="dxa"/>
            <w:hideMark/>
          </w:tcPr>
          <w:p w:rsidR="003B580C" w:rsidRPr="00D93BF8" w:rsidRDefault="003B580C" w:rsidP="00DA2869">
            <w:pPr>
              <w:rPr>
                <w:b/>
              </w:rPr>
            </w:pPr>
            <w:r w:rsidRPr="00D93BF8">
              <w:rPr>
                <w:b/>
              </w:rPr>
              <w:t>Connection</w:t>
            </w:r>
          </w:p>
        </w:tc>
        <w:tc>
          <w:tcPr>
            <w:tcW w:w="9180" w:type="dxa"/>
          </w:tcPr>
          <w:p w:rsidR="003B580C" w:rsidRPr="00D93BF8" w:rsidRDefault="003B580C" w:rsidP="0005594B">
            <w:pPr>
              <w:numPr>
                <w:ilvl w:val="0"/>
                <w:numId w:val="6"/>
              </w:numPr>
              <w:ind w:left="252" w:hanging="198"/>
              <w:rPr>
                <w:rFonts w:ascii="Calibri" w:hAnsi="Calibri" w:cs="Calibri"/>
                <w:i/>
              </w:rPr>
            </w:pPr>
            <w:r w:rsidRPr="00D93BF8">
              <w:rPr>
                <w:rFonts w:ascii="Calibri" w:hAnsi="Calibri" w:cs="Calibri"/>
                <w:i/>
              </w:rPr>
              <w:t>Yesterday you wrote catchy leads for your review…Today I will teach you how to write three different strong endings to close your review.</w:t>
            </w:r>
          </w:p>
        </w:tc>
      </w:tr>
      <w:tr w:rsidR="002F64D3" w:rsidRPr="00D93BF8" w:rsidTr="00DA2869">
        <w:tc>
          <w:tcPr>
            <w:tcW w:w="1638" w:type="dxa"/>
            <w:hideMark/>
          </w:tcPr>
          <w:p w:rsidR="002F64D3" w:rsidRPr="00D93BF8" w:rsidRDefault="002F64D3" w:rsidP="00DA2869">
            <w:pPr>
              <w:rPr>
                <w:b/>
              </w:rPr>
            </w:pPr>
            <w:r w:rsidRPr="00D93BF8">
              <w:rPr>
                <w:b/>
              </w:rPr>
              <w:t>Teach</w:t>
            </w:r>
          </w:p>
        </w:tc>
        <w:tc>
          <w:tcPr>
            <w:tcW w:w="9180" w:type="dxa"/>
          </w:tcPr>
          <w:p w:rsidR="002F64D3" w:rsidRPr="00D93BF8" w:rsidRDefault="002F64D3" w:rsidP="00EF4D65">
            <w:pPr>
              <w:numPr>
                <w:ilvl w:val="0"/>
                <w:numId w:val="21"/>
              </w:numPr>
              <w:ind w:left="252" w:hanging="180"/>
              <w:rPr>
                <w:rFonts w:ascii="Calibri" w:hAnsi="Calibri" w:cs="Calibri"/>
              </w:rPr>
            </w:pPr>
            <w:r w:rsidRPr="00D93BF8">
              <w:rPr>
                <w:rFonts w:ascii="Calibri" w:hAnsi="Calibri" w:cs="Calibri"/>
              </w:rPr>
              <w:t xml:space="preserve">Review purpose and importance of endings and how they work in a review  </w:t>
            </w:r>
          </w:p>
          <w:p w:rsidR="002F64D3" w:rsidRPr="00D93BF8" w:rsidRDefault="002F64D3" w:rsidP="00EF4D65">
            <w:pPr>
              <w:numPr>
                <w:ilvl w:val="0"/>
                <w:numId w:val="21"/>
              </w:numPr>
              <w:ind w:left="252" w:hanging="180"/>
              <w:rPr>
                <w:rFonts w:ascii="Calibri" w:hAnsi="Calibri" w:cs="Calibri"/>
              </w:rPr>
            </w:pPr>
            <w:r w:rsidRPr="00D93BF8">
              <w:rPr>
                <w:rFonts w:ascii="Calibri" w:hAnsi="Calibri" w:cs="Calibri"/>
              </w:rPr>
              <w:t>Re-iterate the importance of rehearsing and drafting different types of endings to select the very best one</w:t>
            </w:r>
          </w:p>
          <w:p w:rsidR="002F64D3" w:rsidRPr="00D93BF8" w:rsidRDefault="002F64D3" w:rsidP="00EF4D65">
            <w:pPr>
              <w:numPr>
                <w:ilvl w:val="0"/>
                <w:numId w:val="10"/>
              </w:numPr>
              <w:ind w:left="252" w:hanging="198"/>
              <w:rPr>
                <w:rFonts w:ascii="Calibri" w:hAnsi="Calibri" w:cs="Calibri"/>
              </w:rPr>
            </w:pPr>
            <w:r w:rsidRPr="00D93BF8">
              <w:rPr>
                <w:rFonts w:ascii="Calibri" w:hAnsi="Calibri" w:cs="Calibri"/>
              </w:rPr>
              <w:t>Explicitly tell and show examples of different ending types from mentor text studied, examples:</w:t>
            </w:r>
          </w:p>
          <w:p w:rsidR="002F64D3" w:rsidRPr="00D93BF8" w:rsidRDefault="002F64D3" w:rsidP="00EF4D65">
            <w:pPr>
              <w:numPr>
                <w:ilvl w:val="0"/>
                <w:numId w:val="23"/>
              </w:numPr>
              <w:ind w:left="522" w:hanging="198"/>
              <w:rPr>
                <w:rFonts w:ascii="Calibri" w:hAnsi="Calibri" w:cs="Calibri"/>
                <w:i/>
              </w:rPr>
            </w:pPr>
            <w:r w:rsidRPr="00D93BF8">
              <w:rPr>
                <w:rFonts w:ascii="Calibri" w:hAnsi="Calibri" w:cs="Calibri"/>
                <w:b/>
              </w:rPr>
              <w:t xml:space="preserve">Repetition: </w:t>
            </w:r>
            <w:r w:rsidRPr="00D93BF8">
              <w:rPr>
                <w:rFonts w:ascii="Calibri" w:hAnsi="Calibri" w:cs="Calibri"/>
              </w:rPr>
              <w:t xml:space="preserve">Repeat one’s opinion at the end.  Simply say the same thing again. </w:t>
            </w:r>
            <w:r w:rsidRPr="00D93BF8">
              <w:rPr>
                <w:rFonts w:ascii="Calibri" w:hAnsi="Calibri" w:cs="Calibri"/>
                <w:i/>
              </w:rPr>
              <w:t>This is the best vanilla cupcake I ever had.</w:t>
            </w:r>
          </w:p>
          <w:p w:rsidR="002F64D3" w:rsidRPr="00D93BF8" w:rsidRDefault="002F64D3" w:rsidP="00EF4D65">
            <w:pPr>
              <w:numPr>
                <w:ilvl w:val="0"/>
                <w:numId w:val="23"/>
              </w:numPr>
              <w:ind w:left="522" w:hanging="198"/>
              <w:rPr>
                <w:rFonts w:ascii="Calibri" w:hAnsi="Calibri" w:cs="Calibri"/>
                <w:i/>
              </w:rPr>
            </w:pPr>
            <w:r w:rsidRPr="00D93BF8">
              <w:rPr>
                <w:rFonts w:ascii="Calibri" w:hAnsi="Calibri" w:cs="Calibri"/>
                <w:b/>
              </w:rPr>
              <w:t xml:space="preserve">End with a Rating: </w:t>
            </w:r>
            <w:r w:rsidRPr="00D93BF8">
              <w:rPr>
                <w:rFonts w:ascii="Calibri" w:hAnsi="Calibri" w:cs="Calibri"/>
              </w:rPr>
              <w:t>Invent a rating system (stars, thumbs up or down, hearts, etc.)</w:t>
            </w:r>
            <w:r w:rsidR="001B796F">
              <w:rPr>
                <w:rFonts w:ascii="Calibri" w:hAnsi="Calibri" w:cs="Calibri"/>
              </w:rPr>
              <w:t xml:space="preserve"> </w:t>
            </w:r>
            <w:r w:rsidRPr="00D93BF8">
              <w:rPr>
                <w:rFonts w:ascii="Calibri" w:hAnsi="Calibri" w:cs="Calibri"/>
              </w:rPr>
              <w:t xml:space="preserve"> </w:t>
            </w:r>
            <w:r w:rsidRPr="00D93BF8">
              <w:rPr>
                <w:rFonts w:ascii="Calibri" w:hAnsi="Calibri" w:cs="Calibri"/>
                <w:i/>
              </w:rPr>
              <w:t xml:space="preserve">I give </w:t>
            </w:r>
            <w:proofErr w:type="gramStart"/>
            <w:r w:rsidRPr="00D93BF8">
              <w:rPr>
                <w:rFonts w:ascii="Calibri" w:hAnsi="Calibri" w:cs="Calibri"/>
                <w:i/>
              </w:rPr>
              <w:t>this</w:t>
            </w:r>
            <w:proofErr w:type="gramEnd"/>
            <w:r w:rsidRPr="00D93BF8">
              <w:rPr>
                <w:rFonts w:ascii="Calibri" w:hAnsi="Calibri" w:cs="Calibri"/>
                <w:i/>
              </w:rPr>
              <w:t xml:space="preserve"> five stars!</w:t>
            </w:r>
          </w:p>
          <w:p w:rsidR="002F64D3" w:rsidRPr="00D93BF8" w:rsidRDefault="002F64D3" w:rsidP="00EF4D65">
            <w:pPr>
              <w:numPr>
                <w:ilvl w:val="0"/>
                <w:numId w:val="23"/>
              </w:numPr>
              <w:ind w:left="522" w:hanging="198"/>
              <w:rPr>
                <w:rFonts w:ascii="Calibri" w:hAnsi="Calibri" w:cs="Calibri"/>
                <w:i/>
              </w:rPr>
            </w:pPr>
            <w:r w:rsidRPr="00D93BF8">
              <w:rPr>
                <w:rFonts w:ascii="Calibri" w:hAnsi="Calibri" w:cs="Calibri"/>
                <w:b/>
              </w:rPr>
              <w:t xml:space="preserve">End with a comparison to another restaurant, movie or game that is similar to or different from the one reviewed: </w:t>
            </w:r>
            <w:r w:rsidRPr="00D93BF8">
              <w:rPr>
                <w:rFonts w:ascii="Calibri" w:hAnsi="Calibri" w:cs="Calibri"/>
                <w:i/>
              </w:rPr>
              <w:t>If you love Dunkin Donuts, you will really love Crumbs Bakery…</w:t>
            </w:r>
          </w:p>
        </w:tc>
      </w:tr>
      <w:tr w:rsidR="002F64D3" w:rsidRPr="00D93BF8" w:rsidTr="00DA2869">
        <w:tc>
          <w:tcPr>
            <w:tcW w:w="1638" w:type="dxa"/>
            <w:hideMark/>
          </w:tcPr>
          <w:p w:rsidR="002F64D3" w:rsidRPr="00D93BF8" w:rsidRDefault="002F64D3" w:rsidP="00DA2869">
            <w:pPr>
              <w:ind w:left="0" w:firstLine="14"/>
              <w:rPr>
                <w:b/>
              </w:rPr>
            </w:pPr>
            <w:r w:rsidRPr="00D93BF8">
              <w:rPr>
                <w:b/>
              </w:rPr>
              <w:t>Active Engagement</w:t>
            </w:r>
          </w:p>
        </w:tc>
        <w:tc>
          <w:tcPr>
            <w:tcW w:w="9180" w:type="dxa"/>
          </w:tcPr>
          <w:p w:rsidR="002F64D3" w:rsidRPr="00D93BF8" w:rsidRDefault="002F64D3" w:rsidP="0005594B">
            <w:pPr>
              <w:numPr>
                <w:ilvl w:val="0"/>
                <w:numId w:val="6"/>
              </w:numPr>
              <w:ind w:left="252" w:hanging="198"/>
              <w:rPr>
                <w:rFonts w:ascii="Calibri" w:hAnsi="Calibri" w:cs="Calibri"/>
              </w:rPr>
            </w:pPr>
            <w:r w:rsidRPr="00D93BF8">
              <w:rPr>
                <w:rFonts w:ascii="Calibri" w:hAnsi="Calibri" w:cs="Calibri"/>
                <w:i/>
              </w:rPr>
              <w:t>Let’s try out different endings for our class review.  (</w:t>
            </w:r>
            <w:proofErr w:type="gramStart"/>
            <w:r w:rsidRPr="00D93BF8">
              <w:rPr>
                <w:rFonts w:ascii="Calibri" w:hAnsi="Calibri" w:cs="Calibri"/>
                <w:i/>
              </w:rPr>
              <w:t>e</w:t>
            </w:r>
            <w:proofErr w:type="gramEnd"/>
            <w:r w:rsidRPr="00D93BF8">
              <w:rPr>
                <w:rFonts w:ascii="Calibri" w:hAnsi="Calibri" w:cs="Calibri"/>
                <w:i/>
              </w:rPr>
              <w:t>.g. Let’s pretend we just got back from our cafeteria…).  Turn to your partner and brainstorm different ways we could end our review. Write-in-the-air possible endings.</w:t>
            </w:r>
          </w:p>
          <w:p w:rsidR="002F64D3" w:rsidRPr="00D93BF8" w:rsidRDefault="002F64D3" w:rsidP="0005594B">
            <w:pPr>
              <w:numPr>
                <w:ilvl w:val="0"/>
                <w:numId w:val="6"/>
              </w:numPr>
              <w:ind w:left="252" w:hanging="198"/>
              <w:rPr>
                <w:rFonts w:ascii="Calibri" w:hAnsi="Calibri" w:cs="Calibri"/>
              </w:rPr>
            </w:pPr>
            <w:r w:rsidRPr="00D93BF8">
              <w:rPr>
                <w:rFonts w:ascii="Calibri" w:hAnsi="Calibri" w:cs="Calibri"/>
              </w:rPr>
              <w:t>Teacher should write some ending options from the class on chart paper, this could be done during independent writing time or later in the day</w:t>
            </w:r>
            <w:r w:rsidR="00DD37F4">
              <w:rPr>
                <w:rFonts w:ascii="Calibri" w:hAnsi="Calibri" w:cs="Calibri"/>
              </w:rPr>
              <w:t>.</w:t>
            </w:r>
          </w:p>
          <w:p w:rsidR="002F64D3" w:rsidRPr="00D93BF8" w:rsidRDefault="002F64D3" w:rsidP="0005594B">
            <w:pPr>
              <w:numPr>
                <w:ilvl w:val="0"/>
                <w:numId w:val="6"/>
              </w:numPr>
              <w:ind w:left="252" w:hanging="198"/>
              <w:rPr>
                <w:rFonts w:ascii="Calibri" w:hAnsi="Calibri" w:cs="Calibri"/>
              </w:rPr>
            </w:pPr>
            <w:r w:rsidRPr="00D93BF8">
              <w:rPr>
                <w:rFonts w:ascii="Calibri" w:hAnsi="Calibri" w:cs="Calibri"/>
              </w:rPr>
              <w:t>Student can use this chart as a reference tool when working on their pieces</w:t>
            </w:r>
            <w:r w:rsidR="00DD37F4">
              <w:rPr>
                <w:rFonts w:ascii="Calibri" w:hAnsi="Calibri" w:cs="Calibri"/>
              </w:rPr>
              <w:t>.</w:t>
            </w:r>
          </w:p>
        </w:tc>
      </w:tr>
      <w:tr w:rsidR="002F64D3" w:rsidRPr="00D93BF8" w:rsidTr="00DA2869">
        <w:tc>
          <w:tcPr>
            <w:tcW w:w="1638" w:type="dxa"/>
            <w:hideMark/>
          </w:tcPr>
          <w:p w:rsidR="002F64D3" w:rsidRPr="00D93BF8" w:rsidRDefault="002F64D3" w:rsidP="00DA2869">
            <w:pPr>
              <w:ind w:left="0" w:firstLine="14"/>
              <w:rPr>
                <w:b/>
              </w:rPr>
            </w:pPr>
            <w:r w:rsidRPr="00D93BF8">
              <w:rPr>
                <w:b/>
              </w:rPr>
              <w:t>Link</w:t>
            </w:r>
          </w:p>
        </w:tc>
        <w:tc>
          <w:tcPr>
            <w:tcW w:w="9180" w:type="dxa"/>
          </w:tcPr>
          <w:p w:rsidR="002F64D3" w:rsidRPr="00D93BF8" w:rsidRDefault="002F64D3" w:rsidP="0005594B">
            <w:pPr>
              <w:numPr>
                <w:ilvl w:val="0"/>
                <w:numId w:val="6"/>
              </w:numPr>
              <w:ind w:left="252" w:hanging="180"/>
              <w:rPr>
                <w:rFonts w:ascii="Calibri" w:hAnsi="Calibri" w:cs="Calibri"/>
                <w:b/>
              </w:rPr>
            </w:pPr>
            <w:r w:rsidRPr="00D93BF8">
              <w:rPr>
                <w:rFonts w:ascii="Calibri" w:hAnsi="Calibri" w:cs="Calibri"/>
                <w:i/>
              </w:rPr>
              <w:t>Now it’s your turn to try different types of strong endings for your draft.  Leave your reader with a lasting impression or opinion of your ____.  Remember today and every day to conclude your piece with a strong ending.</w:t>
            </w:r>
            <w:r w:rsidRPr="00D93BF8">
              <w:rPr>
                <w:rFonts w:ascii="Calibri" w:hAnsi="Calibri" w:cs="Calibri"/>
              </w:rPr>
              <w:t xml:space="preserve">   (</w:t>
            </w:r>
            <w:proofErr w:type="gramStart"/>
            <w:r w:rsidRPr="00D93BF8">
              <w:rPr>
                <w:rFonts w:ascii="Calibri" w:hAnsi="Calibri" w:cs="Calibri"/>
              </w:rPr>
              <w:t>see</w:t>
            </w:r>
            <w:proofErr w:type="gramEnd"/>
            <w:r w:rsidRPr="00D93BF8">
              <w:rPr>
                <w:rFonts w:ascii="Calibri" w:hAnsi="Calibri" w:cs="Calibri"/>
              </w:rPr>
              <w:t xml:space="preserve"> resource section:  Resource 12 Strong Endings)</w:t>
            </w:r>
            <w:r w:rsidR="00DD37F4">
              <w:rPr>
                <w:rFonts w:ascii="Calibri" w:hAnsi="Calibri" w:cs="Calibri"/>
              </w:rPr>
              <w:t>.</w:t>
            </w:r>
          </w:p>
        </w:tc>
      </w:tr>
      <w:tr w:rsidR="002F64D3" w:rsidRPr="00D93BF8" w:rsidTr="00DA2869">
        <w:tc>
          <w:tcPr>
            <w:tcW w:w="1638" w:type="dxa"/>
            <w:hideMark/>
          </w:tcPr>
          <w:p w:rsidR="002F64D3" w:rsidRPr="00D93BF8" w:rsidRDefault="002F64D3" w:rsidP="00DA2869">
            <w:pPr>
              <w:ind w:left="0" w:firstLine="14"/>
              <w:rPr>
                <w:b/>
              </w:rPr>
            </w:pPr>
            <w:r w:rsidRPr="00D93BF8">
              <w:rPr>
                <w:b/>
              </w:rPr>
              <w:t>Mid-Workshop Teaching Point</w:t>
            </w:r>
          </w:p>
        </w:tc>
        <w:tc>
          <w:tcPr>
            <w:tcW w:w="9180" w:type="dxa"/>
          </w:tcPr>
          <w:p w:rsidR="002F64D3" w:rsidRPr="00D93BF8" w:rsidRDefault="002F64D3" w:rsidP="0005594B">
            <w:pPr>
              <w:numPr>
                <w:ilvl w:val="0"/>
                <w:numId w:val="6"/>
              </w:numPr>
              <w:ind w:left="252" w:hanging="198"/>
              <w:rPr>
                <w:rFonts w:ascii="Calibri" w:hAnsi="Calibri" w:cs="Calibri"/>
                <w:i/>
              </w:rPr>
            </w:pPr>
            <w:r w:rsidRPr="00D93BF8">
              <w:rPr>
                <w:rFonts w:ascii="Calibri" w:hAnsi="Calibri" w:cs="Calibri"/>
              </w:rPr>
              <w:t>Have students share their endings with partners.  Partners should tell which ending they like the best and why.</w:t>
            </w:r>
          </w:p>
          <w:p w:rsidR="002F64D3" w:rsidRPr="00D93BF8" w:rsidRDefault="002F64D3" w:rsidP="0005594B">
            <w:pPr>
              <w:numPr>
                <w:ilvl w:val="0"/>
                <w:numId w:val="6"/>
              </w:numPr>
              <w:ind w:left="252" w:hanging="180"/>
              <w:rPr>
                <w:rFonts w:ascii="Calibri" w:hAnsi="Calibri" w:cs="Calibri"/>
                <w:i/>
              </w:rPr>
            </w:pPr>
            <w:r w:rsidRPr="00D93BF8">
              <w:rPr>
                <w:rFonts w:ascii="Calibri" w:hAnsi="Calibri" w:cs="Calibri"/>
              </w:rPr>
              <w:t>Revisit importance of trying different types before selecting one</w:t>
            </w:r>
            <w:r w:rsidR="00DD37F4">
              <w:rPr>
                <w:rFonts w:ascii="Calibri" w:hAnsi="Calibri" w:cs="Calibri"/>
              </w:rPr>
              <w:t>.</w:t>
            </w:r>
          </w:p>
        </w:tc>
      </w:tr>
      <w:tr w:rsidR="00DD37F4" w:rsidRPr="00D93BF8" w:rsidTr="00DA2869">
        <w:tc>
          <w:tcPr>
            <w:tcW w:w="1638" w:type="dxa"/>
          </w:tcPr>
          <w:p w:rsidR="00DD37F4" w:rsidRPr="00D93BF8" w:rsidRDefault="00DD37F4" w:rsidP="00DA2869">
            <w:pPr>
              <w:ind w:left="0" w:firstLine="14"/>
              <w:rPr>
                <w:b/>
              </w:rPr>
            </w:pPr>
            <w:r w:rsidRPr="00594C89">
              <w:rPr>
                <w:b/>
              </w:rPr>
              <w:t>Independent Writing and Conferring</w:t>
            </w:r>
          </w:p>
        </w:tc>
        <w:tc>
          <w:tcPr>
            <w:tcW w:w="9180" w:type="dxa"/>
          </w:tcPr>
          <w:p w:rsidR="00DD37F4" w:rsidRPr="00D93BF8" w:rsidRDefault="00DD37F4" w:rsidP="0005594B">
            <w:pPr>
              <w:numPr>
                <w:ilvl w:val="0"/>
                <w:numId w:val="6"/>
              </w:numPr>
              <w:ind w:left="252" w:hanging="198"/>
              <w:rPr>
                <w:rFonts w:ascii="Calibri" w:hAnsi="Calibri" w:cs="Calibri"/>
              </w:rPr>
            </w:pPr>
          </w:p>
        </w:tc>
      </w:tr>
      <w:tr w:rsidR="00DD37F4" w:rsidRPr="00D93BF8" w:rsidTr="00DA2869">
        <w:tc>
          <w:tcPr>
            <w:tcW w:w="1638" w:type="dxa"/>
          </w:tcPr>
          <w:p w:rsidR="00DD37F4" w:rsidRPr="00D93BF8" w:rsidRDefault="00DD37F4" w:rsidP="00DA2869">
            <w:pPr>
              <w:ind w:left="0" w:firstLine="14"/>
              <w:rPr>
                <w:b/>
              </w:rPr>
            </w:pPr>
            <w:r w:rsidRPr="00D93BF8">
              <w:rPr>
                <w:b/>
              </w:rPr>
              <w:t>After-the-Workshop Share</w:t>
            </w:r>
          </w:p>
        </w:tc>
        <w:tc>
          <w:tcPr>
            <w:tcW w:w="9180" w:type="dxa"/>
          </w:tcPr>
          <w:p w:rsidR="00DD37F4" w:rsidRPr="00D93BF8" w:rsidRDefault="00DD37F4" w:rsidP="0005594B">
            <w:pPr>
              <w:numPr>
                <w:ilvl w:val="0"/>
                <w:numId w:val="6"/>
              </w:numPr>
              <w:ind w:left="252" w:hanging="198"/>
              <w:rPr>
                <w:rFonts w:ascii="Calibri" w:hAnsi="Calibri" w:cs="Calibri"/>
              </w:rPr>
            </w:pPr>
            <w:r w:rsidRPr="00D93BF8">
              <w:rPr>
                <w:rFonts w:ascii="Calibri" w:hAnsi="Calibri" w:cs="Calibri"/>
                <w:i/>
              </w:rPr>
              <w:t>Get back together in your review groups.  Share 2 of your endings.  Have the group give you feedback.  Take their suggestions and make more revisions.</w:t>
            </w:r>
          </w:p>
        </w:tc>
      </w:tr>
    </w:tbl>
    <w:p w:rsidR="00B25AEE" w:rsidRDefault="00B25AEE">
      <w:r>
        <w:br w:type="page"/>
      </w:r>
    </w:p>
    <w:p w:rsidR="00A40010" w:rsidRPr="00DD37F4" w:rsidRDefault="00A40010" w:rsidP="00A40010">
      <w:pPr>
        <w:rPr>
          <w:b/>
          <w:sz w:val="24"/>
          <w:szCs w:val="24"/>
        </w:rPr>
      </w:pPr>
      <w:r w:rsidRPr="00DD37F4">
        <w:rPr>
          <w:b/>
          <w:sz w:val="24"/>
          <w:szCs w:val="24"/>
        </w:rPr>
        <w:lastRenderedPageBreak/>
        <w:t>Lesson Plan</w:t>
      </w:r>
      <w:r w:rsidR="002F64D3" w:rsidRPr="00DD37F4">
        <w:rPr>
          <w:b/>
          <w:sz w:val="24"/>
          <w:szCs w:val="24"/>
        </w:rPr>
        <w:t xml:space="preserve"> </w:t>
      </w:r>
    </w:p>
    <w:tbl>
      <w:tblPr>
        <w:tblStyle w:val="TableGrid"/>
        <w:tblW w:w="0" w:type="auto"/>
        <w:tblLook w:val="04A0" w:firstRow="1" w:lastRow="0" w:firstColumn="1" w:lastColumn="0" w:noHBand="0" w:noVBand="1"/>
      </w:tblPr>
      <w:tblGrid>
        <w:gridCol w:w="1638"/>
        <w:gridCol w:w="9180"/>
      </w:tblGrid>
      <w:tr w:rsidR="002F64D3" w:rsidRPr="00D93BF8" w:rsidTr="00DA2869">
        <w:tc>
          <w:tcPr>
            <w:tcW w:w="1638" w:type="dxa"/>
            <w:tcBorders>
              <w:top w:val="single" w:sz="12" w:space="0" w:color="auto"/>
              <w:left w:val="single" w:sz="12" w:space="0" w:color="auto"/>
              <w:bottom w:val="single" w:sz="4" w:space="0" w:color="auto"/>
              <w:right w:val="single" w:sz="4" w:space="0" w:color="auto"/>
            </w:tcBorders>
          </w:tcPr>
          <w:p w:rsidR="002F64D3" w:rsidRPr="00D93BF8" w:rsidRDefault="002F64D3" w:rsidP="00DA2869">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2F64D3" w:rsidRPr="00D93BF8" w:rsidRDefault="002F64D3" w:rsidP="00DA2869">
            <w:r w:rsidRPr="00D93BF8">
              <w:t>13</w:t>
            </w:r>
          </w:p>
        </w:tc>
      </w:tr>
      <w:tr w:rsidR="002F64D3" w:rsidRPr="00D93BF8" w:rsidTr="00DA2869">
        <w:tc>
          <w:tcPr>
            <w:tcW w:w="1638" w:type="dxa"/>
            <w:tcBorders>
              <w:top w:val="single" w:sz="12" w:space="0" w:color="auto"/>
              <w:left w:val="single" w:sz="12" w:space="0" w:color="auto"/>
              <w:bottom w:val="single" w:sz="4" w:space="0" w:color="auto"/>
              <w:right w:val="single" w:sz="4" w:space="0" w:color="auto"/>
            </w:tcBorders>
            <w:hideMark/>
          </w:tcPr>
          <w:p w:rsidR="002F64D3" w:rsidRPr="00D93BF8" w:rsidRDefault="002F64D3" w:rsidP="00DA2869">
            <w:pPr>
              <w:rPr>
                <w:b/>
              </w:rPr>
            </w:pPr>
            <w:r w:rsidRPr="00D93BF8">
              <w:rPr>
                <w:b/>
              </w:rPr>
              <w:t>Concept</w:t>
            </w:r>
            <w:r w:rsidR="00BC27FC" w:rsidRPr="00D93BF8">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2F64D3" w:rsidRPr="00D93BF8" w:rsidRDefault="002F64D3" w:rsidP="002E1BAA">
            <w:r w:rsidRPr="00D93BF8">
              <w:t>Writers revise and edit to make a piece more effective.</w:t>
            </w:r>
          </w:p>
        </w:tc>
      </w:tr>
      <w:tr w:rsidR="002F64D3" w:rsidRPr="00D93BF8" w:rsidTr="00DA2869">
        <w:tc>
          <w:tcPr>
            <w:tcW w:w="1638" w:type="dxa"/>
            <w:tcBorders>
              <w:top w:val="single" w:sz="4" w:space="0" w:color="auto"/>
              <w:left w:val="single" w:sz="12" w:space="0" w:color="auto"/>
              <w:bottom w:val="single" w:sz="12" w:space="0" w:color="auto"/>
              <w:right w:val="single" w:sz="4" w:space="0" w:color="auto"/>
            </w:tcBorders>
            <w:hideMark/>
          </w:tcPr>
          <w:p w:rsidR="002F64D3" w:rsidRPr="00D93BF8" w:rsidRDefault="002F64D3" w:rsidP="00DA2869">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2F64D3" w:rsidRPr="00D93BF8" w:rsidRDefault="002F64D3" w:rsidP="002E1BAA">
            <w:r w:rsidRPr="00D93BF8">
              <w:t xml:space="preserve">Writers revise by learning from mentor text (or using </w:t>
            </w:r>
            <w:proofErr w:type="spellStart"/>
            <w:r w:rsidRPr="00D93BF8">
              <w:t>noticings</w:t>
            </w:r>
            <w:proofErr w:type="spellEnd"/>
            <w:r w:rsidRPr="00D93BF8">
              <w:t xml:space="preserve"> from mentor text).</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D93BF8" w:rsidTr="002F64D3">
        <w:tc>
          <w:tcPr>
            <w:tcW w:w="10818" w:type="dxa"/>
            <w:gridSpan w:val="2"/>
            <w:hideMark/>
          </w:tcPr>
          <w:p w:rsidR="00A40010" w:rsidRPr="00D93BF8" w:rsidRDefault="00A40010" w:rsidP="00DA2869">
            <w:pPr>
              <w:ind w:left="-18"/>
              <w:jc w:val="center"/>
              <w:rPr>
                <w:b/>
              </w:rPr>
            </w:pPr>
            <w:r w:rsidRPr="00D93BF8">
              <w:rPr>
                <w:b/>
              </w:rPr>
              <w:t>Materials</w:t>
            </w:r>
          </w:p>
        </w:tc>
      </w:tr>
      <w:tr w:rsidR="002F64D3" w:rsidRPr="00D93BF8" w:rsidTr="002F64D3">
        <w:tc>
          <w:tcPr>
            <w:tcW w:w="5409" w:type="dxa"/>
          </w:tcPr>
          <w:p w:rsidR="002F64D3" w:rsidRPr="00D93BF8" w:rsidRDefault="002F64D3" w:rsidP="0005594B">
            <w:pPr>
              <w:numPr>
                <w:ilvl w:val="0"/>
                <w:numId w:val="6"/>
              </w:numPr>
              <w:ind w:left="180" w:hanging="180"/>
            </w:pPr>
            <w:r w:rsidRPr="00D93BF8">
              <w:t xml:space="preserve">Chart paper and markers for anchor charts </w:t>
            </w:r>
          </w:p>
        </w:tc>
        <w:tc>
          <w:tcPr>
            <w:tcW w:w="5409" w:type="dxa"/>
          </w:tcPr>
          <w:p w:rsidR="002F64D3" w:rsidRPr="00D93BF8" w:rsidRDefault="00117DC4" w:rsidP="0005594B">
            <w:pPr>
              <w:pStyle w:val="ListParagraph"/>
              <w:numPr>
                <w:ilvl w:val="0"/>
                <w:numId w:val="6"/>
              </w:numPr>
            </w:pPr>
            <w:r w:rsidRPr="00D93BF8">
              <w:t>Mentor Text – Published Reviews and Student Authored Work</w:t>
            </w:r>
          </w:p>
        </w:tc>
      </w:tr>
    </w:tbl>
    <w:p w:rsidR="00A40010" w:rsidRPr="00D93BF8" w:rsidRDefault="00A40010" w:rsidP="00A40010">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2F64D3" w:rsidRPr="00D93BF8" w:rsidTr="00DA2869">
        <w:tc>
          <w:tcPr>
            <w:tcW w:w="1638" w:type="dxa"/>
            <w:hideMark/>
          </w:tcPr>
          <w:p w:rsidR="002F64D3" w:rsidRPr="00D93BF8" w:rsidRDefault="002F64D3" w:rsidP="00DA2869">
            <w:pPr>
              <w:rPr>
                <w:b/>
              </w:rPr>
            </w:pPr>
            <w:r w:rsidRPr="00D93BF8">
              <w:rPr>
                <w:b/>
              </w:rPr>
              <w:t>Tips</w:t>
            </w:r>
          </w:p>
        </w:tc>
        <w:tc>
          <w:tcPr>
            <w:tcW w:w="9180" w:type="dxa"/>
          </w:tcPr>
          <w:p w:rsidR="002F64D3" w:rsidRPr="00D93BF8" w:rsidRDefault="002F64D3" w:rsidP="00EF4D65">
            <w:pPr>
              <w:pStyle w:val="ListParagraph"/>
              <w:numPr>
                <w:ilvl w:val="0"/>
                <w:numId w:val="24"/>
              </w:numPr>
              <w:ind w:left="252" w:hanging="180"/>
              <w:rPr>
                <w:rFonts w:ascii="Calibri" w:hAnsi="Calibri" w:cs="Calibri"/>
              </w:rPr>
            </w:pPr>
            <w:r w:rsidRPr="00D93BF8">
              <w:rPr>
                <w:rFonts w:ascii="Calibri" w:hAnsi="Calibri" w:cs="Calibri"/>
              </w:rPr>
              <w:t xml:space="preserve">May want to </w:t>
            </w:r>
            <w:r w:rsidR="00FA6B89">
              <w:rPr>
                <w:rFonts w:ascii="Calibri" w:hAnsi="Calibri" w:cs="Calibri"/>
              </w:rPr>
              <w:t xml:space="preserve">add to </w:t>
            </w:r>
            <w:r w:rsidRPr="00D93BF8">
              <w:rPr>
                <w:rFonts w:ascii="Calibri" w:hAnsi="Calibri" w:cs="Calibri"/>
              </w:rPr>
              <w:t>steps on anchor chart – see Teach and Link sections</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2F64D3" w:rsidRPr="00D93BF8" w:rsidTr="00DA2869">
        <w:tc>
          <w:tcPr>
            <w:tcW w:w="1638" w:type="dxa"/>
            <w:hideMark/>
          </w:tcPr>
          <w:p w:rsidR="002F64D3" w:rsidRPr="00D93BF8" w:rsidRDefault="002F64D3" w:rsidP="00DA2869">
            <w:pPr>
              <w:rPr>
                <w:b/>
              </w:rPr>
            </w:pPr>
            <w:r w:rsidRPr="00D93BF8">
              <w:rPr>
                <w:b/>
              </w:rPr>
              <w:t>Connection</w:t>
            </w:r>
          </w:p>
        </w:tc>
        <w:tc>
          <w:tcPr>
            <w:tcW w:w="9180" w:type="dxa"/>
          </w:tcPr>
          <w:p w:rsidR="002F64D3" w:rsidRPr="00D93BF8" w:rsidRDefault="002F64D3" w:rsidP="00EF4D65">
            <w:pPr>
              <w:numPr>
                <w:ilvl w:val="0"/>
                <w:numId w:val="10"/>
              </w:numPr>
              <w:ind w:left="252" w:hanging="180"/>
              <w:rPr>
                <w:rFonts w:ascii="Calibri" w:hAnsi="Calibri" w:cs="Calibri"/>
                <w:i/>
              </w:rPr>
            </w:pPr>
            <w:r w:rsidRPr="00D93BF8">
              <w:rPr>
                <w:rFonts w:ascii="Calibri" w:hAnsi="Calibri" w:cs="Calibri"/>
                <w:i/>
              </w:rPr>
              <w:t xml:space="preserve">Yesterday you worked on trying out different types of strong endings… Today I want to show you how to go back and reread our mentor text to get ideas for our Reviews.  </w:t>
            </w:r>
            <w:r w:rsidRPr="00D93BF8">
              <w:rPr>
                <w:rFonts w:ascii="Calibri" w:hAnsi="Calibri" w:cs="Calibri"/>
              </w:rPr>
              <w:t>Discuss importance of revisiting mentor text with the lens of rereading now to find something the author did they want to try.</w:t>
            </w:r>
          </w:p>
        </w:tc>
      </w:tr>
      <w:tr w:rsidR="002F64D3" w:rsidRPr="00D93BF8" w:rsidTr="00DA2869">
        <w:tc>
          <w:tcPr>
            <w:tcW w:w="1638" w:type="dxa"/>
            <w:hideMark/>
          </w:tcPr>
          <w:p w:rsidR="002F64D3" w:rsidRPr="00D93BF8" w:rsidRDefault="002F64D3" w:rsidP="00DA2869">
            <w:pPr>
              <w:rPr>
                <w:b/>
              </w:rPr>
            </w:pPr>
            <w:r w:rsidRPr="00D93BF8">
              <w:rPr>
                <w:b/>
              </w:rPr>
              <w:t>Teach</w:t>
            </w:r>
          </w:p>
        </w:tc>
        <w:tc>
          <w:tcPr>
            <w:tcW w:w="9180" w:type="dxa"/>
          </w:tcPr>
          <w:p w:rsidR="002F64D3" w:rsidRPr="00D93BF8" w:rsidRDefault="002F64D3" w:rsidP="00EF4D65">
            <w:pPr>
              <w:numPr>
                <w:ilvl w:val="0"/>
                <w:numId w:val="10"/>
              </w:numPr>
              <w:ind w:left="252" w:hanging="180"/>
              <w:rPr>
                <w:rFonts w:ascii="Calibri" w:hAnsi="Calibri" w:cs="Calibri"/>
              </w:rPr>
            </w:pPr>
            <w:r w:rsidRPr="00D93BF8">
              <w:rPr>
                <w:rFonts w:ascii="Calibri" w:hAnsi="Calibri" w:cs="Calibri"/>
              </w:rPr>
              <w:t>As students revise, invite them to reread mentor reviews carefully, this time reading not as first-time readers who want to understand the author’s message, but instead as writers who want to notice the author’s craft.  A reader might notice the interesting word choices the author has made or a catchy phrase that lingers in the reader’s mind.  Teach students to pause at sections of the review and think about some of these questions:</w:t>
            </w:r>
          </w:p>
          <w:p w:rsidR="002F64D3" w:rsidRPr="00D93BF8" w:rsidRDefault="002F64D3" w:rsidP="00EF4D65">
            <w:pPr>
              <w:numPr>
                <w:ilvl w:val="0"/>
                <w:numId w:val="25"/>
              </w:numPr>
              <w:ind w:left="522" w:hanging="198"/>
              <w:rPr>
                <w:rFonts w:ascii="Calibri" w:hAnsi="Calibri" w:cs="Calibri"/>
              </w:rPr>
            </w:pPr>
            <w:r w:rsidRPr="00D93BF8">
              <w:rPr>
                <w:rFonts w:ascii="Calibri" w:hAnsi="Calibri" w:cs="Calibri"/>
              </w:rPr>
              <w:t>What did the writer do that works?</w:t>
            </w:r>
          </w:p>
          <w:p w:rsidR="002F64D3" w:rsidRPr="00D93BF8" w:rsidRDefault="002F64D3" w:rsidP="00EF4D65">
            <w:pPr>
              <w:numPr>
                <w:ilvl w:val="0"/>
                <w:numId w:val="25"/>
              </w:numPr>
              <w:ind w:left="522" w:hanging="198"/>
              <w:rPr>
                <w:rFonts w:ascii="Calibri" w:hAnsi="Calibri" w:cs="Calibri"/>
              </w:rPr>
            </w:pPr>
            <w:r w:rsidRPr="00D93BF8">
              <w:rPr>
                <w:rFonts w:ascii="Calibri" w:hAnsi="Calibri" w:cs="Calibri"/>
              </w:rPr>
              <w:t>What is interesting about this review?</w:t>
            </w:r>
          </w:p>
          <w:p w:rsidR="002F64D3" w:rsidRPr="00D93BF8" w:rsidRDefault="002F64D3" w:rsidP="00EF4D65">
            <w:pPr>
              <w:numPr>
                <w:ilvl w:val="0"/>
                <w:numId w:val="25"/>
              </w:numPr>
              <w:ind w:left="522" w:hanging="198"/>
              <w:rPr>
                <w:rFonts w:ascii="Calibri" w:hAnsi="Calibri" w:cs="Calibri"/>
              </w:rPr>
            </w:pPr>
            <w:r w:rsidRPr="00D93BF8">
              <w:rPr>
                <w:rFonts w:ascii="Calibri" w:hAnsi="Calibri" w:cs="Calibri"/>
              </w:rPr>
              <w:t>What part of the book, restaurant, game or movie does the writer actually write about?</w:t>
            </w:r>
          </w:p>
          <w:p w:rsidR="002F64D3" w:rsidRPr="00D93BF8" w:rsidRDefault="002F64D3" w:rsidP="00EF4D65">
            <w:pPr>
              <w:numPr>
                <w:ilvl w:val="0"/>
                <w:numId w:val="24"/>
              </w:numPr>
              <w:ind w:left="252" w:hanging="180"/>
              <w:rPr>
                <w:rFonts w:ascii="Calibri" w:hAnsi="Calibri" w:cs="Calibri"/>
              </w:rPr>
            </w:pPr>
            <w:r w:rsidRPr="00D93BF8">
              <w:rPr>
                <w:rFonts w:ascii="Calibri" w:hAnsi="Calibri" w:cs="Calibri"/>
              </w:rPr>
              <w:t xml:space="preserve">Model how you read mentor texts, point out things the author has done that you like, name it, and then imagine </w:t>
            </w:r>
            <w:proofErr w:type="gramStart"/>
            <w:r w:rsidRPr="00D93BF8">
              <w:rPr>
                <w:rFonts w:ascii="Calibri" w:hAnsi="Calibri" w:cs="Calibri"/>
              </w:rPr>
              <w:t>a  place</w:t>
            </w:r>
            <w:proofErr w:type="gramEnd"/>
            <w:r w:rsidRPr="00D93BF8">
              <w:rPr>
                <w:rFonts w:ascii="Calibri" w:hAnsi="Calibri" w:cs="Calibri"/>
              </w:rPr>
              <w:t xml:space="preserve"> in your own writing where you could try the same writing technique. </w:t>
            </w:r>
          </w:p>
          <w:p w:rsidR="002F64D3" w:rsidRPr="00D93BF8" w:rsidRDefault="002F64D3" w:rsidP="00EF4D65">
            <w:pPr>
              <w:numPr>
                <w:ilvl w:val="0"/>
                <w:numId w:val="26"/>
              </w:numPr>
              <w:ind w:left="522" w:hanging="180"/>
              <w:rPr>
                <w:rFonts w:ascii="Calibri" w:hAnsi="Calibri" w:cs="Calibri"/>
                <w:i/>
              </w:rPr>
            </w:pPr>
            <w:r w:rsidRPr="00D93BF8">
              <w:rPr>
                <w:rFonts w:ascii="Calibri" w:hAnsi="Calibri" w:cs="Calibri"/>
              </w:rPr>
              <w:t xml:space="preserve">Example:  </w:t>
            </w:r>
            <w:r w:rsidRPr="00D93BF8">
              <w:rPr>
                <w:rFonts w:ascii="Calibri" w:hAnsi="Calibri" w:cs="Calibri"/>
                <w:i/>
              </w:rPr>
              <w:t xml:space="preserve">I noticed this sentence in </w:t>
            </w:r>
            <w:proofErr w:type="spellStart"/>
            <w:r w:rsidRPr="00D93BF8">
              <w:rPr>
                <w:rFonts w:ascii="Calibri" w:hAnsi="Calibri" w:cs="Calibri"/>
                <w:i/>
              </w:rPr>
              <w:t>xxxx</w:t>
            </w:r>
            <w:proofErr w:type="spellEnd"/>
            <w:r w:rsidRPr="00D93BF8">
              <w:rPr>
                <w:rFonts w:ascii="Calibri" w:hAnsi="Calibri" w:cs="Calibri"/>
                <w:i/>
              </w:rPr>
              <w:t xml:space="preserve"> Review, ‘This movie was made to entertain children but it also entertains adults.’ I think it is important for the reviewer to say who would like the movie, or book, or place.  Maybe we could call this kind of sentence – target audience or who’s it for? Now let’s try it for our class review…</w:t>
            </w:r>
          </w:p>
        </w:tc>
      </w:tr>
      <w:tr w:rsidR="002F64D3" w:rsidRPr="00D93BF8" w:rsidTr="00DA2869">
        <w:tc>
          <w:tcPr>
            <w:tcW w:w="1638" w:type="dxa"/>
            <w:hideMark/>
          </w:tcPr>
          <w:p w:rsidR="002F64D3" w:rsidRPr="00D93BF8" w:rsidRDefault="002F64D3" w:rsidP="00DA2869">
            <w:pPr>
              <w:ind w:left="0" w:firstLine="14"/>
              <w:rPr>
                <w:b/>
              </w:rPr>
            </w:pPr>
            <w:r w:rsidRPr="00D93BF8">
              <w:rPr>
                <w:b/>
              </w:rPr>
              <w:t>Active Engagement</w:t>
            </w:r>
          </w:p>
        </w:tc>
        <w:tc>
          <w:tcPr>
            <w:tcW w:w="9180" w:type="dxa"/>
          </w:tcPr>
          <w:p w:rsidR="002F64D3" w:rsidRPr="00D93BF8" w:rsidRDefault="002F64D3" w:rsidP="00EF4D65">
            <w:pPr>
              <w:numPr>
                <w:ilvl w:val="0"/>
                <w:numId w:val="10"/>
              </w:numPr>
              <w:ind w:left="252" w:hanging="180"/>
              <w:rPr>
                <w:rFonts w:ascii="Calibri" w:hAnsi="Calibri" w:cs="Calibri"/>
                <w:i/>
              </w:rPr>
            </w:pPr>
            <w:r w:rsidRPr="00D93BF8">
              <w:rPr>
                <w:rFonts w:ascii="Calibri" w:hAnsi="Calibri" w:cs="Calibri"/>
              </w:rPr>
              <w:t>Read another section of a mentor text and have student talk with a partner answering those three questions.</w:t>
            </w:r>
          </w:p>
          <w:p w:rsidR="002F64D3" w:rsidRPr="00D93BF8" w:rsidRDefault="002F64D3" w:rsidP="00EF4D65">
            <w:pPr>
              <w:numPr>
                <w:ilvl w:val="0"/>
                <w:numId w:val="10"/>
              </w:numPr>
              <w:ind w:left="252" w:hanging="180"/>
              <w:rPr>
                <w:rFonts w:ascii="Calibri" w:hAnsi="Calibri" w:cs="Calibri"/>
              </w:rPr>
            </w:pPr>
            <w:r w:rsidRPr="00D93BF8">
              <w:rPr>
                <w:rFonts w:ascii="Calibri" w:hAnsi="Calibri" w:cs="Calibri"/>
              </w:rPr>
              <w:t>Share as a class some findings</w:t>
            </w:r>
            <w:r w:rsidR="00DD37F4">
              <w:rPr>
                <w:rFonts w:ascii="Calibri" w:hAnsi="Calibri" w:cs="Calibri"/>
              </w:rPr>
              <w:t>.</w:t>
            </w:r>
          </w:p>
          <w:p w:rsidR="002F64D3" w:rsidRPr="00D93BF8" w:rsidRDefault="002F64D3" w:rsidP="00EF4D65">
            <w:pPr>
              <w:numPr>
                <w:ilvl w:val="0"/>
                <w:numId w:val="10"/>
              </w:numPr>
              <w:ind w:left="252" w:hanging="180"/>
              <w:rPr>
                <w:rFonts w:ascii="Calibri" w:hAnsi="Calibri" w:cs="Calibri"/>
              </w:rPr>
            </w:pPr>
            <w:r w:rsidRPr="00D93BF8">
              <w:rPr>
                <w:rFonts w:ascii="Calibri" w:hAnsi="Calibri" w:cs="Calibri"/>
              </w:rPr>
              <w:t>Chart suggestions or underline items from previous chart done during the Immersion Phase</w:t>
            </w:r>
            <w:r w:rsidR="00DD37F4">
              <w:rPr>
                <w:rFonts w:ascii="Calibri" w:hAnsi="Calibri" w:cs="Calibri"/>
              </w:rPr>
              <w:t>.</w:t>
            </w:r>
          </w:p>
        </w:tc>
      </w:tr>
      <w:tr w:rsidR="00B25AEE" w:rsidRPr="00D93BF8" w:rsidTr="00DA2869">
        <w:tc>
          <w:tcPr>
            <w:tcW w:w="1638" w:type="dxa"/>
          </w:tcPr>
          <w:p w:rsidR="00B25AEE" w:rsidRPr="00D93BF8" w:rsidRDefault="00B25AEE" w:rsidP="00DA2869">
            <w:pPr>
              <w:ind w:left="0" w:firstLine="14"/>
              <w:rPr>
                <w:b/>
              </w:rPr>
            </w:pPr>
            <w:r w:rsidRPr="00D93BF8">
              <w:rPr>
                <w:b/>
              </w:rPr>
              <w:t>Link</w:t>
            </w:r>
          </w:p>
        </w:tc>
        <w:tc>
          <w:tcPr>
            <w:tcW w:w="9180" w:type="dxa"/>
          </w:tcPr>
          <w:p w:rsidR="00B25AEE" w:rsidRPr="00D93BF8" w:rsidRDefault="00B25AEE" w:rsidP="00EF4D65">
            <w:pPr>
              <w:numPr>
                <w:ilvl w:val="0"/>
                <w:numId w:val="10"/>
              </w:numPr>
              <w:ind w:left="252" w:hanging="180"/>
              <w:rPr>
                <w:rFonts w:ascii="Calibri" w:hAnsi="Calibri" w:cs="Calibri"/>
                <w:i/>
              </w:rPr>
            </w:pPr>
            <w:r w:rsidRPr="00D93BF8">
              <w:rPr>
                <w:rFonts w:ascii="Calibri" w:hAnsi="Calibri" w:cs="Calibri"/>
                <w:i/>
              </w:rPr>
              <w:t xml:space="preserve">Now go off and continue to learn from mentor text.  Go back and select at least 2 of your favorite reviews.  Study them. There were things the author did that made them your favorites.  Use these guiding questions: </w:t>
            </w:r>
          </w:p>
          <w:p w:rsidR="00B25AEE" w:rsidRPr="00D93BF8" w:rsidRDefault="00B25AEE" w:rsidP="00EF4D65">
            <w:pPr>
              <w:numPr>
                <w:ilvl w:val="0"/>
                <w:numId w:val="28"/>
              </w:numPr>
              <w:ind w:left="522" w:hanging="180"/>
              <w:rPr>
                <w:rFonts w:ascii="Calibri" w:hAnsi="Calibri" w:cs="Calibri"/>
                <w:i/>
              </w:rPr>
            </w:pPr>
            <w:r w:rsidRPr="00D93BF8">
              <w:rPr>
                <w:rFonts w:ascii="Calibri" w:hAnsi="Calibri" w:cs="Calibri"/>
                <w:i/>
              </w:rPr>
              <w:t>What did the writer do that works?</w:t>
            </w:r>
          </w:p>
          <w:p w:rsidR="00B25AEE" w:rsidRPr="00D93BF8" w:rsidRDefault="00B25AEE" w:rsidP="00EF4D65">
            <w:pPr>
              <w:numPr>
                <w:ilvl w:val="0"/>
                <w:numId w:val="28"/>
              </w:numPr>
              <w:ind w:left="522" w:hanging="180"/>
              <w:rPr>
                <w:rFonts w:ascii="Calibri" w:hAnsi="Calibri" w:cs="Calibri"/>
                <w:i/>
              </w:rPr>
            </w:pPr>
            <w:r w:rsidRPr="00D93BF8">
              <w:rPr>
                <w:rFonts w:ascii="Calibri" w:hAnsi="Calibri" w:cs="Calibri"/>
                <w:i/>
              </w:rPr>
              <w:t>What is interesting about this review?</w:t>
            </w:r>
          </w:p>
          <w:p w:rsidR="00B25AEE" w:rsidRPr="00DD37F4" w:rsidRDefault="00B25AEE" w:rsidP="00EF4D65">
            <w:pPr>
              <w:numPr>
                <w:ilvl w:val="0"/>
                <w:numId w:val="28"/>
              </w:numPr>
              <w:ind w:left="522" w:hanging="180"/>
              <w:rPr>
                <w:rFonts w:ascii="Calibri" w:hAnsi="Calibri" w:cs="Calibri"/>
              </w:rPr>
            </w:pPr>
            <w:r w:rsidRPr="00D93BF8">
              <w:rPr>
                <w:rFonts w:ascii="Calibri" w:hAnsi="Calibri" w:cs="Calibri"/>
                <w:i/>
              </w:rPr>
              <w:t>What part of the book, restaurant, game or movie does the writer actually write about?</w:t>
            </w:r>
          </w:p>
          <w:p w:rsidR="00DD37F4" w:rsidRPr="00D93BF8" w:rsidRDefault="00DD37F4" w:rsidP="00EF4D65">
            <w:pPr>
              <w:numPr>
                <w:ilvl w:val="0"/>
                <w:numId w:val="24"/>
              </w:numPr>
              <w:ind w:left="252" w:hanging="180"/>
              <w:rPr>
                <w:rFonts w:ascii="Calibri" w:hAnsi="Calibri" w:cs="Calibri"/>
              </w:rPr>
            </w:pPr>
            <w:r w:rsidRPr="00D93BF8">
              <w:rPr>
                <w:rFonts w:ascii="Calibri" w:hAnsi="Calibri" w:cs="Calibri"/>
                <w:i/>
              </w:rPr>
              <w:t>Then, take the ideas you discover, as well as, some of the ideas we put on chart paper and try it in your review. Remember we are revisiting work we’ve previously studied with the lens of what might I try.</w:t>
            </w:r>
          </w:p>
          <w:p w:rsidR="00DD37F4" w:rsidRPr="00D93BF8" w:rsidRDefault="00DD37F4" w:rsidP="00EF4D65">
            <w:pPr>
              <w:numPr>
                <w:ilvl w:val="0"/>
                <w:numId w:val="10"/>
              </w:numPr>
              <w:ind w:left="252" w:hanging="180"/>
              <w:rPr>
                <w:rFonts w:ascii="Calibri" w:hAnsi="Calibri" w:cs="Calibri"/>
              </w:rPr>
            </w:pPr>
            <w:r w:rsidRPr="00D93BF8">
              <w:rPr>
                <w:rFonts w:ascii="Calibri" w:hAnsi="Calibri" w:cs="Calibri"/>
              </w:rPr>
              <w:t>Remind students of what to do for each noticing:</w:t>
            </w:r>
          </w:p>
          <w:p w:rsidR="00DD37F4" w:rsidRPr="00D93BF8" w:rsidRDefault="00DD37F4" w:rsidP="00EF4D65">
            <w:pPr>
              <w:numPr>
                <w:ilvl w:val="0"/>
                <w:numId w:val="27"/>
              </w:numPr>
              <w:ind w:left="522" w:hanging="180"/>
              <w:rPr>
                <w:rFonts w:ascii="Calibri" w:hAnsi="Calibri" w:cs="Calibri"/>
              </w:rPr>
            </w:pPr>
            <w:r w:rsidRPr="00D93BF8">
              <w:rPr>
                <w:rFonts w:ascii="Calibri" w:hAnsi="Calibri" w:cs="Calibri"/>
              </w:rPr>
              <w:t>Name it</w:t>
            </w:r>
          </w:p>
          <w:p w:rsidR="00DD37F4" w:rsidRPr="00D93BF8" w:rsidRDefault="00DD37F4" w:rsidP="00EF4D65">
            <w:pPr>
              <w:numPr>
                <w:ilvl w:val="0"/>
                <w:numId w:val="27"/>
              </w:numPr>
              <w:ind w:left="522" w:hanging="180"/>
              <w:rPr>
                <w:rFonts w:ascii="Calibri" w:hAnsi="Calibri" w:cs="Calibri"/>
              </w:rPr>
            </w:pPr>
            <w:r w:rsidRPr="00D93BF8">
              <w:rPr>
                <w:rFonts w:ascii="Calibri" w:hAnsi="Calibri" w:cs="Calibri"/>
              </w:rPr>
              <w:t>Why writer did it</w:t>
            </w:r>
          </w:p>
          <w:p w:rsidR="00DD37F4" w:rsidRPr="00D93BF8" w:rsidRDefault="00DD37F4" w:rsidP="00DD37F4">
            <w:pPr>
              <w:ind w:hanging="346"/>
              <w:rPr>
                <w:rFonts w:ascii="Calibri" w:hAnsi="Calibri" w:cs="Calibri"/>
              </w:rPr>
            </w:pPr>
            <w:r w:rsidRPr="00D93BF8">
              <w:rPr>
                <w:rFonts w:ascii="Calibri" w:hAnsi="Calibri" w:cs="Calibri"/>
              </w:rPr>
              <w:t>Where you might try it</w:t>
            </w:r>
          </w:p>
        </w:tc>
      </w:tr>
    </w:tbl>
    <w:p w:rsidR="00B25AEE" w:rsidRPr="00DD37F4" w:rsidRDefault="00B25AEE" w:rsidP="00B25AEE">
      <w:pPr>
        <w:rPr>
          <w:b/>
          <w:sz w:val="24"/>
          <w:szCs w:val="24"/>
        </w:rPr>
      </w:pPr>
      <w:r w:rsidRPr="00DD37F4">
        <w:rPr>
          <w:b/>
          <w:sz w:val="24"/>
          <w:szCs w:val="24"/>
        </w:rPr>
        <w:lastRenderedPageBreak/>
        <w:t>Lesson Plan – Session 13, Continued</w:t>
      </w:r>
    </w:p>
    <w:p w:rsidR="00B25AEE" w:rsidRPr="00DD37F4" w:rsidRDefault="00B25AEE">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9453AA" w:rsidRPr="00D93BF8" w:rsidTr="00DA2869">
        <w:tc>
          <w:tcPr>
            <w:tcW w:w="1638" w:type="dxa"/>
          </w:tcPr>
          <w:p w:rsidR="009453AA" w:rsidRPr="00D93BF8" w:rsidRDefault="009453AA" w:rsidP="00DA2869">
            <w:pPr>
              <w:ind w:left="0" w:firstLine="14"/>
              <w:rPr>
                <w:b/>
              </w:rPr>
            </w:pPr>
            <w:r w:rsidRPr="00594C89">
              <w:rPr>
                <w:b/>
              </w:rPr>
              <w:t>Independent Writing and Conferring</w:t>
            </w:r>
          </w:p>
        </w:tc>
        <w:tc>
          <w:tcPr>
            <w:tcW w:w="9180" w:type="dxa"/>
          </w:tcPr>
          <w:p w:rsidR="009453AA" w:rsidRPr="00D93BF8" w:rsidRDefault="009453AA" w:rsidP="00EF4D65">
            <w:pPr>
              <w:pStyle w:val="ListParagraph"/>
              <w:numPr>
                <w:ilvl w:val="0"/>
                <w:numId w:val="24"/>
              </w:numPr>
              <w:ind w:left="252" w:hanging="180"/>
              <w:rPr>
                <w:rFonts w:ascii="Calibri" w:hAnsi="Calibri" w:cs="Calibri"/>
              </w:rPr>
            </w:pPr>
          </w:p>
        </w:tc>
      </w:tr>
      <w:tr w:rsidR="002F64D3" w:rsidRPr="00D93BF8" w:rsidTr="00DA2869">
        <w:tc>
          <w:tcPr>
            <w:tcW w:w="1638" w:type="dxa"/>
            <w:hideMark/>
          </w:tcPr>
          <w:p w:rsidR="002F64D3" w:rsidRPr="00D93BF8" w:rsidRDefault="002F64D3" w:rsidP="00DA2869">
            <w:pPr>
              <w:ind w:left="0" w:firstLine="14"/>
              <w:rPr>
                <w:b/>
              </w:rPr>
            </w:pPr>
            <w:r w:rsidRPr="00D93BF8">
              <w:rPr>
                <w:b/>
              </w:rPr>
              <w:t>After-the-Workshop Share</w:t>
            </w:r>
          </w:p>
        </w:tc>
        <w:tc>
          <w:tcPr>
            <w:tcW w:w="9180" w:type="dxa"/>
          </w:tcPr>
          <w:p w:rsidR="002F64D3" w:rsidRPr="00D93BF8" w:rsidRDefault="002F64D3" w:rsidP="00EF4D65">
            <w:pPr>
              <w:pStyle w:val="ListParagraph"/>
              <w:numPr>
                <w:ilvl w:val="0"/>
                <w:numId w:val="24"/>
              </w:numPr>
              <w:ind w:left="252" w:hanging="180"/>
              <w:rPr>
                <w:rFonts w:ascii="Calibri" w:hAnsi="Calibri" w:cs="Calibri"/>
              </w:rPr>
            </w:pPr>
            <w:r w:rsidRPr="00D93BF8">
              <w:rPr>
                <w:rFonts w:ascii="Calibri" w:hAnsi="Calibri" w:cs="Calibri"/>
              </w:rPr>
              <w:t>Select a few children to share changes they made based on studying mentor text</w:t>
            </w:r>
          </w:p>
        </w:tc>
      </w:tr>
    </w:tbl>
    <w:p w:rsidR="00A40010" w:rsidRPr="00D93BF8" w:rsidRDefault="00A40010" w:rsidP="00A40010"/>
    <w:p w:rsidR="002C5187" w:rsidRPr="00D93BF8" w:rsidRDefault="002C5187" w:rsidP="00681A72">
      <w:r w:rsidRPr="00D93BF8">
        <w:br w:type="page"/>
      </w:r>
    </w:p>
    <w:p w:rsidR="00A40010" w:rsidRPr="00DD37F4" w:rsidRDefault="00A40010" w:rsidP="00A40010">
      <w:pPr>
        <w:rPr>
          <w:b/>
          <w:sz w:val="24"/>
          <w:szCs w:val="24"/>
        </w:rPr>
      </w:pPr>
      <w:r w:rsidRPr="00DD37F4">
        <w:rPr>
          <w:b/>
          <w:sz w:val="24"/>
          <w:szCs w:val="24"/>
        </w:rPr>
        <w:lastRenderedPageBreak/>
        <w:t>Lesson Plan</w:t>
      </w:r>
      <w:r w:rsidR="002F64D3" w:rsidRPr="00DD37F4">
        <w:rPr>
          <w:b/>
          <w:sz w:val="24"/>
          <w:szCs w:val="24"/>
        </w:rPr>
        <w:t xml:space="preserve"> </w:t>
      </w:r>
    </w:p>
    <w:p w:rsidR="00A40010" w:rsidRPr="00DD37F4"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2F64D3" w:rsidRPr="00D93BF8" w:rsidTr="00DA2869">
        <w:tc>
          <w:tcPr>
            <w:tcW w:w="1638" w:type="dxa"/>
            <w:tcBorders>
              <w:top w:val="single" w:sz="12" w:space="0" w:color="auto"/>
              <w:left w:val="single" w:sz="12" w:space="0" w:color="auto"/>
              <w:bottom w:val="single" w:sz="4" w:space="0" w:color="auto"/>
              <w:right w:val="single" w:sz="4" w:space="0" w:color="auto"/>
            </w:tcBorders>
          </w:tcPr>
          <w:p w:rsidR="002F64D3" w:rsidRPr="00D93BF8" w:rsidRDefault="002F64D3" w:rsidP="00DA2869">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2F64D3" w:rsidRPr="00D93BF8" w:rsidRDefault="002F64D3" w:rsidP="00DA2869">
            <w:r w:rsidRPr="00D93BF8">
              <w:t>14</w:t>
            </w:r>
          </w:p>
        </w:tc>
      </w:tr>
      <w:tr w:rsidR="002F64D3" w:rsidRPr="00D93BF8" w:rsidTr="00DA2869">
        <w:tc>
          <w:tcPr>
            <w:tcW w:w="1638" w:type="dxa"/>
            <w:tcBorders>
              <w:top w:val="single" w:sz="12" w:space="0" w:color="auto"/>
              <w:left w:val="single" w:sz="12" w:space="0" w:color="auto"/>
              <w:bottom w:val="single" w:sz="4" w:space="0" w:color="auto"/>
              <w:right w:val="single" w:sz="4" w:space="0" w:color="auto"/>
            </w:tcBorders>
            <w:hideMark/>
          </w:tcPr>
          <w:p w:rsidR="002F64D3" w:rsidRPr="00D93BF8" w:rsidRDefault="002F64D3" w:rsidP="00DA2869">
            <w:pPr>
              <w:rPr>
                <w:b/>
              </w:rPr>
            </w:pPr>
            <w:r w:rsidRPr="00D93BF8">
              <w:rPr>
                <w:b/>
              </w:rPr>
              <w:t>Concept</w:t>
            </w:r>
            <w:r w:rsidR="00BC27FC" w:rsidRPr="00D93BF8">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2F64D3" w:rsidRPr="00D93BF8" w:rsidRDefault="002F64D3" w:rsidP="002E1BAA">
            <w:r w:rsidRPr="00D93BF8">
              <w:t>Writers revise and edit to make a piece more effective.</w:t>
            </w:r>
          </w:p>
        </w:tc>
      </w:tr>
      <w:tr w:rsidR="002F64D3" w:rsidRPr="00D93BF8" w:rsidTr="00DA2869">
        <w:tc>
          <w:tcPr>
            <w:tcW w:w="1638" w:type="dxa"/>
            <w:tcBorders>
              <w:top w:val="single" w:sz="4" w:space="0" w:color="auto"/>
              <w:left w:val="single" w:sz="12" w:space="0" w:color="auto"/>
              <w:bottom w:val="single" w:sz="12" w:space="0" w:color="auto"/>
              <w:right w:val="single" w:sz="4" w:space="0" w:color="auto"/>
            </w:tcBorders>
            <w:hideMark/>
          </w:tcPr>
          <w:p w:rsidR="002F64D3" w:rsidRPr="00D93BF8" w:rsidRDefault="002F64D3" w:rsidP="00DA2869">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2F64D3" w:rsidRPr="00D93BF8" w:rsidRDefault="002F64D3" w:rsidP="002E1BAA">
            <w:r w:rsidRPr="00D93BF8">
              <w:t>Writers use the specialized language of comparisons to inform readers.</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D93BF8" w:rsidTr="002F64D3">
        <w:tc>
          <w:tcPr>
            <w:tcW w:w="10818" w:type="dxa"/>
            <w:gridSpan w:val="2"/>
            <w:hideMark/>
          </w:tcPr>
          <w:p w:rsidR="00A40010" w:rsidRPr="00D93BF8" w:rsidRDefault="00A40010" w:rsidP="00DA2869">
            <w:pPr>
              <w:ind w:left="-18"/>
              <w:jc w:val="center"/>
              <w:rPr>
                <w:b/>
              </w:rPr>
            </w:pPr>
            <w:r w:rsidRPr="00D93BF8">
              <w:rPr>
                <w:b/>
              </w:rPr>
              <w:t>Materials</w:t>
            </w:r>
          </w:p>
        </w:tc>
      </w:tr>
      <w:tr w:rsidR="002F64D3" w:rsidRPr="00D93BF8" w:rsidTr="002F64D3">
        <w:tc>
          <w:tcPr>
            <w:tcW w:w="5409" w:type="dxa"/>
          </w:tcPr>
          <w:p w:rsidR="002F64D3" w:rsidRPr="00D93BF8" w:rsidRDefault="002F64D3" w:rsidP="0005594B">
            <w:pPr>
              <w:numPr>
                <w:ilvl w:val="0"/>
                <w:numId w:val="6"/>
              </w:numPr>
              <w:ind w:left="180" w:hanging="180"/>
            </w:pPr>
            <w:r w:rsidRPr="00D93BF8">
              <w:t>Chart paper and markers for anchor charts</w:t>
            </w:r>
          </w:p>
          <w:p w:rsidR="002F64D3" w:rsidRPr="00D93BF8" w:rsidRDefault="00DD37F4" w:rsidP="00DD37F4">
            <w:pPr>
              <w:pStyle w:val="ListParagraph"/>
              <w:numPr>
                <w:ilvl w:val="0"/>
                <w:numId w:val="6"/>
              </w:numPr>
              <w:ind w:left="360"/>
            </w:pPr>
            <w:r w:rsidRPr="00D93BF8">
              <w:t>Colored pens</w:t>
            </w:r>
          </w:p>
        </w:tc>
        <w:tc>
          <w:tcPr>
            <w:tcW w:w="5409" w:type="dxa"/>
          </w:tcPr>
          <w:p w:rsidR="00DD37F4" w:rsidRPr="00D93BF8" w:rsidRDefault="00DD37F4" w:rsidP="00DD37F4">
            <w:pPr>
              <w:pStyle w:val="ListParagraph"/>
              <w:numPr>
                <w:ilvl w:val="0"/>
                <w:numId w:val="6"/>
              </w:numPr>
              <w:ind w:left="360"/>
            </w:pPr>
            <w:r w:rsidRPr="00D93BF8">
              <w:t>Mentor Text – Published Reviews and Student Authored Work</w:t>
            </w:r>
          </w:p>
        </w:tc>
      </w:tr>
    </w:tbl>
    <w:p w:rsidR="00A40010" w:rsidRPr="00D93BF8" w:rsidRDefault="00A40010" w:rsidP="00A40010">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850C88" w:rsidRPr="00D93BF8" w:rsidTr="00DA2869">
        <w:tc>
          <w:tcPr>
            <w:tcW w:w="1638" w:type="dxa"/>
            <w:hideMark/>
          </w:tcPr>
          <w:p w:rsidR="00850C88" w:rsidRPr="00D93BF8" w:rsidRDefault="00850C88" w:rsidP="00DA2869">
            <w:pPr>
              <w:rPr>
                <w:b/>
              </w:rPr>
            </w:pPr>
            <w:r w:rsidRPr="00D93BF8">
              <w:rPr>
                <w:b/>
              </w:rPr>
              <w:t>Tips</w:t>
            </w:r>
          </w:p>
        </w:tc>
        <w:tc>
          <w:tcPr>
            <w:tcW w:w="9180" w:type="dxa"/>
          </w:tcPr>
          <w:p w:rsidR="00850C88" w:rsidRPr="00D93BF8" w:rsidRDefault="00850C88" w:rsidP="00EF4D65">
            <w:pPr>
              <w:pStyle w:val="ListParagraph"/>
              <w:numPr>
                <w:ilvl w:val="0"/>
                <w:numId w:val="24"/>
              </w:numPr>
              <w:ind w:left="252" w:hanging="180"/>
              <w:rPr>
                <w:rFonts w:ascii="Calibri" w:hAnsi="Calibri" w:cs="Calibri"/>
              </w:rPr>
            </w:pPr>
            <w:r w:rsidRPr="00D93BF8">
              <w:rPr>
                <w:rFonts w:ascii="Calibri" w:hAnsi="Calibri" w:cs="Calibri"/>
              </w:rPr>
              <w:t>None</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850C88" w:rsidRPr="00D93BF8" w:rsidTr="00DA2869">
        <w:tc>
          <w:tcPr>
            <w:tcW w:w="1638" w:type="dxa"/>
            <w:hideMark/>
          </w:tcPr>
          <w:p w:rsidR="00850C88" w:rsidRPr="00D93BF8" w:rsidRDefault="00850C88" w:rsidP="00DA2869">
            <w:pPr>
              <w:rPr>
                <w:b/>
              </w:rPr>
            </w:pPr>
            <w:r w:rsidRPr="00D93BF8">
              <w:rPr>
                <w:b/>
              </w:rPr>
              <w:t>Connection</w:t>
            </w:r>
          </w:p>
        </w:tc>
        <w:tc>
          <w:tcPr>
            <w:tcW w:w="9180" w:type="dxa"/>
          </w:tcPr>
          <w:p w:rsidR="00850C88" w:rsidRPr="00D93BF8" w:rsidRDefault="00850C88" w:rsidP="00EF4D65">
            <w:pPr>
              <w:numPr>
                <w:ilvl w:val="0"/>
                <w:numId w:val="10"/>
              </w:numPr>
              <w:ind w:left="252" w:hanging="180"/>
              <w:rPr>
                <w:rFonts w:ascii="Calibri" w:hAnsi="Calibri" w:cs="Calibri"/>
                <w:i/>
              </w:rPr>
            </w:pPr>
            <w:r w:rsidRPr="00D93BF8">
              <w:rPr>
                <w:rFonts w:ascii="Calibri" w:hAnsi="Calibri" w:cs="Calibri"/>
                <w:i/>
              </w:rPr>
              <w:t>Yesterday we revisited mentor text to get revision ideas… Today, you will learn another reviewer’s technique – using comparisons.  Watch as I show you how we can make comparisons to give readers a familiar frame of reference.  This will help them make informed decisions.</w:t>
            </w:r>
          </w:p>
        </w:tc>
      </w:tr>
      <w:tr w:rsidR="00850C88" w:rsidRPr="00D93BF8" w:rsidTr="00DA2869">
        <w:tc>
          <w:tcPr>
            <w:tcW w:w="1638" w:type="dxa"/>
            <w:hideMark/>
          </w:tcPr>
          <w:p w:rsidR="00850C88" w:rsidRPr="00D93BF8" w:rsidRDefault="00850C88" w:rsidP="00DA2869">
            <w:pPr>
              <w:rPr>
                <w:b/>
              </w:rPr>
            </w:pPr>
            <w:r w:rsidRPr="00D93BF8">
              <w:rPr>
                <w:b/>
              </w:rPr>
              <w:t>Teach</w:t>
            </w:r>
          </w:p>
        </w:tc>
        <w:tc>
          <w:tcPr>
            <w:tcW w:w="9180" w:type="dxa"/>
          </w:tcPr>
          <w:p w:rsidR="00850C88" w:rsidRPr="00D93BF8" w:rsidRDefault="00850C88" w:rsidP="00EF4D65">
            <w:pPr>
              <w:numPr>
                <w:ilvl w:val="0"/>
                <w:numId w:val="10"/>
              </w:numPr>
              <w:ind w:left="252" w:hanging="180"/>
              <w:rPr>
                <w:rFonts w:ascii="Calibri" w:hAnsi="Calibri" w:cs="Calibri"/>
              </w:rPr>
            </w:pPr>
            <w:r w:rsidRPr="00D93BF8">
              <w:rPr>
                <w:rFonts w:ascii="Calibri" w:hAnsi="Calibri" w:cs="Calibri"/>
              </w:rPr>
              <w:t xml:space="preserve">Challenge students to use a stronger persuasive voice in their reviews rather than writing simple sentences such as, </w:t>
            </w:r>
            <w:r w:rsidRPr="00D93BF8">
              <w:rPr>
                <w:rFonts w:ascii="Calibri" w:hAnsi="Calibri" w:cs="Calibri"/>
                <w:i/>
              </w:rPr>
              <w:t>I think you will like this movie.</w:t>
            </w:r>
            <w:r w:rsidRPr="00D93BF8">
              <w:rPr>
                <w:rFonts w:ascii="Calibri" w:hAnsi="Calibri" w:cs="Calibri"/>
              </w:rPr>
              <w:t xml:space="preserve">  </w:t>
            </w:r>
          </w:p>
          <w:p w:rsidR="00850C88" w:rsidRPr="00D93BF8" w:rsidRDefault="00850C88" w:rsidP="00EF4D65">
            <w:pPr>
              <w:numPr>
                <w:ilvl w:val="0"/>
                <w:numId w:val="10"/>
              </w:numPr>
              <w:ind w:left="252" w:hanging="180"/>
              <w:rPr>
                <w:rFonts w:ascii="Calibri" w:hAnsi="Calibri" w:cs="Calibri"/>
              </w:rPr>
            </w:pPr>
            <w:r w:rsidRPr="00D93BF8">
              <w:rPr>
                <w:rFonts w:ascii="Calibri" w:hAnsi="Calibri" w:cs="Calibri"/>
              </w:rPr>
              <w:t>Students can accomplish this by using comparisons to give readers a familiar frame of reference.  Comparisons provide more information to support one’s viewpoint.</w:t>
            </w:r>
          </w:p>
          <w:p w:rsidR="00850C88" w:rsidRPr="00D93BF8" w:rsidRDefault="00850C88" w:rsidP="00EF4D65">
            <w:pPr>
              <w:numPr>
                <w:ilvl w:val="0"/>
                <w:numId w:val="10"/>
              </w:numPr>
              <w:ind w:left="252" w:hanging="180"/>
              <w:rPr>
                <w:rFonts w:ascii="Calibri" w:hAnsi="Calibri" w:cs="Calibri"/>
              </w:rPr>
            </w:pPr>
            <w:r w:rsidRPr="00D93BF8">
              <w:rPr>
                <w:rFonts w:ascii="Calibri" w:hAnsi="Calibri" w:cs="Calibri"/>
              </w:rPr>
              <w:t>Provide some language to help them to do so:</w:t>
            </w:r>
          </w:p>
          <w:p w:rsidR="00850C88" w:rsidRPr="00D93BF8" w:rsidRDefault="00850C88" w:rsidP="00EF4D65">
            <w:pPr>
              <w:numPr>
                <w:ilvl w:val="0"/>
                <w:numId w:val="29"/>
              </w:numPr>
              <w:ind w:left="612"/>
              <w:rPr>
                <w:rFonts w:ascii="Calibri" w:hAnsi="Calibri" w:cs="Calibri"/>
                <w:i/>
              </w:rPr>
            </w:pPr>
            <w:r w:rsidRPr="00D93BF8">
              <w:rPr>
                <w:rFonts w:ascii="Calibri" w:hAnsi="Calibri" w:cs="Calibri"/>
                <w:i/>
              </w:rPr>
              <w:t>If you liked _____ then you will love _____.</w:t>
            </w:r>
          </w:p>
          <w:p w:rsidR="00850C88" w:rsidRPr="00D93BF8" w:rsidRDefault="00850C88" w:rsidP="00EF4D65">
            <w:pPr>
              <w:numPr>
                <w:ilvl w:val="0"/>
                <w:numId w:val="29"/>
              </w:numPr>
              <w:ind w:left="612"/>
              <w:rPr>
                <w:rFonts w:ascii="Calibri" w:hAnsi="Calibri" w:cs="Calibri"/>
                <w:i/>
              </w:rPr>
            </w:pPr>
            <w:r w:rsidRPr="00D93BF8">
              <w:rPr>
                <w:rFonts w:ascii="Calibri" w:hAnsi="Calibri" w:cs="Calibri"/>
                <w:i/>
              </w:rPr>
              <w:t>Most kids who liked _____ also liked _____.</w:t>
            </w:r>
          </w:p>
          <w:p w:rsidR="00850C88" w:rsidRPr="00D93BF8" w:rsidRDefault="00850C88" w:rsidP="00EF4D65">
            <w:pPr>
              <w:numPr>
                <w:ilvl w:val="0"/>
                <w:numId w:val="29"/>
              </w:numPr>
              <w:ind w:left="612"/>
              <w:rPr>
                <w:rFonts w:ascii="Calibri" w:hAnsi="Calibri" w:cs="Calibri"/>
                <w:i/>
              </w:rPr>
            </w:pPr>
            <w:r w:rsidRPr="00D93BF8">
              <w:rPr>
                <w:rFonts w:ascii="Calibri" w:hAnsi="Calibri" w:cs="Calibri"/>
                <w:i/>
              </w:rPr>
              <w:t>If ____ is a three star _____, then this is a _____ star _____.</w:t>
            </w:r>
          </w:p>
          <w:p w:rsidR="00850C88" w:rsidRPr="00D93BF8" w:rsidRDefault="00850C88" w:rsidP="00EF4D65">
            <w:pPr>
              <w:numPr>
                <w:ilvl w:val="0"/>
                <w:numId w:val="10"/>
              </w:numPr>
              <w:ind w:left="252" w:hanging="180"/>
              <w:rPr>
                <w:rFonts w:ascii="Calibri" w:hAnsi="Calibri" w:cs="Calibri"/>
              </w:rPr>
            </w:pPr>
            <w:r w:rsidRPr="00D93BF8">
              <w:rPr>
                <w:rFonts w:ascii="Calibri" w:hAnsi="Calibri" w:cs="Calibri"/>
              </w:rPr>
              <w:t>Using mentor text to highlight various examples</w:t>
            </w:r>
            <w:r w:rsidR="00DD37F4">
              <w:rPr>
                <w:rFonts w:ascii="Calibri" w:hAnsi="Calibri" w:cs="Calibri"/>
              </w:rPr>
              <w:t>.</w:t>
            </w:r>
          </w:p>
          <w:p w:rsidR="00850C88" w:rsidRPr="00D93BF8" w:rsidRDefault="00850C88" w:rsidP="00EF4D65">
            <w:pPr>
              <w:numPr>
                <w:ilvl w:val="0"/>
                <w:numId w:val="10"/>
              </w:numPr>
              <w:ind w:left="252" w:hanging="180"/>
              <w:rPr>
                <w:rFonts w:ascii="Calibri" w:hAnsi="Calibri" w:cs="Calibri"/>
              </w:rPr>
            </w:pPr>
            <w:r w:rsidRPr="00D93BF8">
              <w:rPr>
                <w:rFonts w:ascii="Calibri" w:hAnsi="Calibri" w:cs="Calibri"/>
              </w:rPr>
              <w:t xml:space="preserve">Put some options on chart </w:t>
            </w:r>
            <w:proofErr w:type="gramStart"/>
            <w:r w:rsidRPr="00D93BF8">
              <w:rPr>
                <w:rFonts w:ascii="Calibri" w:hAnsi="Calibri" w:cs="Calibri"/>
              </w:rPr>
              <w:t xml:space="preserve">paper </w:t>
            </w:r>
            <w:r w:rsidR="00DD37F4">
              <w:rPr>
                <w:rFonts w:ascii="Calibri" w:hAnsi="Calibri" w:cs="Calibri"/>
              </w:rPr>
              <w:t>.</w:t>
            </w:r>
            <w:proofErr w:type="gramEnd"/>
          </w:p>
        </w:tc>
      </w:tr>
      <w:tr w:rsidR="00850C88" w:rsidRPr="00D93BF8" w:rsidTr="00DA2869">
        <w:tc>
          <w:tcPr>
            <w:tcW w:w="1638" w:type="dxa"/>
            <w:hideMark/>
          </w:tcPr>
          <w:p w:rsidR="00850C88" w:rsidRPr="00D93BF8" w:rsidRDefault="00850C88" w:rsidP="00DA2869">
            <w:pPr>
              <w:ind w:left="0" w:firstLine="14"/>
              <w:rPr>
                <w:b/>
              </w:rPr>
            </w:pPr>
            <w:r w:rsidRPr="00D93BF8">
              <w:rPr>
                <w:b/>
              </w:rPr>
              <w:t>Active Engagement</w:t>
            </w:r>
          </w:p>
        </w:tc>
        <w:tc>
          <w:tcPr>
            <w:tcW w:w="9180" w:type="dxa"/>
          </w:tcPr>
          <w:p w:rsidR="00850C88" w:rsidRPr="00D93BF8" w:rsidRDefault="00850C88" w:rsidP="00EF4D65">
            <w:pPr>
              <w:numPr>
                <w:ilvl w:val="0"/>
                <w:numId w:val="10"/>
              </w:numPr>
              <w:ind w:left="252" w:hanging="180"/>
              <w:rPr>
                <w:rFonts w:ascii="Calibri" w:hAnsi="Calibri" w:cs="Calibri"/>
                <w:i/>
              </w:rPr>
            </w:pPr>
            <w:r w:rsidRPr="00D93BF8">
              <w:rPr>
                <w:rFonts w:ascii="Calibri" w:hAnsi="Calibri" w:cs="Calibri"/>
                <w:i/>
              </w:rPr>
              <w:t>Turn and talk to your partner about a comparison you may make in your review.  Try it.</w:t>
            </w:r>
          </w:p>
        </w:tc>
      </w:tr>
      <w:tr w:rsidR="00850C88" w:rsidRPr="00D93BF8" w:rsidTr="00DA2869">
        <w:tc>
          <w:tcPr>
            <w:tcW w:w="1638" w:type="dxa"/>
            <w:hideMark/>
          </w:tcPr>
          <w:p w:rsidR="00850C88" w:rsidRPr="00D93BF8" w:rsidRDefault="00850C88" w:rsidP="00DA2869">
            <w:pPr>
              <w:ind w:left="0" w:firstLine="14"/>
              <w:rPr>
                <w:b/>
              </w:rPr>
            </w:pPr>
            <w:r w:rsidRPr="00D93BF8">
              <w:rPr>
                <w:b/>
              </w:rPr>
              <w:t>Link</w:t>
            </w:r>
          </w:p>
        </w:tc>
        <w:tc>
          <w:tcPr>
            <w:tcW w:w="9180" w:type="dxa"/>
          </w:tcPr>
          <w:p w:rsidR="00850C88" w:rsidRPr="00D93BF8" w:rsidRDefault="00850C88" w:rsidP="00EF4D65">
            <w:pPr>
              <w:numPr>
                <w:ilvl w:val="0"/>
                <w:numId w:val="24"/>
              </w:numPr>
              <w:ind w:left="252" w:hanging="180"/>
              <w:rPr>
                <w:rFonts w:ascii="Calibri" w:hAnsi="Calibri" w:cs="Calibri"/>
                <w:i/>
              </w:rPr>
            </w:pPr>
            <w:r w:rsidRPr="00D93BF8">
              <w:rPr>
                <w:rFonts w:ascii="Calibri" w:hAnsi="Calibri" w:cs="Calibri"/>
                <w:i/>
              </w:rPr>
              <w:t>Today as you continue revising your piece, find a place that would make sense to add a comparison and try it.</w:t>
            </w:r>
          </w:p>
        </w:tc>
      </w:tr>
      <w:tr w:rsidR="009453AA" w:rsidRPr="00D93BF8" w:rsidTr="00DA2869">
        <w:tc>
          <w:tcPr>
            <w:tcW w:w="1638" w:type="dxa"/>
          </w:tcPr>
          <w:p w:rsidR="009453AA" w:rsidRPr="00D93BF8" w:rsidRDefault="009453AA" w:rsidP="00DA2869">
            <w:pPr>
              <w:ind w:left="0" w:firstLine="14"/>
              <w:rPr>
                <w:b/>
              </w:rPr>
            </w:pPr>
            <w:r w:rsidRPr="00594C89">
              <w:rPr>
                <w:b/>
              </w:rPr>
              <w:t>Independent Writing and Conferring</w:t>
            </w:r>
          </w:p>
        </w:tc>
        <w:tc>
          <w:tcPr>
            <w:tcW w:w="9180" w:type="dxa"/>
          </w:tcPr>
          <w:p w:rsidR="009453AA" w:rsidRPr="00D93BF8" w:rsidRDefault="009453AA" w:rsidP="00EF4D65">
            <w:pPr>
              <w:numPr>
                <w:ilvl w:val="0"/>
                <w:numId w:val="24"/>
              </w:numPr>
              <w:ind w:left="252" w:hanging="180"/>
              <w:rPr>
                <w:rFonts w:ascii="Calibri" w:hAnsi="Calibri" w:cs="Calibri"/>
              </w:rPr>
            </w:pPr>
          </w:p>
        </w:tc>
      </w:tr>
      <w:tr w:rsidR="00850C88" w:rsidRPr="00D93BF8" w:rsidTr="00DA2869">
        <w:tc>
          <w:tcPr>
            <w:tcW w:w="1638" w:type="dxa"/>
            <w:hideMark/>
          </w:tcPr>
          <w:p w:rsidR="00850C88" w:rsidRPr="00D93BF8" w:rsidRDefault="00850C88" w:rsidP="00DA2869">
            <w:pPr>
              <w:ind w:left="0" w:firstLine="14"/>
              <w:rPr>
                <w:b/>
              </w:rPr>
            </w:pPr>
            <w:r w:rsidRPr="00D93BF8">
              <w:rPr>
                <w:b/>
              </w:rPr>
              <w:t>After-the-Workshop Share</w:t>
            </w:r>
          </w:p>
        </w:tc>
        <w:tc>
          <w:tcPr>
            <w:tcW w:w="9180" w:type="dxa"/>
          </w:tcPr>
          <w:p w:rsidR="00850C88" w:rsidRPr="00D93BF8" w:rsidRDefault="00850C88" w:rsidP="00EF4D65">
            <w:pPr>
              <w:numPr>
                <w:ilvl w:val="0"/>
                <w:numId w:val="24"/>
              </w:numPr>
              <w:ind w:left="252" w:hanging="180"/>
              <w:rPr>
                <w:rFonts w:ascii="Calibri" w:hAnsi="Calibri" w:cs="Calibri"/>
              </w:rPr>
            </w:pPr>
            <w:r w:rsidRPr="00D93BF8">
              <w:rPr>
                <w:rFonts w:ascii="Calibri" w:hAnsi="Calibri" w:cs="Calibri"/>
              </w:rPr>
              <w:t>Pick 2-3 children that added comparisons to their pieces to share with the class</w:t>
            </w:r>
            <w:r w:rsidR="00DD37F4">
              <w:rPr>
                <w:rFonts w:ascii="Calibri" w:hAnsi="Calibri" w:cs="Calibri"/>
              </w:rPr>
              <w:t>.</w:t>
            </w:r>
          </w:p>
          <w:p w:rsidR="00850C88" w:rsidRPr="00D93BF8" w:rsidRDefault="00850C88" w:rsidP="00EF4D65">
            <w:pPr>
              <w:pStyle w:val="ListParagraph"/>
              <w:numPr>
                <w:ilvl w:val="0"/>
                <w:numId w:val="24"/>
              </w:numPr>
              <w:ind w:left="252" w:hanging="180"/>
              <w:rPr>
                <w:rFonts w:ascii="Calibri" w:hAnsi="Calibri" w:cs="Calibri"/>
              </w:rPr>
            </w:pPr>
            <w:r w:rsidRPr="00D93BF8">
              <w:rPr>
                <w:rFonts w:ascii="Calibri" w:hAnsi="Calibri" w:cs="Calibri"/>
              </w:rPr>
              <w:t>Put their comparisons on 8 ½ x 11 paper to display</w:t>
            </w:r>
            <w:r w:rsidR="00DD37F4">
              <w:rPr>
                <w:rFonts w:ascii="Calibri" w:hAnsi="Calibri" w:cs="Calibri"/>
              </w:rPr>
              <w:t>.</w:t>
            </w:r>
          </w:p>
        </w:tc>
      </w:tr>
    </w:tbl>
    <w:p w:rsidR="00A40010" w:rsidRPr="00D93BF8" w:rsidRDefault="00A40010" w:rsidP="00A40010"/>
    <w:p w:rsidR="00E86FD1" w:rsidRPr="00D93BF8" w:rsidRDefault="00E86FD1">
      <w:r w:rsidRPr="00D93BF8">
        <w:br w:type="page"/>
      </w:r>
    </w:p>
    <w:p w:rsidR="00A40010" w:rsidRPr="00DD37F4" w:rsidRDefault="00A40010" w:rsidP="00A40010">
      <w:pPr>
        <w:rPr>
          <w:b/>
          <w:sz w:val="24"/>
          <w:szCs w:val="24"/>
        </w:rPr>
      </w:pPr>
      <w:r w:rsidRPr="00DD37F4">
        <w:rPr>
          <w:b/>
          <w:sz w:val="24"/>
          <w:szCs w:val="24"/>
        </w:rPr>
        <w:lastRenderedPageBreak/>
        <w:t>Lesson Plan</w:t>
      </w:r>
      <w:r w:rsidR="00850C88" w:rsidRPr="00DD37F4">
        <w:rPr>
          <w:b/>
          <w:sz w:val="24"/>
          <w:szCs w:val="24"/>
        </w:rPr>
        <w:t xml:space="preserve"> </w:t>
      </w:r>
    </w:p>
    <w:p w:rsidR="00A40010" w:rsidRPr="00DD37F4"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850C88" w:rsidRPr="00D93BF8" w:rsidTr="00DA2869">
        <w:tc>
          <w:tcPr>
            <w:tcW w:w="1638" w:type="dxa"/>
            <w:tcBorders>
              <w:top w:val="single" w:sz="12" w:space="0" w:color="auto"/>
              <w:left w:val="single" w:sz="12" w:space="0" w:color="auto"/>
              <w:bottom w:val="single" w:sz="4" w:space="0" w:color="auto"/>
              <w:right w:val="single" w:sz="4" w:space="0" w:color="auto"/>
            </w:tcBorders>
          </w:tcPr>
          <w:p w:rsidR="00850C88" w:rsidRPr="00D93BF8" w:rsidRDefault="00850C88" w:rsidP="00DA2869">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850C88" w:rsidRPr="00D93BF8" w:rsidRDefault="00850C88" w:rsidP="00DA2869">
            <w:r w:rsidRPr="00D93BF8">
              <w:t>15</w:t>
            </w:r>
          </w:p>
        </w:tc>
      </w:tr>
      <w:tr w:rsidR="00850C88" w:rsidRPr="00D93BF8" w:rsidTr="00DA2869">
        <w:tc>
          <w:tcPr>
            <w:tcW w:w="1638" w:type="dxa"/>
            <w:tcBorders>
              <w:top w:val="single" w:sz="12" w:space="0" w:color="auto"/>
              <w:left w:val="single" w:sz="12" w:space="0" w:color="auto"/>
              <w:bottom w:val="single" w:sz="4" w:space="0" w:color="auto"/>
              <w:right w:val="single" w:sz="4" w:space="0" w:color="auto"/>
            </w:tcBorders>
            <w:hideMark/>
          </w:tcPr>
          <w:p w:rsidR="00850C88" w:rsidRPr="00D93BF8" w:rsidRDefault="00850C88" w:rsidP="00DA2869">
            <w:pPr>
              <w:rPr>
                <w:b/>
              </w:rPr>
            </w:pPr>
            <w:r w:rsidRPr="00D93BF8">
              <w:rPr>
                <w:b/>
              </w:rPr>
              <w:t>Concept</w:t>
            </w:r>
            <w:r w:rsidR="00BC27FC" w:rsidRPr="00D93BF8">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850C88" w:rsidRPr="00D93BF8" w:rsidRDefault="00850C88" w:rsidP="002E1BAA">
            <w:r w:rsidRPr="00D93BF8">
              <w:t>Writers revise and edit to make a piece more effective.</w:t>
            </w:r>
          </w:p>
        </w:tc>
      </w:tr>
      <w:tr w:rsidR="00850C88" w:rsidRPr="00D93BF8" w:rsidTr="00DA2869">
        <w:tc>
          <w:tcPr>
            <w:tcW w:w="1638" w:type="dxa"/>
            <w:tcBorders>
              <w:top w:val="single" w:sz="4" w:space="0" w:color="auto"/>
              <w:left w:val="single" w:sz="12" w:space="0" w:color="auto"/>
              <w:bottom w:val="single" w:sz="12" w:space="0" w:color="auto"/>
              <w:right w:val="single" w:sz="4" w:space="0" w:color="auto"/>
            </w:tcBorders>
            <w:hideMark/>
          </w:tcPr>
          <w:p w:rsidR="00850C88" w:rsidRPr="00D93BF8" w:rsidRDefault="00850C88" w:rsidP="00DA2869">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850C88" w:rsidRPr="00D93BF8" w:rsidRDefault="00850C88" w:rsidP="002E1BAA">
            <w:r w:rsidRPr="00D93BF8">
              <w:t>Writers use a checklist to self-assess and decide how to revise.</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D93BF8" w:rsidTr="00850C88">
        <w:tc>
          <w:tcPr>
            <w:tcW w:w="10818" w:type="dxa"/>
            <w:gridSpan w:val="2"/>
            <w:hideMark/>
          </w:tcPr>
          <w:p w:rsidR="00A40010" w:rsidRPr="00D93BF8" w:rsidRDefault="00A40010" w:rsidP="00DA2869">
            <w:pPr>
              <w:ind w:left="-18"/>
              <w:jc w:val="center"/>
              <w:rPr>
                <w:b/>
              </w:rPr>
            </w:pPr>
            <w:r w:rsidRPr="00D93BF8">
              <w:rPr>
                <w:b/>
              </w:rPr>
              <w:t>Materials</w:t>
            </w:r>
          </w:p>
        </w:tc>
      </w:tr>
      <w:tr w:rsidR="00850C88" w:rsidRPr="00D93BF8" w:rsidTr="00850C88">
        <w:tc>
          <w:tcPr>
            <w:tcW w:w="5409" w:type="dxa"/>
          </w:tcPr>
          <w:p w:rsidR="00850C88" w:rsidRPr="00D93BF8" w:rsidRDefault="00850C88" w:rsidP="0005594B">
            <w:pPr>
              <w:pStyle w:val="ListParagraph"/>
              <w:numPr>
                <w:ilvl w:val="0"/>
                <w:numId w:val="6"/>
              </w:numPr>
              <w:ind w:left="171" w:hanging="189"/>
            </w:pPr>
            <w:r w:rsidRPr="00D93BF8">
              <w:t xml:space="preserve">Demonstration piece (teacher review or class review) enlarged on chart paper or put on a </w:t>
            </w:r>
            <w:proofErr w:type="spellStart"/>
            <w:r w:rsidRPr="00D93BF8">
              <w:t>docu</w:t>
            </w:r>
            <w:proofErr w:type="spellEnd"/>
            <w:r w:rsidRPr="00D93BF8">
              <w:t>-camera</w:t>
            </w:r>
          </w:p>
          <w:p w:rsidR="00850C88" w:rsidRPr="00D93BF8" w:rsidRDefault="00850C88" w:rsidP="0005594B">
            <w:pPr>
              <w:pStyle w:val="ListParagraph"/>
              <w:numPr>
                <w:ilvl w:val="0"/>
                <w:numId w:val="6"/>
              </w:numPr>
              <w:ind w:left="171" w:hanging="189"/>
            </w:pPr>
            <w:r w:rsidRPr="00D93BF8">
              <w:t>Resource 15 – Revision Checklist Sample for Reviews</w:t>
            </w:r>
          </w:p>
        </w:tc>
        <w:tc>
          <w:tcPr>
            <w:tcW w:w="5409" w:type="dxa"/>
          </w:tcPr>
          <w:p w:rsidR="00850C88" w:rsidRPr="00D93BF8" w:rsidRDefault="00117DC4" w:rsidP="0005594B">
            <w:pPr>
              <w:pStyle w:val="ListParagraph"/>
              <w:numPr>
                <w:ilvl w:val="0"/>
                <w:numId w:val="6"/>
              </w:numPr>
              <w:ind w:left="531"/>
            </w:pPr>
            <w:r w:rsidRPr="00D93BF8">
              <w:t>Colored pens</w:t>
            </w:r>
          </w:p>
        </w:tc>
      </w:tr>
    </w:tbl>
    <w:p w:rsidR="00A40010" w:rsidRPr="00D93BF8" w:rsidRDefault="00A40010" w:rsidP="00A40010">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850C88" w:rsidRPr="00D93BF8" w:rsidTr="00DA2869">
        <w:tc>
          <w:tcPr>
            <w:tcW w:w="1638" w:type="dxa"/>
            <w:hideMark/>
          </w:tcPr>
          <w:p w:rsidR="00850C88" w:rsidRPr="00D93BF8" w:rsidRDefault="00850C88" w:rsidP="00DA2869">
            <w:pPr>
              <w:rPr>
                <w:b/>
              </w:rPr>
            </w:pPr>
            <w:r w:rsidRPr="00D93BF8">
              <w:rPr>
                <w:b/>
              </w:rPr>
              <w:t>Tips</w:t>
            </w:r>
          </w:p>
        </w:tc>
        <w:tc>
          <w:tcPr>
            <w:tcW w:w="9180" w:type="dxa"/>
          </w:tcPr>
          <w:p w:rsidR="00850C88" w:rsidRPr="00D93BF8" w:rsidRDefault="00850C88" w:rsidP="00EF4D65">
            <w:pPr>
              <w:pStyle w:val="ListParagraph"/>
              <w:numPr>
                <w:ilvl w:val="0"/>
                <w:numId w:val="30"/>
              </w:numPr>
              <w:ind w:left="252" w:hanging="180"/>
              <w:rPr>
                <w:rFonts w:ascii="Calibri" w:hAnsi="Calibri" w:cs="Calibri"/>
              </w:rPr>
            </w:pPr>
            <w:r w:rsidRPr="00D93BF8">
              <w:rPr>
                <w:rFonts w:ascii="Calibri" w:hAnsi="Calibri" w:cs="Calibri"/>
              </w:rPr>
              <w:t>None</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850C88" w:rsidRPr="00D93BF8" w:rsidTr="00DA2869">
        <w:tc>
          <w:tcPr>
            <w:tcW w:w="1638" w:type="dxa"/>
            <w:hideMark/>
          </w:tcPr>
          <w:p w:rsidR="00850C88" w:rsidRPr="00D93BF8" w:rsidRDefault="00850C88" w:rsidP="00DA2869">
            <w:pPr>
              <w:rPr>
                <w:b/>
              </w:rPr>
            </w:pPr>
            <w:r w:rsidRPr="00D93BF8">
              <w:rPr>
                <w:b/>
              </w:rPr>
              <w:t>Connection</w:t>
            </w:r>
          </w:p>
        </w:tc>
        <w:tc>
          <w:tcPr>
            <w:tcW w:w="9180" w:type="dxa"/>
          </w:tcPr>
          <w:p w:rsidR="00850C88" w:rsidRPr="00D93BF8" w:rsidRDefault="00850C88" w:rsidP="00EF4D65">
            <w:pPr>
              <w:numPr>
                <w:ilvl w:val="0"/>
                <w:numId w:val="10"/>
              </w:numPr>
              <w:ind w:left="252" w:hanging="180"/>
              <w:rPr>
                <w:rFonts w:ascii="Calibri" w:hAnsi="Calibri" w:cs="Calibri"/>
              </w:rPr>
            </w:pPr>
            <w:r w:rsidRPr="00D93BF8">
              <w:rPr>
                <w:rFonts w:ascii="Calibri" w:hAnsi="Calibri" w:cs="Calibri"/>
                <w:i/>
              </w:rPr>
              <w:t>Many people added comparisons to their pieces and as a reader it helps us to better understand what people were reviewing… Today I will show you how to use a revision checklist to make further changes in your reviews.</w:t>
            </w:r>
          </w:p>
        </w:tc>
      </w:tr>
      <w:tr w:rsidR="00850C88" w:rsidRPr="00D93BF8" w:rsidTr="00DA2869">
        <w:tc>
          <w:tcPr>
            <w:tcW w:w="1638" w:type="dxa"/>
            <w:hideMark/>
          </w:tcPr>
          <w:p w:rsidR="00850C88" w:rsidRPr="00D93BF8" w:rsidRDefault="00850C88" w:rsidP="00DA2869">
            <w:pPr>
              <w:rPr>
                <w:b/>
              </w:rPr>
            </w:pPr>
            <w:r w:rsidRPr="00D93BF8">
              <w:rPr>
                <w:b/>
              </w:rPr>
              <w:t>Teach</w:t>
            </w:r>
          </w:p>
        </w:tc>
        <w:tc>
          <w:tcPr>
            <w:tcW w:w="9180" w:type="dxa"/>
          </w:tcPr>
          <w:p w:rsidR="00850C88" w:rsidRPr="00D93BF8" w:rsidRDefault="00850C88" w:rsidP="00EF4D65">
            <w:pPr>
              <w:numPr>
                <w:ilvl w:val="0"/>
                <w:numId w:val="10"/>
              </w:numPr>
              <w:ind w:left="252" w:hanging="180"/>
              <w:rPr>
                <w:rFonts w:ascii="Calibri" w:hAnsi="Calibri" w:cs="Calibri"/>
              </w:rPr>
            </w:pPr>
            <w:r w:rsidRPr="00D93BF8">
              <w:rPr>
                <w:rFonts w:ascii="Calibri" w:hAnsi="Calibri" w:cs="Calibri"/>
              </w:rPr>
              <w:t>Use teacher’s review or class review for the demonstration</w:t>
            </w:r>
            <w:r w:rsidR="00DD37F4">
              <w:rPr>
                <w:rFonts w:ascii="Calibri" w:hAnsi="Calibri" w:cs="Calibri"/>
              </w:rPr>
              <w:t>.</w:t>
            </w:r>
          </w:p>
          <w:p w:rsidR="00850C88" w:rsidRPr="00D93BF8" w:rsidRDefault="00850C88" w:rsidP="00EF4D65">
            <w:pPr>
              <w:numPr>
                <w:ilvl w:val="0"/>
                <w:numId w:val="10"/>
              </w:numPr>
              <w:ind w:left="252" w:hanging="180"/>
              <w:rPr>
                <w:rFonts w:ascii="Calibri" w:hAnsi="Calibri" w:cs="Calibri"/>
              </w:rPr>
            </w:pPr>
            <w:r w:rsidRPr="00D93BF8">
              <w:rPr>
                <w:rFonts w:ascii="Calibri" w:hAnsi="Calibri" w:cs="Calibri"/>
              </w:rPr>
              <w:t>Select the appropriate revision checklist, (see resource section: Resource 15 Revision Checklist Samples for Reviews)</w:t>
            </w:r>
            <w:r w:rsidR="00DD37F4">
              <w:rPr>
                <w:rFonts w:ascii="Calibri" w:hAnsi="Calibri" w:cs="Calibri"/>
              </w:rPr>
              <w:t>.</w:t>
            </w:r>
          </w:p>
          <w:p w:rsidR="00850C88" w:rsidRPr="00D93BF8" w:rsidRDefault="00850C88" w:rsidP="00EF4D65">
            <w:pPr>
              <w:numPr>
                <w:ilvl w:val="0"/>
                <w:numId w:val="10"/>
              </w:numPr>
              <w:ind w:left="252" w:hanging="180"/>
              <w:rPr>
                <w:rFonts w:ascii="Calibri" w:hAnsi="Calibri" w:cs="Calibri"/>
              </w:rPr>
            </w:pPr>
            <w:r w:rsidRPr="00D93BF8">
              <w:rPr>
                <w:rFonts w:ascii="Calibri" w:hAnsi="Calibri" w:cs="Calibri"/>
              </w:rPr>
              <w:t xml:space="preserve">Put the demo piece on </w:t>
            </w:r>
            <w:proofErr w:type="spellStart"/>
            <w:r w:rsidRPr="00D93BF8">
              <w:rPr>
                <w:rFonts w:ascii="Calibri" w:hAnsi="Calibri" w:cs="Calibri"/>
              </w:rPr>
              <w:t>docu</w:t>
            </w:r>
            <w:proofErr w:type="spellEnd"/>
            <w:r w:rsidRPr="00D93BF8">
              <w:rPr>
                <w:rFonts w:ascii="Calibri" w:hAnsi="Calibri" w:cs="Calibri"/>
              </w:rPr>
              <w:t xml:space="preserve">-camera or chart </w:t>
            </w:r>
            <w:proofErr w:type="gramStart"/>
            <w:r w:rsidRPr="00D93BF8">
              <w:rPr>
                <w:rFonts w:ascii="Calibri" w:hAnsi="Calibri" w:cs="Calibri"/>
              </w:rPr>
              <w:t xml:space="preserve">paper  </w:t>
            </w:r>
            <w:r w:rsidR="00DD37F4">
              <w:rPr>
                <w:rFonts w:ascii="Calibri" w:hAnsi="Calibri" w:cs="Calibri"/>
              </w:rPr>
              <w:t>.</w:t>
            </w:r>
            <w:proofErr w:type="gramEnd"/>
          </w:p>
          <w:p w:rsidR="00850C88" w:rsidRPr="00D93BF8" w:rsidRDefault="00850C88" w:rsidP="00EF4D65">
            <w:pPr>
              <w:numPr>
                <w:ilvl w:val="0"/>
                <w:numId w:val="10"/>
              </w:numPr>
              <w:ind w:left="252" w:hanging="180"/>
              <w:rPr>
                <w:rFonts w:ascii="Calibri" w:hAnsi="Calibri" w:cs="Calibri"/>
              </w:rPr>
            </w:pPr>
            <w:r w:rsidRPr="00D93BF8">
              <w:rPr>
                <w:rFonts w:ascii="Calibri" w:hAnsi="Calibri" w:cs="Calibri"/>
                <w:i/>
              </w:rPr>
              <w:t>Watch as I read through the checklist and make a decision about each item. I will decide what areas I am done with, where I need to add more and what still needs to be done…</w:t>
            </w:r>
            <w:r w:rsidRPr="00D93BF8">
              <w:rPr>
                <w:rFonts w:ascii="Calibri" w:hAnsi="Calibri" w:cs="Calibri"/>
              </w:rPr>
              <w:t xml:space="preserve">(example:  </w:t>
            </w:r>
            <w:r w:rsidRPr="00D93BF8">
              <w:rPr>
                <w:rFonts w:ascii="Calibri" w:hAnsi="Calibri" w:cs="Calibri"/>
                <w:i/>
              </w:rPr>
              <w:t>Look, we haven’t  added a comparison yet.  What could we say?)</w:t>
            </w:r>
            <w:r w:rsidR="00DD37F4">
              <w:rPr>
                <w:rFonts w:ascii="Calibri" w:hAnsi="Calibri" w:cs="Calibri"/>
                <w:i/>
              </w:rPr>
              <w:t>.</w:t>
            </w:r>
          </w:p>
          <w:p w:rsidR="00850C88" w:rsidRPr="00D93BF8" w:rsidRDefault="00850C88" w:rsidP="00EF4D65">
            <w:pPr>
              <w:numPr>
                <w:ilvl w:val="0"/>
                <w:numId w:val="10"/>
              </w:numPr>
              <w:ind w:left="252" w:hanging="180"/>
              <w:rPr>
                <w:rFonts w:ascii="Calibri" w:hAnsi="Calibri" w:cs="Calibri"/>
              </w:rPr>
            </w:pPr>
            <w:r w:rsidRPr="00D93BF8">
              <w:rPr>
                <w:rFonts w:ascii="Calibri" w:hAnsi="Calibri" w:cs="Calibri"/>
              </w:rPr>
              <w:t>Teacher checks off the item/s on the checklist that the group worked on</w:t>
            </w:r>
            <w:r w:rsidR="00DD37F4">
              <w:rPr>
                <w:rFonts w:ascii="Calibri" w:hAnsi="Calibri" w:cs="Calibri"/>
              </w:rPr>
              <w:t>.</w:t>
            </w:r>
          </w:p>
        </w:tc>
      </w:tr>
      <w:tr w:rsidR="00850C88" w:rsidRPr="00D93BF8" w:rsidTr="00DA2869">
        <w:tc>
          <w:tcPr>
            <w:tcW w:w="1638" w:type="dxa"/>
            <w:hideMark/>
          </w:tcPr>
          <w:p w:rsidR="00850C88" w:rsidRPr="00D93BF8" w:rsidRDefault="00850C88" w:rsidP="00DA2869">
            <w:pPr>
              <w:ind w:left="0" w:firstLine="14"/>
              <w:rPr>
                <w:b/>
              </w:rPr>
            </w:pPr>
            <w:r w:rsidRPr="00D93BF8">
              <w:rPr>
                <w:b/>
              </w:rPr>
              <w:t>Active Engagement</w:t>
            </w:r>
          </w:p>
        </w:tc>
        <w:tc>
          <w:tcPr>
            <w:tcW w:w="9180" w:type="dxa"/>
          </w:tcPr>
          <w:p w:rsidR="00850C88" w:rsidRPr="00D93BF8" w:rsidRDefault="00850C88" w:rsidP="00EF4D65">
            <w:pPr>
              <w:numPr>
                <w:ilvl w:val="0"/>
                <w:numId w:val="10"/>
              </w:numPr>
              <w:ind w:left="252" w:hanging="180"/>
              <w:rPr>
                <w:rFonts w:ascii="Calibri" w:hAnsi="Calibri" w:cs="Calibri"/>
              </w:rPr>
            </w:pPr>
            <w:r w:rsidRPr="00D93BF8">
              <w:rPr>
                <w:rFonts w:ascii="Calibri" w:hAnsi="Calibri" w:cs="Calibri"/>
                <w:i/>
              </w:rPr>
              <w:t>Turn and share an idea with your partner about what each item on the list means.</w:t>
            </w:r>
            <w:r w:rsidRPr="00D93BF8">
              <w:rPr>
                <w:rFonts w:ascii="Calibri" w:hAnsi="Calibri" w:cs="Calibri"/>
              </w:rPr>
              <w:t xml:space="preserve"> </w:t>
            </w:r>
          </w:p>
        </w:tc>
      </w:tr>
      <w:tr w:rsidR="00850C88" w:rsidRPr="00D93BF8" w:rsidTr="00DA2869">
        <w:tc>
          <w:tcPr>
            <w:tcW w:w="1638" w:type="dxa"/>
            <w:hideMark/>
          </w:tcPr>
          <w:p w:rsidR="00850C88" w:rsidRPr="00D93BF8" w:rsidRDefault="00850C88" w:rsidP="00DA2869">
            <w:pPr>
              <w:ind w:left="0" w:firstLine="14"/>
              <w:rPr>
                <w:b/>
              </w:rPr>
            </w:pPr>
            <w:r w:rsidRPr="00D93BF8">
              <w:rPr>
                <w:b/>
              </w:rPr>
              <w:t>Link</w:t>
            </w:r>
          </w:p>
        </w:tc>
        <w:tc>
          <w:tcPr>
            <w:tcW w:w="9180" w:type="dxa"/>
          </w:tcPr>
          <w:p w:rsidR="00850C88" w:rsidRPr="00D93BF8" w:rsidRDefault="00850C88" w:rsidP="00EF4D65">
            <w:pPr>
              <w:numPr>
                <w:ilvl w:val="0"/>
                <w:numId w:val="10"/>
              </w:numPr>
              <w:ind w:left="252" w:hanging="180"/>
              <w:rPr>
                <w:rFonts w:ascii="Calibri" w:hAnsi="Calibri" w:cs="Calibri"/>
                <w:i/>
              </w:rPr>
            </w:pPr>
            <w:r w:rsidRPr="00D93BF8">
              <w:rPr>
                <w:rFonts w:ascii="Calibri" w:hAnsi="Calibri" w:cs="Calibri"/>
                <w:i/>
              </w:rPr>
              <w:t>Today as you revise, use your checklist to go back over your review to see what areas you need to do or areas where you need to add more information.  Use your revision pen to make these changes.</w:t>
            </w:r>
          </w:p>
        </w:tc>
      </w:tr>
      <w:tr w:rsidR="009453AA" w:rsidRPr="00D93BF8" w:rsidTr="00DA2869">
        <w:tc>
          <w:tcPr>
            <w:tcW w:w="1638" w:type="dxa"/>
          </w:tcPr>
          <w:p w:rsidR="009453AA" w:rsidRPr="00D93BF8" w:rsidRDefault="009453AA" w:rsidP="00DA2869">
            <w:pPr>
              <w:ind w:left="0" w:firstLine="14"/>
              <w:rPr>
                <w:b/>
              </w:rPr>
            </w:pPr>
            <w:r w:rsidRPr="00594C89">
              <w:rPr>
                <w:b/>
              </w:rPr>
              <w:t>Independent Writing and Conferring</w:t>
            </w:r>
          </w:p>
        </w:tc>
        <w:tc>
          <w:tcPr>
            <w:tcW w:w="9180" w:type="dxa"/>
          </w:tcPr>
          <w:p w:rsidR="009453AA" w:rsidRPr="00D93BF8" w:rsidRDefault="009453AA" w:rsidP="00EF4D65">
            <w:pPr>
              <w:numPr>
                <w:ilvl w:val="0"/>
                <w:numId w:val="10"/>
              </w:numPr>
              <w:ind w:left="252" w:hanging="180"/>
              <w:rPr>
                <w:rFonts w:ascii="Calibri" w:hAnsi="Calibri" w:cs="Calibri"/>
              </w:rPr>
            </w:pPr>
          </w:p>
        </w:tc>
      </w:tr>
      <w:tr w:rsidR="00850C88" w:rsidRPr="00D93BF8" w:rsidTr="00DA2869">
        <w:tc>
          <w:tcPr>
            <w:tcW w:w="1638" w:type="dxa"/>
            <w:hideMark/>
          </w:tcPr>
          <w:p w:rsidR="00850C88" w:rsidRPr="00D93BF8" w:rsidRDefault="00850C88" w:rsidP="00DA2869">
            <w:pPr>
              <w:ind w:left="0" w:firstLine="14"/>
              <w:rPr>
                <w:b/>
              </w:rPr>
            </w:pPr>
            <w:r w:rsidRPr="00D93BF8">
              <w:rPr>
                <w:b/>
              </w:rPr>
              <w:t>After-the-Workshop Share</w:t>
            </w:r>
          </w:p>
        </w:tc>
        <w:tc>
          <w:tcPr>
            <w:tcW w:w="9180" w:type="dxa"/>
          </w:tcPr>
          <w:p w:rsidR="00850C88" w:rsidRPr="00D93BF8" w:rsidRDefault="00850C88" w:rsidP="00EF4D65">
            <w:pPr>
              <w:numPr>
                <w:ilvl w:val="0"/>
                <w:numId w:val="10"/>
              </w:numPr>
              <w:ind w:left="252" w:hanging="180"/>
              <w:rPr>
                <w:rFonts w:ascii="Calibri" w:hAnsi="Calibri" w:cs="Calibri"/>
              </w:rPr>
            </w:pPr>
            <w:r w:rsidRPr="00D93BF8">
              <w:rPr>
                <w:rFonts w:ascii="Calibri" w:hAnsi="Calibri" w:cs="Calibri"/>
              </w:rPr>
              <w:t>Pick 2-3 student to share that did an excellent job revising using the checklist</w:t>
            </w:r>
            <w:r w:rsidR="00DD37F4">
              <w:rPr>
                <w:rFonts w:ascii="Calibri" w:hAnsi="Calibri" w:cs="Calibri"/>
              </w:rPr>
              <w:t>.</w:t>
            </w:r>
          </w:p>
          <w:p w:rsidR="00850C88" w:rsidRPr="00D93BF8" w:rsidRDefault="00850C88" w:rsidP="002E1BAA">
            <w:pPr>
              <w:rPr>
                <w:rFonts w:ascii="Calibri" w:hAnsi="Calibri" w:cs="Calibri"/>
              </w:rPr>
            </w:pPr>
          </w:p>
        </w:tc>
      </w:tr>
    </w:tbl>
    <w:p w:rsidR="00A40010" w:rsidRPr="00D93BF8" w:rsidRDefault="00A40010" w:rsidP="00A40010"/>
    <w:p w:rsidR="002C5187" w:rsidRPr="00D93BF8" w:rsidRDefault="002C5187" w:rsidP="00681A72">
      <w:pPr>
        <w:rPr>
          <w:u w:val="single"/>
        </w:rPr>
      </w:pPr>
      <w:r w:rsidRPr="00D93BF8">
        <w:rPr>
          <w:u w:val="single"/>
        </w:rPr>
        <w:br w:type="page"/>
      </w:r>
    </w:p>
    <w:p w:rsidR="00850C88" w:rsidRPr="00DD37F4" w:rsidRDefault="00A40010" w:rsidP="00A40010">
      <w:pPr>
        <w:rPr>
          <w:b/>
          <w:sz w:val="24"/>
          <w:szCs w:val="24"/>
        </w:rPr>
      </w:pPr>
      <w:r w:rsidRPr="00DD37F4">
        <w:rPr>
          <w:b/>
          <w:sz w:val="24"/>
          <w:szCs w:val="24"/>
        </w:rPr>
        <w:lastRenderedPageBreak/>
        <w:t>Lesson Plan</w:t>
      </w:r>
    </w:p>
    <w:p w:rsidR="00850C88" w:rsidRPr="00DD37F4" w:rsidRDefault="00850C88">
      <w:pPr>
        <w:rPr>
          <w:b/>
          <w:sz w:val="24"/>
          <w:szCs w:val="24"/>
        </w:rPr>
      </w:pPr>
    </w:p>
    <w:tbl>
      <w:tblPr>
        <w:tblStyle w:val="TableGrid"/>
        <w:tblW w:w="0" w:type="auto"/>
        <w:tblLook w:val="04A0" w:firstRow="1" w:lastRow="0" w:firstColumn="1" w:lastColumn="0" w:noHBand="0" w:noVBand="1"/>
      </w:tblPr>
      <w:tblGrid>
        <w:gridCol w:w="1638"/>
        <w:gridCol w:w="9180"/>
      </w:tblGrid>
      <w:tr w:rsidR="00161CE0" w:rsidRPr="00D93BF8" w:rsidTr="002E1BAA">
        <w:tc>
          <w:tcPr>
            <w:tcW w:w="1638" w:type="dxa"/>
            <w:tcBorders>
              <w:top w:val="single" w:sz="12" w:space="0" w:color="auto"/>
              <w:left w:val="single" w:sz="12" w:space="0" w:color="auto"/>
              <w:bottom w:val="single" w:sz="4" w:space="0" w:color="auto"/>
              <w:right w:val="single" w:sz="4" w:space="0" w:color="auto"/>
            </w:tcBorders>
          </w:tcPr>
          <w:p w:rsidR="00161CE0" w:rsidRPr="00D93BF8" w:rsidRDefault="00161CE0" w:rsidP="002E1BAA">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161CE0" w:rsidRPr="00D93BF8" w:rsidRDefault="00161CE0" w:rsidP="002E1BAA">
            <w:r w:rsidRPr="00D93BF8">
              <w:t>16</w:t>
            </w:r>
          </w:p>
        </w:tc>
      </w:tr>
      <w:tr w:rsidR="00161CE0" w:rsidRPr="00D93BF8" w:rsidTr="002E1BAA">
        <w:tc>
          <w:tcPr>
            <w:tcW w:w="1638" w:type="dxa"/>
            <w:tcBorders>
              <w:top w:val="single" w:sz="12" w:space="0" w:color="auto"/>
              <w:left w:val="single" w:sz="12" w:space="0" w:color="auto"/>
              <w:bottom w:val="single" w:sz="4" w:space="0" w:color="auto"/>
              <w:right w:val="single" w:sz="4" w:space="0" w:color="auto"/>
            </w:tcBorders>
            <w:hideMark/>
          </w:tcPr>
          <w:p w:rsidR="00161CE0" w:rsidRPr="00D93BF8" w:rsidRDefault="00161CE0" w:rsidP="002E1BAA">
            <w:pPr>
              <w:rPr>
                <w:b/>
              </w:rPr>
            </w:pPr>
            <w:r w:rsidRPr="00D93BF8">
              <w:rPr>
                <w:b/>
              </w:rPr>
              <w:t>Concept</w:t>
            </w:r>
            <w:r w:rsidR="00BC27FC" w:rsidRPr="00D93BF8">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161CE0" w:rsidRPr="00D93BF8" w:rsidRDefault="00161CE0" w:rsidP="002E1BAA">
            <w:r w:rsidRPr="00D93BF8">
              <w:t>Writers revise and edit to make a piece more effective.</w:t>
            </w:r>
          </w:p>
        </w:tc>
      </w:tr>
      <w:tr w:rsidR="00161CE0" w:rsidRPr="00D93BF8" w:rsidTr="002E1BAA">
        <w:tc>
          <w:tcPr>
            <w:tcW w:w="1638" w:type="dxa"/>
            <w:tcBorders>
              <w:top w:val="single" w:sz="4" w:space="0" w:color="auto"/>
              <w:left w:val="single" w:sz="12" w:space="0" w:color="auto"/>
              <w:bottom w:val="single" w:sz="12" w:space="0" w:color="auto"/>
              <w:right w:val="single" w:sz="4" w:space="0" w:color="auto"/>
            </w:tcBorders>
            <w:hideMark/>
          </w:tcPr>
          <w:p w:rsidR="00161CE0" w:rsidRPr="00D93BF8" w:rsidRDefault="00161CE0" w:rsidP="002E1BAA">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161CE0" w:rsidRPr="00D93BF8" w:rsidRDefault="00161CE0" w:rsidP="002E1BAA">
            <w:r w:rsidRPr="00D93BF8">
              <w:t>Writers improve their pieces by sharing with writing partners.</w:t>
            </w:r>
          </w:p>
        </w:tc>
      </w:tr>
    </w:tbl>
    <w:p w:rsidR="00850C88" w:rsidRPr="00D93BF8" w:rsidRDefault="00850C88">
      <w:pPr>
        <w:rPr>
          <w:b/>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850C88" w:rsidRPr="00D93BF8" w:rsidTr="00161CE0">
        <w:tc>
          <w:tcPr>
            <w:tcW w:w="10818" w:type="dxa"/>
            <w:gridSpan w:val="2"/>
            <w:hideMark/>
          </w:tcPr>
          <w:p w:rsidR="00850C88" w:rsidRPr="00D93BF8" w:rsidRDefault="00850C88" w:rsidP="002E1BAA">
            <w:pPr>
              <w:ind w:left="-18"/>
              <w:jc w:val="center"/>
              <w:rPr>
                <w:b/>
              </w:rPr>
            </w:pPr>
            <w:r w:rsidRPr="00D93BF8">
              <w:rPr>
                <w:b/>
              </w:rPr>
              <w:t>Materials</w:t>
            </w:r>
          </w:p>
        </w:tc>
      </w:tr>
      <w:tr w:rsidR="00161CE0" w:rsidRPr="00D93BF8" w:rsidTr="007470CE">
        <w:trPr>
          <w:trHeight w:val="377"/>
        </w:trPr>
        <w:tc>
          <w:tcPr>
            <w:tcW w:w="5409" w:type="dxa"/>
          </w:tcPr>
          <w:p w:rsidR="00161CE0" w:rsidRPr="00D93BF8" w:rsidRDefault="00161CE0" w:rsidP="0005594B">
            <w:pPr>
              <w:pStyle w:val="ListParagraph"/>
              <w:numPr>
                <w:ilvl w:val="0"/>
                <w:numId w:val="6"/>
              </w:numPr>
              <w:ind w:left="171" w:hanging="189"/>
            </w:pPr>
            <w:r w:rsidRPr="00D93BF8">
              <w:t>Revision Checklist</w:t>
            </w:r>
          </w:p>
        </w:tc>
        <w:tc>
          <w:tcPr>
            <w:tcW w:w="5409" w:type="dxa"/>
          </w:tcPr>
          <w:p w:rsidR="00161CE0" w:rsidRPr="00D93BF8" w:rsidRDefault="007470CE" w:rsidP="0005594B">
            <w:pPr>
              <w:pStyle w:val="ListParagraph"/>
              <w:numPr>
                <w:ilvl w:val="0"/>
                <w:numId w:val="6"/>
              </w:numPr>
              <w:ind w:left="531"/>
            </w:pPr>
            <w:r w:rsidRPr="00D93BF8">
              <w:t>Colored pens</w:t>
            </w:r>
          </w:p>
        </w:tc>
      </w:tr>
    </w:tbl>
    <w:p w:rsidR="00850C88" w:rsidRPr="00D93BF8" w:rsidRDefault="00850C88">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161CE0" w:rsidRPr="00D93BF8" w:rsidTr="002E1BAA">
        <w:tc>
          <w:tcPr>
            <w:tcW w:w="1638" w:type="dxa"/>
            <w:hideMark/>
          </w:tcPr>
          <w:p w:rsidR="00161CE0" w:rsidRPr="00D93BF8" w:rsidRDefault="00161CE0" w:rsidP="002E1BAA">
            <w:pPr>
              <w:rPr>
                <w:b/>
              </w:rPr>
            </w:pPr>
            <w:r w:rsidRPr="00D93BF8">
              <w:rPr>
                <w:b/>
              </w:rPr>
              <w:t>Tips</w:t>
            </w:r>
          </w:p>
        </w:tc>
        <w:tc>
          <w:tcPr>
            <w:tcW w:w="9180" w:type="dxa"/>
          </w:tcPr>
          <w:p w:rsidR="00161CE0" w:rsidRPr="00D93BF8" w:rsidRDefault="00161CE0" w:rsidP="00EF4D65">
            <w:pPr>
              <w:pStyle w:val="ListParagraph"/>
              <w:numPr>
                <w:ilvl w:val="0"/>
                <w:numId w:val="31"/>
              </w:numPr>
              <w:ind w:left="252" w:hanging="180"/>
              <w:rPr>
                <w:rFonts w:ascii="Calibri" w:hAnsi="Calibri" w:cs="Calibri"/>
              </w:rPr>
            </w:pPr>
            <w:r w:rsidRPr="00D93BF8">
              <w:rPr>
                <w:rFonts w:ascii="Calibri" w:hAnsi="Calibri" w:cs="Calibri"/>
              </w:rPr>
              <w:t>Use revision checklist as a point of reference for modeling and guiding conversation</w:t>
            </w:r>
          </w:p>
        </w:tc>
      </w:tr>
    </w:tbl>
    <w:p w:rsidR="00850C88" w:rsidRPr="00D93BF8" w:rsidRDefault="00850C88">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161CE0" w:rsidRPr="00D93BF8" w:rsidTr="002E1BAA">
        <w:tc>
          <w:tcPr>
            <w:tcW w:w="1638" w:type="dxa"/>
            <w:hideMark/>
          </w:tcPr>
          <w:p w:rsidR="00161CE0" w:rsidRPr="00D93BF8" w:rsidRDefault="00161CE0" w:rsidP="002E1BAA">
            <w:pPr>
              <w:rPr>
                <w:b/>
              </w:rPr>
            </w:pPr>
            <w:r w:rsidRPr="00D93BF8">
              <w:rPr>
                <w:b/>
              </w:rPr>
              <w:t>Connection</w:t>
            </w:r>
          </w:p>
        </w:tc>
        <w:tc>
          <w:tcPr>
            <w:tcW w:w="9180" w:type="dxa"/>
          </w:tcPr>
          <w:p w:rsidR="00161CE0" w:rsidRPr="00D93BF8" w:rsidRDefault="00161CE0" w:rsidP="00EF4D65">
            <w:pPr>
              <w:numPr>
                <w:ilvl w:val="0"/>
                <w:numId w:val="10"/>
              </w:numPr>
              <w:ind w:left="252" w:hanging="180"/>
              <w:rPr>
                <w:rFonts w:ascii="Calibri" w:hAnsi="Calibri" w:cs="Calibri"/>
              </w:rPr>
            </w:pPr>
            <w:r w:rsidRPr="00D93BF8">
              <w:rPr>
                <w:rFonts w:ascii="Calibri" w:hAnsi="Calibri" w:cs="Calibri"/>
                <w:i/>
              </w:rPr>
              <w:t>Wow, yesterday xxx added xxx.  Xxx made this change - xxx.  Writers re-see and re-think their work… Real reviewers also share their ideas with their friends and fellow reviewers.  Watch as I show you how you can be a peer reviewer too.</w:t>
            </w:r>
          </w:p>
        </w:tc>
      </w:tr>
      <w:tr w:rsidR="00161CE0" w:rsidRPr="00D93BF8" w:rsidTr="002E1BAA">
        <w:tc>
          <w:tcPr>
            <w:tcW w:w="1638" w:type="dxa"/>
            <w:hideMark/>
          </w:tcPr>
          <w:p w:rsidR="00161CE0" w:rsidRPr="00D93BF8" w:rsidRDefault="00161CE0" w:rsidP="002E1BAA">
            <w:pPr>
              <w:rPr>
                <w:b/>
              </w:rPr>
            </w:pPr>
            <w:r w:rsidRPr="00D93BF8">
              <w:rPr>
                <w:b/>
              </w:rPr>
              <w:t>Teach</w:t>
            </w:r>
          </w:p>
        </w:tc>
        <w:tc>
          <w:tcPr>
            <w:tcW w:w="9180" w:type="dxa"/>
          </w:tcPr>
          <w:p w:rsidR="00161CE0" w:rsidRPr="00D93BF8" w:rsidRDefault="00161CE0" w:rsidP="00EF4D65">
            <w:pPr>
              <w:numPr>
                <w:ilvl w:val="0"/>
                <w:numId w:val="10"/>
              </w:numPr>
              <w:ind w:left="252" w:hanging="180"/>
              <w:rPr>
                <w:rFonts w:ascii="Calibri" w:hAnsi="Calibri" w:cs="Calibri"/>
              </w:rPr>
            </w:pPr>
            <w:r w:rsidRPr="00D93BF8">
              <w:rPr>
                <w:rFonts w:ascii="Calibri" w:hAnsi="Calibri" w:cs="Calibri"/>
              </w:rPr>
              <w:t>Model with a student reading aloud his/her piece and giving a positive and a suggestion for improvement</w:t>
            </w:r>
            <w:r w:rsidR="00DD37F4">
              <w:rPr>
                <w:rFonts w:ascii="Calibri" w:hAnsi="Calibri" w:cs="Calibri"/>
              </w:rPr>
              <w:t>.</w:t>
            </w:r>
          </w:p>
          <w:p w:rsidR="00161CE0" w:rsidRPr="00D93BF8" w:rsidRDefault="00161CE0" w:rsidP="00EF4D65">
            <w:pPr>
              <w:numPr>
                <w:ilvl w:val="0"/>
                <w:numId w:val="10"/>
              </w:numPr>
              <w:ind w:left="252" w:hanging="180"/>
              <w:rPr>
                <w:rFonts w:ascii="Calibri" w:hAnsi="Calibri" w:cs="Calibri"/>
                <w:i/>
              </w:rPr>
            </w:pPr>
            <w:r w:rsidRPr="00D93BF8">
              <w:rPr>
                <w:rFonts w:ascii="Calibri" w:hAnsi="Calibri" w:cs="Calibri"/>
              </w:rPr>
              <w:t xml:space="preserve">Model how to give one positive comment.  Specifically name what reviewer did that was effective and why.   Use revision checklist as a point of reference.  Some examples are: </w:t>
            </w:r>
            <w:r w:rsidRPr="00D93BF8">
              <w:rPr>
                <w:rFonts w:ascii="Calibri" w:hAnsi="Calibri" w:cs="Calibri"/>
                <w:i/>
              </w:rPr>
              <w:t xml:space="preserve">Look how xxx </w:t>
            </w:r>
            <w:r w:rsidRPr="00D93BF8">
              <w:rPr>
                <w:rFonts w:ascii="Calibri" w:hAnsi="Calibri" w:cs="Calibri"/>
                <w:i/>
                <w:u w:val="single"/>
              </w:rPr>
              <w:t>compared</w:t>
            </w:r>
            <w:r w:rsidRPr="00D93BF8">
              <w:rPr>
                <w:rFonts w:ascii="Calibri" w:hAnsi="Calibri" w:cs="Calibri"/>
                <w:i/>
              </w:rPr>
              <w:t xml:space="preserve"> xxx to something a reader could know.  This is helpful because… I noticed the way you started the </w:t>
            </w:r>
            <w:r w:rsidRPr="00D93BF8">
              <w:rPr>
                <w:rFonts w:ascii="Calibri" w:hAnsi="Calibri" w:cs="Calibri"/>
                <w:i/>
                <w:u w:val="single"/>
              </w:rPr>
              <w:t>strong lead</w:t>
            </w:r>
            <w:r w:rsidRPr="00D93BF8">
              <w:rPr>
                <w:rFonts w:ascii="Calibri" w:hAnsi="Calibri" w:cs="Calibri"/>
                <w:i/>
              </w:rPr>
              <w:t xml:space="preserve"> by… This…   Use sentence starters as:  I noticed… or Look how…, then give reason why effective. </w:t>
            </w:r>
          </w:p>
          <w:p w:rsidR="00161CE0" w:rsidRPr="00D93BF8" w:rsidRDefault="00161CE0" w:rsidP="00EF4D65">
            <w:pPr>
              <w:numPr>
                <w:ilvl w:val="0"/>
                <w:numId w:val="10"/>
              </w:numPr>
              <w:ind w:left="252" w:hanging="180"/>
              <w:rPr>
                <w:rFonts w:ascii="Calibri" w:hAnsi="Calibri" w:cs="Calibri"/>
              </w:rPr>
            </w:pPr>
            <w:r w:rsidRPr="00D93BF8">
              <w:rPr>
                <w:rFonts w:ascii="Calibri" w:hAnsi="Calibri" w:cs="Calibri"/>
              </w:rPr>
              <w:t xml:space="preserve">Model how to give one constructive criticism/suggestion for improvement  </w:t>
            </w:r>
          </w:p>
          <w:p w:rsidR="00161CE0" w:rsidRPr="00D93BF8" w:rsidRDefault="00161CE0" w:rsidP="00EF4D65">
            <w:pPr>
              <w:pStyle w:val="ListParagraph"/>
              <w:numPr>
                <w:ilvl w:val="0"/>
                <w:numId w:val="8"/>
              </w:numPr>
              <w:rPr>
                <w:rFonts w:ascii="Calibri" w:hAnsi="Calibri" w:cs="Calibri"/>
              </w:rPr>
            </w:pPr>
            <w:r w:rsidRPr="00D93BF8">
              <w:rPr>
                <w:rFonts w:ascii="Calibri" w:hAnsi="Calibri" w:cs="Calibri"/>
              </w:rPr>
              <w:t>Specifically name what needs to be changed and explain why</w:t>
            </w:r>
          </w:p>
          <w:p w:rsidR="00161CE0" w:rsidRPr="00D93BF8" w:rsidRDefault="00161CE0" w:rsidP="00EF4D65">
            <w:pPr>
              <w:pStyle w:val="ListParagraph"/>
              <w:numPr>
                <w:ilvl w:val="0"/>
                <w:numId w:val="8"/>
              </w:numPr>
              <w:rPr>
                <w:rFonts w:ascii="Calibri" w:hAnsi="Calibri" w:cs="Calibri"/>
              </w:rPr>
            </w:pPr>
            <w:r w:rsidRPr="00D93BF8">
              <w:rPr>
                <w:rFonts w:ascii="Calibri" w:hAnsi="Calibri" w:cs="Calibri"/>
              </w:rPr>
              <w:t xml:space="preserve">Examples: </w:t>
            </w:r>
            <w:r w:rsidRPr="00D93BF8">
              <w:rPr>
                <w:rFonts w:ascii="Calibri" w:hAnsi="Calibri" w:cs="Calibri"/>
                <w:i/>
              </w:rPr>
              <w:t xml:space="preserve">One thing you might consider changing… Have you thought about </w:t>
            </w:r>
            <w:proofErr w:type="gramStart"/>
            <w:r w:rsidR="00DF38AD" w:rsidRPr="00D93BF8">
              <w:rPr>
                <w:rFonts w:ascii="Calibri" w:hAnsi="Calibri" w:cs="Calibri"/>
                <w:i/>
              </w:rPr>
              <w:t>adding.</w:t>
            </w:r>
            <w:proofErr w:type="gramEnd"/>
            <w:r w:rsidR="00DF38AD" w:rsidRPr="00D93BF8">
              <w:rPr>
                <w:rFonts w:ascii="Calibri" w:hAnsi="Calibri" w:cs="Calibri"/>
                <w:i/>
              </w:rPr>
              <w:t xml:space="preserve"> What</w:t>
            </w:r>
            <w:r w:rsidRPr="00D93BF8">
              <w:rPr>
                <w:rFonts w:ascii="Calibri" w:hAnsi="Calibri" w:cs="Calibri"/>
                <w:i/>
              </w:rPr>
              <w:t xml:space="preserve"> do you think about…</w:t>
            </w:r>
            <w:proofErr w:type="gramStart"/>
            <w:r w:rsidRPr="00D93BF8">
              <w:rPr>
                <w:rFonts w:ascii="Calibri" w:hAnsi="Calibri" w:cs="Calibri"/>
                <w:i/>
              </w:rPr>
              <w:t>.I’m</w:t>
            </w:r>
            <w:proofErr w:type="gramEnd"/>
            <w:r w:rsidRPr="00D93BF8">
              <w:rPr>
                <w:rFonts w:ascii="Calibri" w:hAnsi="Calibri" w:cs="Calibri"/>
                <w:i/>
              </w:rPr>
              <w:t xml:space="preserve"> still wondering….</w:t>
            </w:r>
          </w:p>
          <w:p w:rsidR="00161CE0" w:rsidRPr="00D93BF8" w:rsidRDefault="00161CE0" w:rsidP="00EF4D65">
            <w:pPr>
              <w:numPr>
                <w:ilvl w:val="0"/>
                <w:numId w:val="10"/>
              </w:numPr>
              <w:ind w:left="252" w:hanging="180"/>
              <w:rPr>
                <w:rFonts w:ascii="Calibri" w:hAnsi="Calibri" w:cs="Calibri"/>
              </w:rPr>
            </w:pPr>
            <w:r w:rsidRPr="00D93BF8">
              <w:rPr>
                <w:rFonts w:ascii="Calibri" w:hAnsi="Calibri" w:cs="Calibri"/>
                <w:i/>
              </w:rPr>
              <w:t>Remember peer reviewers you are giving one positive comment and one suggestion for improvement.</w:t>
            </w:r>
          </w:p>
        </w:tc>
      </w:tr>
      <w:tr w:rsidR="00161CE0" w:rsidRPr="00D93BF8" w:rsidTr="002E1BAA">
        <w:tc>
          <w:tcPr>
            <w:tcW w:w="1638" w:type="dxa"/>
            <w:hideMark/>
          </w:tcPr>
          <w:p w:rsidR="00161CE0" w:rsidRPr="00D93BF8" w:rsidRDefault="00161CE0" w:rsidP="002E1BAA">
            <w:pPr>
              <w:ind w:left="0" w:firstLine="14"/>
              <w:rPr>
                <w:b/>
              </w:rPr>
            </w:pPr>
            <w:r w:rsidRPr="00D93BF8">
              <w:rPr>
                <w:b/>
              </w:rPr>
              <w:t>Active Engagement</w:t>
            </w:r>
          </w:p>
        </w:tc>
        <w:tc>
          <w:tcPr>
            <w:tcW w:w="9180" w:type="dxa"/>
          </w:tcPr>
          <w:p w:rsidR="00161CE0" w:rsidRPr="00D93BF8" w:rsidRDefault="00161CE0" w:rsidP="00EF4D65">
            <w:pPr>
              <w:numPr>
                <w:ilvl w:val="0"/>
                <w:numId w:val="10"/>
              </w:numPr>
              <w:ind w:left="252" w:hanging="180"/>
              <w:rPr>
                <w:rFonts w:ascii="Calibri" w:hAnsi="Calibri" w:cs="Calibri"/>
                <w:i/>
              </w:rPr>
            </w:pPr>
            <w:r w:rsidRPr="00D93BF8">
              <w:rPr>
                <w:rFonts w:ascii="Calibri" w:hAnsi="Calibri" w:cs="Calibri"/>
                <w:i/>
              </w:rPr>
              <w:t xml:space="preserve">Turn and share with your partner and list off your hand the types of things you may want to look for in another person’s review.  </w:t>
            </w:r>
            <w:r w:rsidRPr="00D93BF8">
              <w:rPr>
                <w:rFonts w:ascii="Calibri" w:hAnsi="Calibri" w:cs="Calibri"/>
              </w:rPr>
              <w:t xml:space="preserve">Example:  point to thumb – </w:t>
            </w:r>
            <w:r w:rsidRPr="00D93BF8">
              <w:rPr>
                <w:rFonts w:ascii="Calibri" w:hAnsi="Calibri" w:cs="Calibri"/>
                <w:i/>
              </w:rPr>
              <w:t xml:space="preserve">I could check out the lead. </w:t>
            </w:r>
            <w:r w:rsidRPr="00D93BF8">
              <w:rPr>
                <w:rFonts w:ascii="Calibri" w:hAnsi="Calibri" w:cs="Calibri"/>
              </w:rPr>
              <w:t xml:space="preserve">Point to index finger – </w:t>
            </w:r>
            <w:r w:rsidRPr="00D93BF8">
              <w:rPr>
                <w:rFonts w:ascii="Calibri" w:hAnsi="Calibri" w:cs="Calibri"/>
                <w:i/>
              </w:rPr>
              <w:t xml:space="preserve">I could look for transition words. </w:t>
            </w:r>
            <w:r w:rsidRPr="00D93BF8">
              <w:rPr>
                <w:rFonts w:ascii="Calibri" w:hAnsi="Calibri" w:cs="Calibri"/>
              </w:rPr>
              <w:t xml:space="preserve">Etc.  </w:t>
            </w:r>
            <w:r w:rsidRPr="00D93BF8">
              <w:rPr>
                <w:rFonts w:ascii="Calibri" w:hAnsi="Calibri" w:cs="Calibri"/>
                <w:i/>
              </w:rPr>
              <w:t>See if you and your partner could name at least 10 different things you could discuss with your partner.</w:t>
            </w:r>
          </w:p>
        </w:tc>
      </w:tr>
      <w:tr w:rsidR="00161CE0" w:rsidRPr="00D93BF8" w:rsidTr="009453AA">
        <w:trPr>
          <w:trHeight w:val="872"/>
        </w:trPr>
        <w:tc>
          <w:tcPr>
            <w:tcW w:w="1638" w:type="dxa"/>
            <w:hideMark/>
          </w:tcPr>
          <w:p w:rsidR="00161CE0" w:rsidRPr="00D93BF8" w:rsidRDefault="00161CE0" w:rsidP="002E1BAA">
            <w:pPr>
              <w:ind w:left="0" w:firstLine="14"/>
              <w:rPr>
                <w:b/>
              </w:rPr>
            </w:pPr>
            <w:r w:rsidRPr="00D93BF8">
              <w:rPr>
                <w:b/>
              </w:rPr>
              <w:t>Link</w:t>
            </w:r>
          </w:p>
        </w:tc>
        <w:tc>
          <w:tcPr>
            <w:tcW w:w="9180" w:type="dxa"/>
          </w:tcPr>
          <w:p w:rsidR="00161CE0" w:rsidRPr="00D93BF8" w:rsidRDefault="00161CE0" w:rsidP="00EF4D65">
            <w:pPr>
              <w:numPr>
                <w:ilvl w:val="0"/>
                <w:numId w:val="10"/>
              </w:numPr>
              <w:ind w:left="252" w:hanging="180"/>
              <w:rPr>
                <w:rFonts w:ascii="Calibri" w:hAnsi="Calibri" w:cs="Calibri"/>
                <w:i/>
              </w:rPr>
            </w:pPr>
            <w:r w:rsidRPr="00D93BF8">
              <w:rPr>
                <w:rFonts w:ascii="Calibri" w:hAnsi="Calibri" w:cs="Calibri"/>
                <w:i/>
              </w:rPr>
              <w:t>Today when you work with your partner, take turns sharing your pieces and give one positive comment and one suggestion for improvement. Person A goes first then person B.  When you finish sharing, go off and revise based on your partner’s suggestion/s.</w:t>
            </w:r>
          </w:p>
        </w:tc>
      </w:tr>
      <w:tr w:rsidR="009453AA" w:rsidRPr="00D93BF8" w:rsidTr="002E1BAA">
        <w:tc>
          <w:tcPr>
            <w:tcW w:w="1638" w:type="dxa"/>
          </w:tcPr>
          <w:p w:rsidR="009453AA" w:rsidRPr="00D93BF8" w:rsidRDefault="009453AA" w:rsidP="002E1BAA">
            <w:pPr>
              <w:ind w:left="0" w:firstLine="14"/>
              <w:rPr>
                <w:b/>
              </w:rPr>
            </w:pPr>
            <w:r w:rsidRPr="00594C89">
              <w:rPr>
                <w:b/>
              </w:rPr>
              <w:t>Independent Writing and Conferring</w:t>
            </w:r>
          </w:p>
        </w:tc>
        <w:tc>
          <w:tcPr>
            <w:tcW w:w="9180" w:type="dxa"/>
          </w:tcPr>
          <w:p w:rsidR="009453AA" w:rsidRPr="00D93BF8" w:rsidRDefault="009453AA" w:rsidP="00EF4D65">
            <w:pPr>
              <w:numPr>
                <w:ilvl w:val="0"/>
                <w:numId w:val="10"/>
              </w:numPr>
              <w:ind w:left="252" w:hanging="180"/>
              <w:rPr>
                <w:rFonts w:ascii="Calibri" w:hAnsi="Calibri" w:cs="Calibri"/>
              </w:rPr>
            </w:pPr>
          </w:p>
        </w:tc>
      </w:tr>
      <w:tr w:rsidR="00161CE0" w:rsidRPr="00D93BF8" w:rsidTr="002E1BAA">
        <w:tc>
          <w:tcPr>
            <w:tcW w:w="1638" w:type="dxa"/>
            <w:hideMark/>
          </w:tcPr>
          <w:p w:rsidR="00161CE0" w:rsidRPr="00D93BF8" w:rsidRDefault="00161CE0" w:rsidP="002E1BAA">
            <w:pPr>
              <w:ind w:left="0" w:firstLine="14"/>
              <w:rPr>
                <w:b/>
              </w:rPr>
            </w:pPr>
            <w:r w:rsidRPr="00D93BF8">
              <w:rPr>
                <w:b/>
              </w:rPr>
              <w:t>After-the-Workshop Share</w:t>
            </w:r>
          </w:p>
        </w:tc>
        <w:tc>
          <w:tcPr>
            <w:tcW w:w="9180" w:type="dxa"/>
          </w:tcPr>
          <w:p w:rsidR="00161CE0" w:rsidRPr="00D93BF8" w:rsidRDefault="00161CE0" w:rsidP="00EF4D65">
            <w:pPr>
              <w:numPr>
                <w:ilvl w:val="0"/>
                <w:numId w:val="10"/>
              </w:numPr>
              <w:ind w:left="252" w:hanging="180"/>
              <w:rPr>
                <w:rFonts w:ascii="Calibri" w:hAnsi="Calibri" w:cs="Calibri"/>
              </w:rPr>
            </w:pPr>
            <w:r w:rsidRPr="00D93BF8">
              <w:rPr>
                <w:rFonts w:ascii="Calibri" w:hAnsi="Calibri" w:cs="Calibri"/>
              </w:rPr>
              <w:t>Teacher will choose 2 partners that were actively engaged and share their work or fishbowl two partners that worked well</w:t>
            </w:r>
            <w:r w:rsidR="00DD37F4">
              <w:rPr>
                <w:rFonts w:ascii="Calibri" w:hAnsi="Calibri" w:cs="Calibri"/>
              </w:rPr>
              <w:t>.</w:t>
            </w:r>
          </w:p>
        </w:tc>
      </w:tr>
    </w:tbl>
    <w:p w:rsidR="00850C88" w:rsidRPr="00D93BF8" w:rsidRDefault="00850C88">
      <w:pPr>
        <w:rPr>
          <w:b/>
        </w:rPr>
      </w:pPr>
      <w:r w:rsidRPr="00D93BF8">
        <w:rPr>
          <w:b/>
        </w:rPr>
        <w:br w:type="page"/>
      </w:r>
    </w:p>
    <w:p w:rsidR="009D43BA" w:rsidRPr="00DD37F4" w:rsidRDefault="009D43BA" w:rsidP="00A40010">
      <w:pPr>
        <w:rPr>
          <w:b/>
          <w:sz w:val="24"/>
          <w:szCs w:val="24"/>
        </w:rPr>
      </w:pPr>
      <w:r w:rsidRPr="00DD37F4">
        <w:rPr>
          <w:b/>
          <w:sz w:val="24"/>
          <w:szCs w:val="24"/>
        </w:rPr>
        <w:lastRenderedPageBreak/>
        <w:t>Lesson Plan</w:t>
      </w:r>
    </w:p>
    <w:p w:rsidR="009D43BA" w:rsidRPr="00DD37F4" w:rsidRDefault="009D43BA" w:rsidP="00A40010">
      <w:pPr>
        <w:rPr>
          <w:b/>
          <w:sz w:val="24"/>
          <w:szCs w:val="24"/>
        </w:rPr>
      </w:pPr>
    </w:p>
    <w:tbl>
      <w:tblPr>
        <w:tblStyle w:val="TableGrid"/>
        <w:tblW w:w="0" w:type="auto"/>
        <w:tblLook w:val="04A0" w:firstRow="1" w:lastRow="0" w:firstColumn="1" w:lastColumn="0" w:noHBand="0" w:noVBand="1"/>
      </w:tblPr>
      <w:tblGrid>
        <w:gridCol w:w="1638"/>
        <w:gridCol w:w="9180"/>
      </w:tblGrid>
      <w:tr w:rsidR="00161CE0" w:rsidRPr="00D93BF8" w:rsidTr="002E1BAA">
        <w:tc>
          <w:tcPr>
            <w:tcW w:w="1638" w:type="dxa"/>
            <w:tcBorders>
              <w:top w:val="single" w:sz="12" w:space="0" w:color="auto"/>
              <w:left w:val="single" w:sz="12" w:space="0" w:color="auto"/>
              <w:bottom w:val="single" w:sz="4" w:space="0" w:color="auto"/>
              <w:right w:val="single" w:sz="4" w:space="0" w:color="auto"/>
            </w:tcBorders>
          </w:tcPr>
          <w:p w:rsidR="00161CE0" w:rsidRPr="00D93BF8" w:rsidRDefault="00161CE0" w:rsidP="002E1BAA">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161CE0" w:rsidRPr="00D93BF8" w:rsidRDefault="00161CE0" w:rsidP="002E1BAA">
            <w:r w:rsidRPr="00D93BF8">
              <w:t>17</w:t>
            </w:r>
          </w:p>
        </w:tc>
      </w:tr>
      <w:tr w:rsidR="00161CE0" w:rsidRPr="00D93BF8" w:rsidTr="002E1BAA">
        <w:tc>
          <w:tcPr>
            <w:tcW w:w="1638" w:type="dxa"/>
            <w:tcBorders>
              <w:top w:val="single" w:sz="12" w:space="0" w:color="auto"/>
              <w:left w:val="single" w:sz="12" w:space="0" w:color="auto"/>
              <w:bottom w:val="single" w:sz="4" w:space="0" w:color="auto"/>
              <w:right w:val="single" w:sz="4" w:space="0" w:color="auto"/>
            </w:tcBorders>
            <w:hideMark/>
          </w:tcPr>
          <w:p w:rsidR="00161CE0" w:rsidRPr="00D93BF8" w:rsidRDefault="00161CE0" w:rsidP="002E1BAA">
            <w:pPr>
              <w:rPr>
                <w:b/>
              </w:rPr>
            </w:pPr>
            <w:r w:rsidRPr="00D93BF8">
              <w:rPr>
                <w:b/>
              </w:rPr>
              <w:t>Concept</w:t>
            </w:r>
            <w:r w:rsidR="00BC27FC" w:rsidRPr="00D93BF8">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161CE0" w:rsidRPr="00D93BF8" w:rsidRDefault="00161CE0" w:rsidP="002E1BAA">
            <w:r w:rsidRPr="00D93BF8">
              <w:t>Writers revise and edit to make a piece more effective.</w:t>
            </w:r>
          </w:p>
        </w:tc>
      </w:tr>
      <w:tr w:rsidR="00161CE0" w:rsidRPr="00D93BF8" w:rsidTr="002E1BAA">
        <w:tc>
          <w:tcPr>
            <w:tcW w:w="1638" w:type="dxa"/>
            <w:tcBorders>
              <w:top w:val="single" w:sz="4" w:space="0" w:color="auto"/>
              <w:left w:val="single" w:sz="12" w:space="0" w:color="auto"/>
              <w:bottom w:val="single" w:sz="12" w:space="0" w:color="auto"/>
              <w:right w:val="single" w:sz="4" w:space="0" w:color="auto"/>
            </w:tcBorders>
            <w:hideMark/>
          </w:tcPr>
          <w:p w:rsidR="00161CE0" w:rsidRPr="00D93BF8" w:rsidRDefault="00161CE0" w:rsidP="002E1BAA">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161CE0" w:rsidRPr="00D93BF8" w:rsidRDefault="00161CE0" w:rsidP="002E1BAA">
            <w:pPr>
              <w:ind w:left="72"/>
              <w:rPr>
                <w:rFonts w:ascii="Calibri" w:hAnsi="Calibri" w:cs="Calibri"/>
              </w:rPr>
            </w:pPr>
            <w:r w:rsidRPr="00D93BF8">
              <w:rPr>
                <w:rFonts w:ascii="Calibri" w:hAnsi="Calibri" w:cs="Calibri"/>
              </w:rPr>
              <w:t>W  Writers edit for capitalization of proper nouns and other items.</w:t>
            </w:r>
          </w:p>
        </w:tc>
      </w:tr>
    </w:tbl>
    <w:p w:rsidR="00850C88" w:rsidRPr="00D93BF8" w:rsidRDefault="00850C88" w:rsidP="00A40010">
      <w:pPr>
        <w:rPr>
          <w:b/>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148"/>
        <w:gridCol w:w="5670"/>
      </w:tblGrid>
      <w:tr w:rsidR="00850C88" w:rsidRPr="00D93BF8" w:rsidTr="00161CE0">
        <w:tc>
          <w:tcPr>
            <w:tcW w:w="10818" w:type="dxa"/>
            <w:gridSpan w:val="2"/>
            <w:hideMark/>
          </w:tcPr>
          <w:p w:rsidR="00850C88" w:rsidRPr="00D93BF8" w:rsidRDefault="00850C88" w:rsidP="002E1BAA">
            <w:pPr>
              <w:ind w:left="-18"/>
              <w:jc w:val="center"/>
              <w:rPr>
                <w:b/>
              </w:rPr>
            </w:pPr>
            <w:r w:rsidRPr="00D93BF8">
              <w:rPr>
                <w:b/>
              </w:rPr>
              <w:t>Materials</w:t>
            </w:r>
          </w:p>
        </w:tc>
      </w:tr>
      <w:tr w:rsidR="00161CE0" w:rsidRPr="00D93BF8" w:rsidTr="00DD37F4">
        <w:tc>
          <w:tcPr>
            <w:tcW w:w="5148" w:type="dxa"/>
          </w:tcPr>
          <w:p w:rsidR="00161CE0" w:rsidRPr="00D93BF8" w:rsidRDefault="00161CE0" w:rsidP="0005594B">
            <w:pPr>
              <w:pStyle w:val="ListParagraph"/>
              <w:numPr>
                <w:ilvl w:val="0"/>
                <w:numId w:val="6"/>
              </w:numPr>
              <w:ind w:left="171" w:hanging="189"/>
            </w:pPr>
            <w:r w:rsidRPr="00D93BF8">
              <w:t>Colored pens</w:t>
            </w:r>
          </w:p>
        </w:tc>
        <w:tc>
          <w:tcPr>
            <w:tcW w:w="5670" w:type="dxa"/>
          </w:tcPr>
          <w:p w:rsidR="00161CE0" w:rsidRPr="00D93BF8" w:rsidRDefault="00117DC4" w:rsidP="0005594B">
            <w:pPr>
              <w:pStyle w:val="ListParagraph"/>
              <w:numPr>
                <w:ilvl w:val="0"/>
                <w:numId w:val="6"/>
              </w:numPr>
              <w:ind w:left="531" w:hanging="549"/>
            </w:pPr>
            <w:r w:rsidRPr="00D93BF8">
              <w:t>Put teacher review or clas</w:t>
            </w:r>
            <w:r w:rsidR="00674FEF">
              <w:t xml:space="preserve">s review on chart paper or </w:t>
            </w:r>
            <w:proofErr w:type="spellStart"/>
            <w:r w:rsidRPr="00D93BF8">
              <w:t>docu</w:t>
            </w:r>
            <w:proofErr w:type="spellEnd"/>
            <w:r w:rsidRPr="00D93BF8">
              <w:t>-camera.  Make sure</w:t>
            </w:r>
            <w:r w:rsidR="00674FEF">
              <w:t xml:space="preserve"> sample has some capitalization </w:t>
            </w:r>
            <w:r w:rsidRPr="00D93BF8">
              <w:t>errors to correct</w:t>
            </w:r>
          </w:p>
        </w:tc>
      </w:tr>
    </w:tbl>
    <w:p w:rsidR="00850C88" w:rsidRPr="00D93BF8" w:rsidRDefault="00850C88" w:rsidP="00A40010">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161CE0" w:rsidRPr="00D93BF8" w:rsidTr="002E1BAA">
        <w:tc>
          <w:tcPr>
            <w:tcW w:w="1638" w:type="dxa"/>
            <w:hideMark/>
          </w:tcPr>
          <w:p w:rsidR="00161CE0" w:rsidRPr="00D93BF8" w:rsidRDefault="00161CE0" w:rsidP="002E1BAA">
            <w:pPr>
              <w:rPr>
                <w:b/>
              </w:rPr>
            </w:pPr>
            <w:r w:rsidRPr="00D93BF8">
              <w:rPr>
                <w:b/>
              </w:rPr>
              <w:t>Tips</w:t>
            </w:r>
          </w:p>
        </w:tc>
        <w:tc>
          <w:tcPr>
            <w:tcW w:w="9180" w:type="dxa"/>
          </w:tcPr>
          <w:p w:rsidR="00161CE0" w:rsidRPr="00D93BF8" w:rsidRDefault="00161CE0" w:rsidP="00EF4D65">
            <w:pPr>
              <w:pStyle w:val="ListParagraph"/>
              <w:numPr>
                <w:ilvl w:val="0"/>
                <w:numId w:val="32"/>
              </w:numPr>
              <w:ind w:left="162" w:hanging="180"/>
              <w:rPr>
                <w:rFonts w:ascii="Calibri" w:hAnsi="Calibri" w:cs="Calibri"/>
              </w:rPr>
            </w:pPr>
            <w:r w:rsidRPr="00D93BF8">
              <w:rPr>
                <w:rFonts w:ascii="Calibri" w:hAnsi="Calibri" w:cs="Calibri"/>
              </w:rPr>
              <w:t>None</w:t>
            </w:r>
          </w:p>
        </w:tc>
      </w:tr>
    </w:tbl>
    <w:p w:rsidR="00850C88" w:rsidRPr="00D93BF8" w:rsidRDefault="00850C88" w:rsidP="00A40010">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161CE0" w:rsidRPr="00D93BF8" w:rsidTr="002E1BAA">
        <w:tc>
          <w:tcPr>
            <w:tcW w:w="1638" w:type="dxa"/>
            <w:hideMark/>
          </w:tcPr>
          <w:p w:rsidR="00161CE0" w:rsidRPr="00D93BF8" w:rsidRDefault="00161CE0" w:rsidP="002E1BAA">
            <w:pPr>
              <w:rPr>
                <w:b/>
              </w:rPr>
            </w:pPr>
            <w:r w:rsidRPr="00D93BF8">
              <w:rPr>
                <w:b/>
              </w:rPr>
              <w:t>Connection</w:t>
            </w:r>
          </w:p>
        </w:tc>
        <w:tc>
          <w:tcPr>
            <w:tcW w:w="9180" w:type="dxa"/>
          </w:tcPr>
          <w:p w:rsidR="00161CE0" w:rsidRPr="00D93BF8" w:rsidRDefault="00161CE0" w:rsidP="00EF4D65">
            <w:pPr>
              <w:numPr>
                <w:ilvl w:val="0"/>
                <w:numId w:val="10"/>
              </w:numPr>
              <w:ind w:left="252" w:hanging="180"/>
              <w:rPr>
                <w:rFonts w:ascii="Calibri" w:hAnsi="Calibri" w:cs="Calibri"/>
                <w:i/>
              </w:rPr>
            </w:pPr>
            <w:r w:rsidRPr="00D93BF8">
              <w:rPr>
                <w:rFonts w:ascii="Calibri" w:hAnsi="Calibri" w:cs="Calibri"/>
                <w:i/>
              </w:rPr>
              <w:t>Yesterday we worked with partners to revise our reviews.  Today we will edit for capitals and proper nouns.</w:t>
            </w:r>
          </w:p>
        </w:tc>
      </w:tr>
      <w:tr w:rsidR="00161CE0" w:rsidRPr="00D93BF8" w:rsidTr="002E1BAA">
        <w:tc>
          <w:tcPr>
            <w:tcW w:w="1638" w:type="dxa"/>
            <w:hideMark/>
          </w:tcPr>
          <w:p w:rsidR="00161CE0" w:rsidRPr="00D93BF8" w:rsidRDefault="00161CE0" w:rsidP="002E1BAA">
            <w:pPr>
              <w:rPr>
                <w:b/>
              </w:rPr>
            </w:pPr>
            <w:r w:rsidRPr="00D93BF8">
              <w:rPr>
                <w:b/>
              </w:rPr>
              <w:t>Teach</w:t>
            </w:r>
          </w:p>
        </w:tc>
        <w:tc>
          <w:tcPr>
            <w:tcW w:w="9180" w:type="dxa"/>
          </w:tcPr>
          <w:p w:rsidR="00161CE0" w:rsidRPr="00D93BF8" w:rsidRDefault="00161CE0" w:rsidP="00EF4D65">
            <w:pPr>
              <w:numPr>
                <w:ilvl w:val="0"/>
                <w:numId w:val="10"/>
              </w:numPr>
              <w:ind w:left="252" w:hanging="180"/>
              <w:rPr>
                <w:rFonts w:ascii="Calibri" w:hAnsi="Calibri" w:cs="Calibri"/>
              </w:rPr>
            </w:pPr>
            <w:r w:rsidRPr="00D93BF8">
              <w:rPr>
                <w:rFonts w:ascii="Calibri" w:hAnsi="Calibri" w:cs="Calibri"/>
                <w:i/>
              </w:rPr>
              <w:t xml:space="preserve">In the past when we edited our work we talked about capital letters.  Share what you know about the use of capital letters. </w:t>
            </w:r>
            <w:r w:rsidRPr="00D93BF8">
              <w:rPr>
                <w:rFonts w:ascii="Calibri" w:hAnsi="Calibri" w:cs="Calibri"/>
              </w:rPr>
              <w:t>(</w:t>
            </w:r>
            <w:proofErr w:type="gramStart"/>
            <w:r w:rsidRPr="00D93BF8">
              <w:rPr>
                <w:rFonts w:ascii="Calibri" w:hAnsi="Calibri" w:cs="Calibri"/>
              </w:rPr>
              <w:t>e</w:t>
            </w:r>
            <w:proofErr w:type="gramEnd"/>
            <w:r w:rsidRPr="00D93BF8">
              <w:rPr>
                <w:rFonts w:ascii="Calibri" w:hAnsi="Calibri" w:cs="Calibri"/>
              </w:rPr>
              <w:t>.g. only where they belong, at the beginning of sentences, not in the middle of words, etc.)  Revisit items as:</w:t>
            </w:r>
          </w:p>
          <w:p w:rsidR="00161CE0" w:rsidRPr="00D93BF8" w:rsidRDefault="00161CE0" w:rsidP="00EF4D65">
            <w:pPr>
              <w:pStyle w:val="ListParagraph"/>
              <w:numPr>
                <w:ilvl w:val="0"/>
                <w:numId w:val="51"/>
              </w:numPr>
              <w:ind w:left="720"/>
              <w:rPr>
                <w:rFonts w:ascii="Calibri" w:hAnsi="Calibri" w:cs="Calibri"/>
              </w:rPr>
            </w:pPr>
            <w:r w:rsidRPr="00D93BF8">
              <w:rPr>
                <w:rFonts w:ascii="Calibri" w:hAnsi="Calibri" w:cs="Calibri"/>
              </w:rPr>
              <w:t>Capitalize the first word in a sentence (common core – K)</w:t>
            </w:r>
          </w:p>
          <w:p w:rsidR="00161CE0" w:rsidRPr="00D93BF8" w:rsidRDefault="00161CE0" w:rsidP="00EF4D65">
            <w:pPr>
              <w:pStyle w:val="ListParagraph"/>
              <w:numPr>
                <w:ilvl w:val="0"/>
                <w:numId w:val="51"/>
              </w:numPr>
              <w:ind w:left="720"/>
              <w:rPr>
                <w:rFonts w:ascii="Calibri" w:hAnsi="Calibri" w:cs="Calibri"/>
              </w:rPr>
            </w:pPr>
            <w:r w:rsidRPr="00D93BF8">
              <w:rPr>
                <w:rFonts w:ascii="Calibri" w:hAnsi="Calibri" w:cs="Calibri"/>
              </w:rPr>
              <w:t>Capitalize dates (common core – 1</w:t>
            </w:r>
            <w:r w:rsidRPr="00D93BF8">
              <w:rPr>
                <w:rFonts w:ascii="Calibri" w:hAnsi="Calibri" w:cs="Calibri"/>
                <w:vertAlign w:val="superscript"/>
              </w:rPr>
              <w:t>st</w:t>
            </w:r>
            <w:r w:rsidRPr="00D93BF8">
              <w:rPr>
                <w:rFonts w:ascii="Calibri" w:hAnsi="Calibri" w:cs="Calibri"/>
              </w:rPr>
              <w:t>)</w:t>
            </w:r>
          </w:p>
          <w:p w:rsidR="00161CE0" w:rsidRPr="00D93BF8" w:rsidRDefault="00161CE0" w:rsidP="00EF4D65">
            <w:pPr>
              <w:pStyle w:val="ListParagraph"/>
              <w:numPr>
                <w:ilvl w:val="0"/>
                <w:numId w:val="51"/>
              </w:numPr>
              <w:ind w:left="720"/>
              <w:rPr>
                <w:rFonts w:ascii="Calibri" w:hAnsi="Calibri" w:cs="Calibri"/>
              </w:rPr>
            </w:pPr>
            <w:r w:rsidRPr="00D93BF8">
              <w:rPr>
                <w:rFonts w:ascii="Calibri" w:hAnsi="Calibri" w:cs="Calibri"/>
              </w:rPr>
              <w:t>Capitalize names of people (common core – 1</w:t>
            </w:r>
            <w:r w:rsidRPr="00D93BF8">
              <w:rPr>
                <w:rFonts w:ascii="Calibri" w:hAnsi="Calibri" w:cs="Calibri"/>
                <w:vertAlign w:val="superscript"/>
              </w:rPr>
              <w:t>st</w:t>
            </w:r>
            <w:r w:rsidRPr="00D93BF8">
              <w:rPr>
                <w:rFonts w:ascii="Calibri" w:hAnsi="Calibri" w:cs="Calibri"/>
              </w:rPr>
              <w:t>)</w:t>
            </w:r>
          </w:p>
          <w:p w:rsidR="00161CE0" w:rsidRPr="00D93BF8" w:rsidRDefault="00161CE0" w:rsidP="00EF4D65">
            <w:pPr>
              <w:numPr>
                <w:ilvl w:val="0"/>
                <w:numId w:val="10"/>
              </w:numPr>
              <w:ind w:left="252" w:hanging="180"/>
              <w:rPr>
                <w:rFonts w:ascii="Calibri" w:hAnsi="Calibri" w:cs="Calibri"/>
              </w:rPr>
            </w:pPr>
            <w:r w:rsidRPr="00D93BF8">
              <w:rPr>
                <w:rFonts w:ascii="Calibri" w:hAnsi="Calibri" w:cs="Calibri"/>
                <w:i/>
              </w:rPr>
              <w:t>Today we are going to learn a few more reminders about capitalization:</w:t>
            </w:r>
          </w:p>
          <w:p w:rsidR="00161CE0" w:rsidRPr="00D93BF8" w:rsidRDefault="00161CE0" w:rsidP="00EF4D65">
            <w:pPr>
              <w:numPr>
                <w:ilvl w:val="0"/>
                <w:numId w:val="33"/>
              </w:numPr>
              <w:ind w:left="720"/>
              <w:rPr>
                <w:rFonts w:ascii="Calibri" w:hAnsi="Calibri" w:cs="Calibri"/>
              </w:rPr>
            </w:pPr>
            <w:r w:rsidRPr="00D93BF8">
              <w:rPr>
                <w:rFonts w:ascii="Calibri" w:hAnsi="Calibri" w:cs="Calibri"/>
              </w:rPr>
              <w:t>Explain what a proper noun is and the types that may be found in reviews.</w:t>
            </w:r>
          </w:p>
          <w:p w:rsidR="00161CE0" w:rsidRPr="00D93BF8" w:rsidRDefault="00161CE0" w:rsidP="00EF4D65">
            <w:pPr>
              <w:numPr>
                <w:ilvl w:val="0"/>
                <w:numId w:val="33"/>
              </w:numPr>
              <w:ind w:left="720"/>
              <w:rPr>
                <w:rFonts w:ascii="Calibri" w:hAnsi="Calibri" w:cs="Calibri"/>
              </w:rPr>
            </w:pPr>
            <w:r w:rsidRPr="00D93BF8">
              <w:rPr>
                <w:rFonts w:ascii="Calibri" w:hAnsi="Calibri" w:cs="Calibri"/>
              </w:rPr>
              <w:t>Capitalize the first letter of people’s first and last names.  (We call these proper nouns)</w:t>
            </w:r>
          </w:p>
          <w:p w:rsidR="00161CE0" w:rsidRPr="00D93BF8" w:rsidRDefault="00161CE0" w:rsidP="00EF4D65">
            <w:pPr>
              <w:numPr>
                <w:ilvl w:val="0"/>
                <w:numId w:val="33"/>
              </w:numPr>
              <w:ind w:left="720"/>
              <w:rPr>
                <w:rFonts w:ascii="Calibri" w:hAnsi="Calibri" w:cs="Calibri"/>
              </w:rPr>
            </w:pPr>
            <w:r w:rsidRPr="00D93BF8">
              <w:rPr>
                <w:rFonts w:ascii="Calibri" w:hAnsi="Calibri" w:cs="Calibri"/>
              </w:rPr>
              <w:t xml:space="preserve">Capitalize the first letter of each word in a restaurant’s name or a book, movie, or video title.  (We call these proper </w:t>
            </w:r>
            <w:r w:rsidR="001B796F">
              <w:rPr>
                <w:rFonts w:ascii="Calibri" w:hAnsi="Calibri" w:cs="Calibri"/>
              </w:rPr>
              <w:t>nouns</w:t>
            </w:r>
            <w:r w:rsidRPr="00D93BF8">
              <w:rPr>
                <w:rFonts w:ascii="Calibri" w:hAnsi="Calibri" w:cs="Calibri"/>
              </w:rPr>
              <w:t>) (common core – 2</w:t>
            </w:r>
            <w:r w:rsidRPr="00D93BF8">
              <w:rPr>
                <w:rFonts w:ascii="Calibri" w:hAnsi="Calibri" w:cs="Calibri"/>
                <w:vertAlign w:val="superscript"/>
              </w:rPr>
              <w:t>nd</w:t>
            </w:r>
            <w:r w:rsidRPr="00D93BF8">
              <w:rPr>
                <w:rFonts w:ascii="Calibri" w:hAnsi="Calibri" w:cs="Calibri"/>
              </w:rPr>
              <w:t>)</w:t>
            </w:r>
          </w:p>
          <w:p w:rsidR="00161CE0" w:rsidRPr="00D93BF8" w:rsidRDefault="00161CE0" w:rsidP="00EF4D65">
            <w:pPr>
              <w:numPr>
                <w:ilvl w:val="0"/>
                <w:numId w:val="33"/>
              </w:numPr>
              <w:ind w:left="720"/>
              <w:rPr>
                <w:rFonts w:ascii="Calibri" w:hAnsi="Calibri" w:cs="Calibri"/>
              </w:rPr>
            </w:pPr>
            <w:r w:rsidRPr="00D93BF8">
              <w:rPr>
                <w:rFonts w:ascii="Calibri" w:hAnsi="Calibri" w:cs="Calibri"/>
              </w:rPr>
              <w:t xml:space="preserve">Don’t capitalize the little words such as </w:t>
            </w:r>
            <w:r w:rsidRPr="00D93BF8">
              <w:rPr>
                <w:rFonts w:ascii="Calibri" w:hAnsi="Calibri" w:cs="Calibri"/>
                <w:i/>
              </w:rPr>
              <w:t xml:space="preserve">and, </w:t>
            </w:r>
            <w:r w:rsidRPr="00D93BF8">
              <w:rPr>
                <w:rFonts w:ascii="Calibri" w:hAnsi="Calibri" w:cs="Calibri"/>
              </w:rPr>
              <w:t>etc. Give examples from some mentor reviews</w:t>
            </w:r>
          </w:p>
          <w:p w:rsidR="00161CE0" w:rsidRPr="00D93BF8" w:rsidRDefault="00161CE0" w:rsidP="00EF4D65">
            <w:pPr>
              <w:numPr>
                <w:ilvl w:val="0"/>
                <w:numId w:val="33"/>
              </w:numPr>
              <w:ind w:left="720"/>
              <w:rPr>
                <w:rFonts w:ascii="Calibri" w:hAnsi="Calibri" w:cs="Calibri"/>
              </w:rPr>
            </w:pPr>
            <w:r w:rsidRPr="00D93BF8">
              <w:rPr>
                <w:rFonts w:ascii="Calibri" w:hAnsi="Calibri" w:cs="Calibri"/>
              </w:rPr>
              <w:t>Capitalize holidays, geographic names, and product names.  (common core – 2</w:t>
            </w:r>
            <w:r w:rsidRPr="00D93BF8">
              <w:rPr>
                <w:rFonts w:ascii="Calibri" w:hAnsi="Calibri" w:cs="Calibri"/>
                <w:vertAlign w:val="superscript"/>
              </w:rPr>
              <w:t>nd</w:t>
            </w:r>
            <w:r w:rsidRPr="00D93BF8">
              <w:rPr>
                <w:rFonts w:ascii="Calibri" w:hAnsi="Calibri" w:cs="Calibri"/>
              </w:rPr>
              <w:t>)</w:t>
            </w:r>
          </w:p>
          <w:p w:rsidR="00161CE0" w:rsidRPr="00D93BF8" w:rsidRDefault="00161CE0" w:rsidP="00EF4D65">
            <w:pPr>
              <w:numPr>
                <w:ilvl w:val="0"/>
                <w:numId w:val="10"/>
              </w:numPr>
              <w:ind w:left="252" w:hanging="180"/>
              <w:rPr>
                <w:rFonts w:ascii="Calibri" w:hAnsi="Calibri" w:cs="Calibri"/>
              </w:rPr>
            </w:pPr>
            <w:r w:rsidRPr="00D93BF8">
              <w:rPr>
                <w:rFonts w:ascii="Calibri" w:hAnsi="Calibri" w:cs="Calibri"/>
                <w:i/>
              </w:rPr>
              <w:t xml:space="preserve">Watch as I touch each word and say it out loud.  I ask myself, ‘ </w:t>
            </w:r>
            <w:proofErr w:type="gramStart"/>
            <w:r w:rsidRPr="00D93BF8">
              <w:rPr>
                <w:rFonts w:ascii="Calibri" w:hAnsi="Calibri" w:cs="Calibri"/>
                <w:i/>
              </w:rPr>
              <w:t>Is</w:t>
            </w:r>
            <w:proofErr w:type="gramEnd"/>
            <w:r w:rsidRPr="00D93BF8">
              <w:rPr>
                <w:rFonts w:ascii="Calibri" w:hAnsi="Calibri" w:cs="Calibri"/>
                <w:i/>
              </w:rPr>
              <w:t xml:space="preserve"> this a proper noun?  Is this the beginning of a sentence?’  If the answer is yes, with a special editing pen, I underline it 2 times which means I need to capitalize it.  This is the proofreading symbol for capitalization. </w:t>
            </w:r>
          </w:p>
          <w:p w:rsidR="00161CE0" w:rsidRPr="00D93BF8" w:rsidRDefault="00161CE0" w:rsidP="00EF4D65">
            <w:pPr>
              <w:numPr>
                <w:ilvl w:val="0"/>
                <w:numId w:val="10"/>
              </w:numPr>
              <w:ind w:left="252" w:hanging="180"/>
              <w:rPr>
                <w:rFonts w:ascii="Calibri" w:hAnsi="Calibri" w:cs="Calibri"/>
              </w:rPr>
            </w:pPr>
            <w:r w:rsidRPr="00D93BF8">
              <w:rPr>
                <w:rFonts w:ascii="Calibri" w:hAnsi="Calibri" w:cs="Calibri"/>
              </w:rPr>
              <w:t>Make sure some of your own writing or the class piece has capitalization errors to correct</w:t>
            </w:r>
          </w:p>
        </w:tc>
      </w:tr>
      <w:tr w:rsidR="00161CE0" w:rsidRPr="00D93BF8" w:rsidTr="002E1BAA">
        <w:tc>
          <w:tcPr>
            <w:tcW w:w="1638" w:type="dxa"/>
            <w:hideMark/>
          </w:tcPr>
          <w:p w:rsidR="00161CE0" w:rsidRPr="00D93BF8" w:rsidRDefault="00161CE0" w:rsidP="002E1BAA">
            <w:pPr>
              <w:ind w:left="0" w:firstLine="14"/>
              <w:rPr>
                <w:b/>
              </w:rPr>
            </w:pPr>
            <w:r w:rsidRPr="00D93BF8">
              <w:rPr>
                <w:b/>
              </w:rPr>
              <w:t>Active Engagement</w:t>
            </w:r>
          </w:p>
        </w:tc>
        <w:tc>
          <w:tcPr>
            <w:tcW w:w="9180" w:type="dxa"/>
          </w:tcPr>
          <w:p w:rsidR="00161CE0" w:rsidRPr="00D93BF8" w:rsidRDefault="00161CE0" w:rsidP="00EF4D65">
            <w:pPr>
              <w:pStyle w:val="ListParagraph"/>
              <w:numPr>
                <w:ilvl w:val="0"/>
                <w:numId w:val="34"/>
              </w:numPr>
              <w:ind w:left="162" w:hanging="180"/>
              <w:rPr>
                <w:rFonts w:ascii="Calibri" w:hAnsi="Calibri" w:cs="Calibri"/>
              </w:rPr>
            </w:pPr>
            <w:r w:rsidRPr="00D93BF8">
              <w:rPr>
                <w:rFonts w:ascii="Calibri" w:hAnsi="Calibri" w:cs="Calibri"/>
                <w:i/>
              </w:rPr>
              <w:t>Turn and talk with your partner and discuss whether or not we need to add a capital letter in the next line of the text.</w:t>
            </w:r>
          </w:p>
        </w:tc>
      </w:tr>
      <w:tr w:rsidR="00161CE0" w:rsidRPr="00D93BF8" w:rsidTr="002E1BAA">
        <w:tc>
          <w:tcPr>
            <w:tcW w:w="1638" w:type="dxa"/>
            <w:hideMark/>
          </w:tcPr>
          <w:p w:rsidR="00161CE0" w:rsidRPr="00D93BF8" w:rsidRDefault="00161CE0" w:rsidP="002E1BAA">
            <w:pPr>
              <w:ind w:left="0" w:firstLine="14"/>
              <w:rPr>
                <w:b/>
              </w:rPr>
            </w:pPr>
            <w:r w:rsidRPr="00D93BF8">
              <w:rPr>
                <w:b/>
              </w:rPr>
              <w:t>Link</w:t>
            </w:r>
          </w:p>
        </w:tc>
        <w:tc>
          <w:tcPr>
            <w:tcW w:w="9180" w:type="dxa"/>
          </w:tcPr>
          <w:p w:rsidR="00161CE0" w:rsidRPr="00D93BF8" w:rsidRDefault="00161CE0" w:rsidP="00EF4D65">
            <w:pPr>
              <w:numPr>
                <w:ilvl w:val="0"/>
                <w:numId w:val="10"/>
              </w:numPr>
              <w:ind w:left="162" w:hanging="180"/>
              <w:rPr>
                <w:rFonts w:ascii="Calibri" w:hAnsi="Calibri" w:cs="Calibri"/>
                <w:i/>
              </w:rPr>
            </w:pPr>
            <w:r w:rsidRPr="00D93BF8">
              <w:rPr>
                <w:rFonts w:ascii="Calibri" w:hAnsi="Calibri" w:cs="Calibri"/>
                <w:i/>
              </w:rPr>
              <w:t>As you work today, use your editing pens to mark any capitalization needed, especially proper nouns.</w:t>
            </w:r>
          </w:p>
        </w:tc>
      </w:tr>
      <w:tr w:rsidR="00DB758D" w:rsidRPr="00D93BF8" w:rsidTr="002E1BAA">
        <w:tc>
          <w:tcPr>
            <w:tcW w:w="1638" w:type="dxa"/>
          </w:tcPr>
          <w:p w:rsidR="00DB758D" w:rsidRPr="00D93BF8" w:rsidRDefault="00DB758D" w:rsidP="002E1BAA">
            <w:pPr>
              <w:ind w:left="0" w:firstLine="14"/>
              <w:rPr>
                <w:b/>
              </w:rPr>
            </w:pPr>
            <w:r w:rsidRPr="00594C89">
              <w:rPr>
                <w:b/>
              </w:rPr>
              <w:t>Independent Writing and Conferring</w:t>
            </w:r>
          </w:p>
        </w:tc>
        <w:tc>
          <w:tcPr>
            <w:tcW w:w="9180" w:type="dxa"/>
          </w:tcPr>
          <w:p w:rsidR="00DB758D" w:rsidRPr="00D93BF8" w:rsidRDefault="00DB758D" w:rsidP="00EF4D65">
            <w:pPr>
              <w:numPr>
                <w:ilvl w:val="0"/>
                <w:numId w:val="10"/>
              </w:numPr>
              <w:ind w:left="162" w:hanging="180"/>
              <w:rPr>
                <w:rFonts w:ascii="Calibri" w:hAnsi="Calibri" w:cs="Calibri"/>
                <w:i/>
              </w:rPr>
            </w:pPr>
          </w:p>
        </w:tc>
      </w:tr>
      <w:tr w:rsidR="00DB758D" w:rsidRPr="00D93BF8" w:rsidTr="002E1BAA">
        <w:tc>
          <w:tcPr>
            <w:tcW w:w="1638" w:type="dxa"/>
          </w:tcPr>
          <w:p w:rsidR="00DB758D" w:rsidRPr="00594C89" w:rsidRDefault="00DB758D" w:rsidP="002E1BAA">
            <w:pPr>
              <w:ind w:left="0" w:firstLine="14"/>
              <w:rPr>
                <w:b/>
              </w:rPr>
            </w:pPr>
            <w:r w:rsidRPr="00D93BF8">
              <w:rPr>
                <w:b/>
              </w:rPr>
              <w:t>After-the-Workshop Share</w:t>
            </w:r>
          </w:p>
        </w:tc>
        <w:tc>
          <w:tcPr>
            <w:tcW w:w="9180" w:type="dxa"/>
          </w:tcPr>
          <w:p w:rsidR="00DB758D" w:rsidRPr="00D93BF8" w:rsidRDefault="00DB758D" w:rsidP="00EF4D65">
            <w:pPr>
              <w:numPr>
                <w:ilvl w:val="0"/>
                <w:numId w:val="10"/>
              </w:numPr>
              <w:ind w:left="162" w:hanging="180"/>
              <w:rPr>
                <w:rFonts w:ascii="Calibri" w:hAnsi="Calibri" w:cs="Calibri"/>
              </w:rPr>
            </w:pPr>
            <w:r w:rsidRPr="00D93BF8">
              <w:rPr>
                <w:rFonts w:ascii="Calibri" w:hAnsi="Calibri" w:cs="Calibri"/>
              </w:rPr>
              <w:t>Do a classroom walk</w:t>
            </w:r>
            <w:r>
              <w:rPr>
                <w:rFonts w:ascii="Calibri" w:hAnsi="Calibri" w:cs="Calibri"/>
              </w:rPr>
              <w:t>.</w:t>
            </w:r>
          </w:p>
          <w:p w:rsidR="00DB758D" w:rsidRPr="00D93BF8" w:rsidRDefault="00DB758D" w:rsidP="00EF4D65">
            <w:pPr>
              <w:numPr>
                <w:ilvl w:val="0"/>
                <w:numId w:val="10"/>
              </w:numPr>
              <w:ind w:left="162" w:hanging="180"/>
              <w:rPr>
                <w:rFonts w:ascii="Calibri" w:hAnsi="Calibri" w:cs="Calibri"/>
              </w:rPr>
            </w:pPr>
            <w:r w:rsidRPr="00D93BF8">
              <w:rPr>
                <w:rFonts w:ascii="Calibri" w:hAnsi="Calibri" w:cs="Calibri"/>
              </w:rPr>
              <w:t>Have students display their revision and editing work to date</w:t>
            </w:r>
            <w:r>
              <w:rPr>
                <w:rFonts w:ascii="Calibri" w:hAnsi="Calibri" w:cs="Calibri"/>
              </w:rPr>
              <w:t>.</w:t>
            </w:r>
          </w:p>
          <w:p w:rsidR="00DB758D" w:rsidRPr="00D93BF8" w:rsidRDefault="00DB758D" w:rsidP="00EF4D65">
            <w:pPr>
              <w:numPr>
                <w:ilvl w:val="0"/>
                <w:numId w:val="10"/>
              </w:numPr>
              <w:ind w:left="162" w:hanging="180"/>
              <w:rPr>
                <w:rFonts w:ascii="Calibri" w:hAnsi="Calibri" w:cs="Calibri"/>
                <w:i/>
              </w:rPr>
            </w:pPr>
            <w:r w:rsidRPr="00D93BF8">
              <w:rPr>
                <w:rFonts w:ascii="Calibri" w:hAnsi="Calibri" w:cs="Calibri"/>
                <w:i/>
              </w:rPr>
              <w:t>Walk around and notice all the wonderful work everyone is doing</w:t>
            </w:r>
            <w:r>
              <w:rPr>
                <w:rFonts w:ascii="Calibri" w:hAnsi="Calibri" w:cs="Calibri"/>
                <w:i/>
              </w:rPr>
              <w:t>.</w:t>
            </w:r>
          </w:p>
        </w:tc>
      </w:tr>
    </w:tbl>
    <w:p w:rsidR="00B25AEE" w:rsidRDefault="00B25AEE">
      <w:r>
        <w:br w:type="page"/>
      </w:r>
    </w:p>
    <w:p w:rsidR="009D43BA" w:rsidRPr="006D587F" w:rsidRDefault="009D43BA" w:rsidP="00A40010">
      <w:pPr>
        <w:rPr>
          <w:b/>
          <w:sz w:val="24"/>
          <w:szCs w:val="24"/>
        </w:rPr>
      </w:pPr>
      <w:r w:rsidRPr="006D587F">
        <w:rPr>
          <w:b/>
          <w:sz w:val="24"/>
          <w:szCs w:val="24"/>
        </w:rPr>
        <w:lastRenderedPageBreak/>
        <w:t>Lesson Plan</w:t>
      </w:r>
    </w:p>
    <w:p w:rsidR="009D43BA" w:rsidRPr="006D587F" w:rsidRDefault="009D43BA" w:rsidP="00A40010">
      <w:pPr>
        <w:rPr>
          <w:b/>
          <w:sz w:val="24"/>
          <w:szCs w:val="24"/>
        </w:rPr>
      </w:pPr>
    </w:p>
    <w:tbl>
      <w:tblPr>
        <w:tblStyle w:val="TableGrid"/>
        <w:tblW w:w="0" w:type="auto"/>
        <w:tblLook w:val="04A0" w:firstRow="1" w:lastRow="0" w:firstColumn="1" w:lastColumn="0" w:noHBand="0" w:noVBand="1"/>
      </w:tblPr>
      <w:tblGrid>
        <w:gridCol w:w="1638"/>
        <w:gridCol w:w="9180"/>
      </w:tblGrid>
      <w:tr w:rsidR="007535CE" w:rsidRPr="00D93BF8" w:rsidTr="002E1BAA">
        <w:tc>
          <w:tcPr>
            <w:tcW w:w="1638" w:type="dxa"/>
            <w:tcBorders>
              <w:top w:val="single" w:sz="12" w:space="0" w:color="auto"/>
              <w:left w:val="single" w:sz="12" w:space="0" w:color="auto"/>
              <w:bottom w:val="single" w:sz="4" w:space="0" w:color="auto"/>
              <w:right w:val="single" w:sz="4" w:space="0" w:color="auto"/>
            </w:tcBorders>
          </w:tcPr>
          <w:p w:rsidR="007535CE" w:rsidRPr="00D93BF8" w:rsidRDefault="007535CE" w:rsidP="002E1BAA">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7535CE" w:rsidRPr="00D93BF8" w:rsidRDefault="007535CE" w:rsidP="002E1BAA">
            <w:r w:rsidRPr="00D93BF8">
              <w:t>18</w:t>
            </w:r>
          </w:p>
        </w:tc>
      </w:tr>
      <w:tr w:rsidR="007535CE" w:rsidRPr="00D93BF8" w:rsidTr="002E1BAA">
        <w:tc>
          <w:tcPr>
            <w:tcW w:w="1638" w:type="dxa"/>
            <w:tcBorders>
              <w:top w:val="single" w:sz="12" w:space="0" w:color="auto"/>
              <w:left w:val="single" w:sz="12" w:space="0" w:color="auto"/>
              <w:bottom w:val="single" w:sz="4" w:space="0" w:color="auto"/>
              <w:right w:val="single" w:sz="4" w:space="0" w:color="auto"/>
            </w:tcBorders>
            <w:hideMark/>
          </w:tcPr>
          <w:p w:rsidR="007535CE" w:rsidRPr="00D93BF8" w:rsidRDefault="007535CE" w:rsidP="002E1BAA">
            <w:pPr>
              <w:rPr>
                <w:b/>
              </w:rPr>
            </w:pPr>
            <w:r w:rsidRPr="00D93BF8">
              <w:rPr>
                <w:b/>
              </w:rPr>
              <w:t>Concept</w:t>
            </w:r>
            <w:r w:rsidR="00BC27FC" w:rsidRPr="00D93BF8">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7535CE" w:rsidRPr="00D93BF8" w:rsidRDefault="007535CE" w:rsidP="002E1BAA">
            <w:r w:rsidRPr="00D93BF8">
              <w:t>Writers revise and edit to make a piece more effective.</w:t>
            </w:r>
          </w:p>
        </w:tc>
      </w:tr>
      <w:tr w:rsidR="007535CE" w:rsidRPr="00D93BF8" w:rsidTr="002E1BAA">
        <w:tc>
          <w:tcPr>
            <w:tcW w:w="1638" w:type="dxa"/>
            <w:tcBorders>
              <w:top w:val="single" w:sz="4" w:space="0" w:color="auto"/>
              <w:left w:val="single" w:sz="12" w:space="0" w:color="auto"/>
              <w:bottom w:val="single" w:sz="12" w:space="0" w:color="auto"/>
              <w:right w:val="single" w:sz="4" w:space="0" w:color="auto"/>
            </w:tcBorders>
            <w:hideMark/>
          </w:tcPr>
          <w:p w:rsidR="007535CE" w:rsidRPr="00D93BF8" w:rsidRDefault="007535CE" w:rsidP="002E1BAA">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7535CE" w:rsidRPr="00D93BF8" w:rsidRDefault="007535CE" w:rsidP="002E1BAA">
            <w:r w:rsidRPr="00D93BF8">
              <w:t>Writers use an editing checklist.</w:t>
            </w:r>
          </w:p>
        </w:tc>
      </w:tr>
    </w:tbl>
    <w:p w:rsidR="00850C88" w:rsidRPr="00D93BF8" w:rsidRDefault="00850C88">
      <w:pPr>
        <w:rPr>
          <w:b/>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850C88" w:rsidRPr="00D93BF8" w:rsidTr="007535CE">
        <w:tc>
          <w:tcPr>
            <w:tcW w:w="10818" w:type="dxa"/>
            <w:gridSpan w:val="2"/>
            <w:hideMark/>
          </w:tcPr>
          <w:p w:rsidR="00850C88" w:rsidRPr="00D93BF8" w:rsidRDefault="00850C88" w:rsidP="002E1BAA">
            <w:pPr>
              <w:ind w:left="-18"/>
              <w:jc w:val="center"/>
              <w:rPr>
                <w:b/>
              </w:rPr>
            </w:pPr>
            <w:r w:rsidRPr="00D93BF8">
              <w:rPr>
                <w:b/>
              </w:rPr>
              <w:t>Materials</w:t>
            </w:r>
          </w:p>
        </w:tc>
      </w:tr>
      <w:tr w:rsidR="007535CE" w:rsidRPr="00D93BF8" w:rsidTr="007535CE">
        <w:tc>
          <w:tcPr>
            <w:tcW w:w="5409" w:type="dxa"/>
          </w:tcPr>
          <w:p w:rsidR="007535CE" w:rsidRPr="00D93BF8" w:rsidRDefault="007535CE" w:rsidP="0005594B">
            <w:pPr>
              <w:pStyle w:val="ListParagraph"/>
              <w:numPr>
                <w:ilvl w:val="0"/>
                <w:numId w:val="6"/>
              </w:numPr>
              <w:ind w:left="171" w:hanging="189"/>
            </w:pPr>
            <w:r w:rsidRPr="00D93BF8">
              <w:t>Res</w:t>
            </w:r>
            <w:r w:rsidR="000F4059">
              <w:t xml:space="preserve">ource 18 – </w:t>
            </w:r>
            <w:r w:rsidRPr="00D93BF8">
              <w:t xml:space="preserve">Editing </w:t>
            </w:r>
            <w:r w:rsidR="000F4059">
              <w:t xml:space="preserve">Checklist </w:t>
            </w:r>
            <w:r w:rsidRPr="00D93BF8">
              <w:t>Sample – adjust based on students’ needs and common core target areas</w:t>
            </w:r>
          </w:p>
          <w:p w:rsidR="007535CE" w:rsidRPr="00D93BF8" w:rsidRDefault="007535CE" w:rsidP="0005594B">
            <w:pPr>
              <w:pStyle w:val="ListParagraph"/>
              <w:numPr>
                <w:ilvl w:val="0"/>
                <w:numId w:val="6"/>
              </w:numPr>
              <w:ind w:left="171" w:hanging="189"/>
            </w:pPr>
            <w:r w:rsidRPr="00D93BF8">
              <w:t>Colored pens</w:t>
            </w:r>
          </w:p>
        </w:tc>
        <w:tc>
          <w:tcPr>
            <w:tcW w:w="5409" w:type="dxa"/>
          </w:tcPr>
          <w:p w:rsidR="007535CE" w:rsidRPr="00D93BF8" w:rsidRDefault="00117DC4" w:rsidP="0005594B">
            <w:pPr>
              <w:pStyle w:val="ListParagraph"/>
              <w:numPr>
                <w:ilvl w:val="0"/>
                <w:numId w:val="6"/>
              </w:numPr>
              <w:ind w:left="441" w:hanging="441"/>
            </w:pPr>
            <w:r w:rsidRPr="00D93BF8">
              <w:t>Reference materials</w:t>
            </w:r>
            <w:r w:rsidR="00911C89">
              <w:t xml:space="preserve"> such</w:t>
            </w:r>
            <w:r w:rsidRPr="00D93BF8">
              <w:t xml:space="preserve"> as beginning dictionaries</w:t>
            </w:r>
          </w:p>
        </w:tc>
      </w:tr>
    </w:tbl>
    <w:p w:rsidR="00850C88" w:rsidRPr="00D93BF8" w:rsidRDefault="00850C88">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850C88" w:rsidRPr="00D93BF8" w:rsidTr="002E1BAA">
        <w:tc>
          <w:tcPr>
            <w:tcW w:w="1638" w:type="dxa"/>
            <w:hideMark/>
          </w:tcPr>
          <w:p w:rsidR="00850C88" w:rsidRPr="00D93BF8" w:rsidRDefault="00850C88" w:rsidP="002E1BAA">
            <w:pPr>
              <w:rPr>
                <w:b/>
              </w:rPr>
            </w:pPr>
            <w:r w:rsidRPr="00D93BF8">
              <w:rPr>
                <w:b/>
              </w:rPr>
              <w:t>Teach</w:t>
            </w:r>
            <w:r w:rsidR="00BC27FC" w:rsidRPr="00D93BF8">
              <w:rPr>
                <w:b/>
              </w:rPr>
              <w:t>ing Point</w:t>
            </w:r>
          </w:p>
        </w:tc>
        <w:tc>
          <w:tcPr>
            <w:tcW w:w="9180" w:type="dxa"/>
          </w:tcPr>
          <w:p w:rsidR="007535CE" w:rsidRPr="00D93BF8" w:rsidRDefault="007535CE" w:rsidP="00D046B0">
            <w:pPr>
              <w:pStyle w:val="ListParagraph"/>
              <w:numPr>
                <w:ilvl w:val="0"/>
                <w:numId w:val="1"/>
              </w:numPr>
              <w:ind w:left="360"/>
            </w:pPr>
            <w:r w:rsidRPr="00D93BF8">
              <w:t>Writers use an editing checklist</w:t>
            </w:r>
            <w:r w:rsidR="00D046B0">
              <w:t>.</w:t>
            </w:r>
          </w:p>
          <w:p w:rsidR="007535CE" w:rsidRPr="00D93BF8" w:rsidRDefault="007535CE" w:rsidP="00D046B0">
            <w:pPr>
              <w:pStyle w:val="ListParagraph"/>
              <w:numPr>
                <w:ilvl w:val="0"/>
                <w:numId w:val="1"/>
              </w:numPr>
              <w:ind w:left="360"/>
            </w:pPr>
            <w:r w:rsidRPr="00D93BF8">
              <w:t>Develop a lesson based on what you have previously taught students about editing – CUPS: capitalization, usage, punctuation, and spelling</w:t>
            </w:r>
            <w:r w:rsidR="00D046B0">
              <w:t>.</w:t>
            </w:r>
          </w:p>
          <w:p w:rsidR="007535CE" w:rsidRPr="00D93BF8" w:rsidRDefault="007535CE" w:rsidP="00D046B0">
            <w:pPr>
              <w:pStyle w:val="ListParagraph"/>
              <w:numPr>
                <w:ilvl w:val="0"/>
                <w:numId w:val="1"/>
              </w:numPr>
              <w:ind w:left="360"/>
            </w:pPr>
            <w:r w:rsidRPr="00D93BF8">
              <w:t>Use the editing checklist they have used in the past but add items that pertain to reviews</w:t>
            </w:r>
            <w:r w:rsidR="00D046B0">
              <w:t>.</w:t>
            </w:r>
          </w:p>
          <w:p w:rsidR="007535CE" w:rsidRPr="00D93BF8" w:rsidRDefault="007535CE" w:rsidP="00D046B0">
            <w:pPr>
              <w:pStyle w:val="ListParagraph"/>
              <w:numPr>
                <w:ilvl w:val="0"/>
                <w:numId w:val="1"/>
              </w:numPr>
              <w:ind w:left="360"/>
            </w:pPr>
            <w:r w:rsidRPr="00D93BF8">
              <w:t>Have them follow the same procedures for editing that have been used in other units</w:t>
            </w:r>
            <w:r w:rsidR="00D046B0">
              <w:t>.</w:t>
            </w:r>
          </w:p>
          <w:p w:rsidR="007535CE" w:rsidRPr="00D93BF8" w:rsidRDefault="007535CE" w:rsidP="00D046B0">
            <w:pPr>
              <w:pStyle w:val="ListParagraph"/>
              <w:numPr>
                <w:ilvl w:val="0"/>
                <w:numId w:val="1"/>
              </w:numPr>
              <w:ind w:left="360"/>
            </w:pPr>
            <w:r w:rsidRPr="00D93BF8">
              <w:t>Common Core names that students consult reference materials, including beginning dictionaries, as needed to check and correct spellings – model as needed</w:t>
            </w:r>
            <w:r w:rsidR="00D046B0">
              <w:t>.</w:t>
            </w:r>
          </w:p>
          <w:p w:rsidR="00850C88" w:rsidRPr="00D93BF8" w:rsidRDefault="007535CE" w:rsidP="00D046B0">
            <w:pPr>
              <w:pStyle w:val="ListParagraph"/>
              <w:numPr>
                <w:ilvl w:val="0"/>
                <w:numId w:val="1"/>
              </w:numPr>
              <w:ind w:left="360"/>
            </w:pPr>
            <w:r w:rsidRPr="00D93BF8">
              <w:t>See Resource Materials Section:  Resource 18 Sample Review Checklist for Editing</w:t>
            </w:r>
            <w:r w:rsidR="00D046B0">
              <w:t>.</w:t>
            </w:r>
          </w:p>
        </w:tc>
      </w:tr>
    </w:tbl>
    <w:p w:rsidR="00D046B0" w:rsidRDefault="00D046B0">
      <w:pPr>
        <w:rPr>
          <w:b/>
        </w:rPr>
      </w:pPr>
    </w:p>
    <w:p w:rsidR="00D046B0" w:rsidRDefault="00D046B0">
      <w:pPr>
        <w:rPr>
          <w:b/>
        </w:rPr>
      </w:pPr>
    </w:p>
    <w:p w:rsidR="00D046B0" w:rsidRDefault="00D046B0">
      <w:pPr>
        <w:rPr>
          <w:b/>
        </w:rPr>
      </w:pPr>
    </w:p>
    <w:p w:rsidR="00D046B0" w:rsidRDefault="00D046B0">
      <w:pPr>
        <w:rPr>
          <w:b/>
        </w:rPr>
      </w:pPr>
    </w:p>
    <w:p w:rsidR="009D43BA" w:rsidRPr="00D046B0" w:rsidRDefault="009D43BA" w:rsidP="00A40010">
      <w:pPr>
        <w:rPr>
          <w:b/>
          <w:sz w:val="24"/>
          <w:szCs w:val="24"/>
        </w:rPr>
      </w:pPr>
      <w:r w:rsidRPr="00D046B0">
        <w:rPr>
          <w:b/>
          <w:sz w:val="24"/>
          <w:szCs w:val="24"/>
        </w:rPr>
        <w:t>Lesson Plan</w:t>
      </w:r>
    </w:p>
    <w:p w:rsidR="00A40010" w:rsidRPr="00D046B0"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7535CE" w:rsidRPr="00D93BF8" w:rsidTr="00DA2869">
        <w:tc>
          <w:tcPr>
            <w:tcW w:w="1638" w:type="dxa"/>
            <w:tcBorders>
              <w:top w:val="single" w:sz="12" w:space="0" w:color="auto"/>
              <w:left w:val="single" w:sz="12" w:space="0" w:color="auto"/>
              <w:bottom w:val="single" w:sz="4" w:space="0" w:color="auto"/>
              <w:right w:val="single" w:sz="4" w:space="0" w:color="auto"/>
            </w:tcBorders>
          </w:tcPr>
          <w:p w:rsidR="007535CE" w:rsidRPr="00D93BF8" w:rsidRDefault="007535CE" w:rsidP="00DA2869">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7535CE" w:rsidRPr="00D93BF8" w:rsidRDefault="00C907FE" w:rsidP="00DA2869">
            <w:r w:rsidRPr="00D93BF8">
              <w:t>19</w:t>
            </w:r>
          </w:p>
        </w:tc>
      </w:tr>
      <w:tr w:rsidR="00C907FE" w:rsidRPr="00D93BF8" w:rsidTr="00DA2869">
        <w:tc>
          <w:tcPr>
            <w:tcW w:w="1638" w:type="dxa"/>
            <w:tcBorders>
              <w:top w:val="single" w:sz="12" w:space="0" w:color="auto"/>
              <w:left w:val="single" w:sz="12" w:space="0" w:color="auto"/>
              <w:bottom w:val="single" w:sz="4" w:space="0" w:color="auto"/>
              <w:right w:val="single" w:sz="4" w:space="0" w:color="auto"/>
            </w:tcBorders>
            <w:hideMark/>
          </w:tcPr>
          <w:p w:rsidR="00C907FE" w:rsidRPr="00D93BF8" w:rsidRDefault="00C907FE" w:rsidP="00DA2869">
            <w:pPr>
              <w:rPr>
                <w:b/>
              </w:rPr>
            </w:pPr>
            <w:r w:rsidRPr="00D93BF8">
              <w:rPr>
                <w:b/>
              </w:rPr>
              <w:t>Concept</w:t>
            </w:r>
            <w:r w:rsidR="00BC27FC" w:rsidRPr="00D93BF8">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C907FE" w:rsidRPr="00D93BF8" w:rsidRDefault="00C907FE" w:rsidP="002E1BAA">
            <w:r w:rsidRPr="00D93BF8">
              <w:t>Writers go public to make an impact on their peers.</w:t>
            </w:r>
          </w:p>
        </w:tc>
      </w:tr>
      <w:tr w:rsidR="00C907FE" w:rsidRPr="00D93BF8" w:rsidTr="00DA2869">
        <w:tc>
          <w:tcPr>
            <w:tcW w:w="1638" w:type="dxa"/>
            <w:tcBorders>
              <w:top w:val="single" w:sz="4" w:space="0" w:color="auto"/>
              <w:left w:val="single" w:sz="12" w:space="0" w:color="auto"/>
              <w:bottom w:val="single" w:sz="12" w:space="0" w:color="auto"/>
              <w:right w:val="single" w:sz="4" w:space="0" w:color="auto"/>
            </w:tcBorders>
            <w:hideMark/>
          </w:tcPr>
          <w:p w:rsidR="00C907FE" w:rsidRPr="00D93BF8" w:rsidRDefault="00C907FE" w:rsidP="00DA2869">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C907FE" w:rsidRPr="00D93BF8" w:rsidRDefault="00C907FE" w:rsidP="002E1BAA">
            <w:pPr>
              <w:rPr>
                <w:rFonts w:ascii="Calibri" w:hAnsi="Calibri" w:cs="Calibri"/>
              </w:rPr>
            </w:pPr>
            <w:r w:rsidRPr="00D93BF8">
              <w:rPr>
                <w:rFonts w:ascii="Calibri" w:hAnsi="Calibri" w:cs="Calibri"/>
              </w:rPr>
              <w:t>Writers finalize their work and rehearse to go public with their reviews.</w:t>
            </w:r>
          </w:p>
        </w:tc>
      </w:tr>
    </w:tbl>
    <w:p w:rsidR="00A40010" w:rsidRPr="00D93BF8" w:rsidRDefault="00A40010" w:rsidP="00A40010"/>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D93BF8" w:rsidTr="007535CE">
        <w:tc>
          <w:tcPr>
            <w:tcW w:w="10818" w:type="dxa"/>
            <w:gridSpan w:val="2"/>
            <w:hideMark/>
          </w:tcPr>
          <w:p w:rsidR="00A40010" w:rsidRPr="00D93BF8" w:rsidRDefault="00A40010" w:rsidP="00DA2869">
            <w:pPr>
              <w:ind w:left="-18"/>
              <w:jc w:val="center"/>
              <w:rPr>
                <w:b/>
              </w:rPr>
            </w:pPr>
            <w:r w:rsidRPr="00D93BF8">
              <w:rPr>
                <w:b/>
              </w:rPr>
              <w:t>Materials</w:t>
            </w:r>
          </w:p>
        </w:tc>
      </w:tr>
      <w:tr w:rsidR="00C907FE" w:rsidRPr="00D93BF8" w:rsidTr="007535CE">
        <w:tc>
          <w:tcPr>
            <w:tcW w:w="5409" w:type="dxa"/>
          </w:tcPr>
          <w:p w:rsidR="00C907FE" w:rsidRPr="00D93BF8" w:rsidRDefault="00C907FE" w:rsidP="0005594B">
            <w:pPr>
              <w:pStyle w:val="ListParagraph"/>
              <w:numPr>
                <w:ilvl w:val="0"/>
                <w:numId w:val="6"/>
              </w:numPr>
              <w:ind w:left="171" w:hanging="189"/>
            </w:pPr>
            <w:r w:rsidRPr="00D93BF8">
              <w:t>Select based on final product choice</w:t>
            </w:r>
            <w:r w:rsidR="00D046B0">
              <w:t>.</w:t>
            </w:r>
          </w:p>
        </w:tc>
        <w:tc>
          <w:tcPr>
            <w:tcW w:w="5409" w:type="dxa"/>
          </w:tcPr>
          <w:p w:rsidR="00C907FE" w:rsidRPr="00D93BF8" w:rsidRDefault="00C907FE" w:rsidP="00C907FE">
            <w:pPr>
              <w:pStyle w:val="ListParagraph"/>
              <w:ind w:left="441" w:firstLine="0"/>
            </w:pPr>
          </w:p>
        </w:tc>
      </w:tr>
    </w:tbl>
    <w:p w:rsidR="00A40010" w:rsidRPr="00D93BF8" w:rsidRDefault="00A40010" w:rsidP="00A40010">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D93BF8" w:rsidTr="00DA2869">
        <w:tc>
          <w:tcPr>
            <w:tcW w:w="1638" w:type="dxa"/>
            <w:hideMark/>
          </w:tcPr>
          <w:p w:rsidR="00A40010" w:rsidRPr="00D93BF8" w:rsidRDefault="00A40010" w:rsidP="00DA2869">
            <w:pPr>
              <w:rPr>
                <w:b/>
              </w:rPr>
            </w:pPr>
            <w:r w:rsidRPr="00D93BF8">
              <w:rPr>
                <w:b/>
              </w:rPr>
              <w:t>Teach</w:t>
            </w:r>
            <w:r w:rsidR="00BC27FC" w:rsidRPr="00D93BF8">
              <w:rPr>
                <w:b/>
              </w:rPr>
              <w:t>ing Point</w:t>
            </w:r>
          </w:p>
        </w:tc>
        <w:tc>
          <w:tcPr>
            <w:tcW w:w="9180" w:type="dxa"/>
          </w:tcPr>
          <w:p w:rsidR="00C907FE" w:rsidRPr="00D93BF8" w:rsidRDefault="00C907FE" w:rsidP="00C907FE">
            <w:r w:rsidRPr="00D93BF8">
              <w:t xml:space="preserve">The format of this lesson will depend on things such as:  </w:t>
            </w:r>
          </w:p>
          <w:p w:rsidR="00C907FE" w:rsidRPr="00D93BF8" w:rsidRDefault="00C907FE" w:rsidP="00D046B0">
            <w:pPr>
              <w:pStyle w:val="ListParagraph"/>
              <w:numPr>
                <w:ilvl w:val="0"/>
                <w:numId w:val="1"/>
              </w:numPr>
              <w:ind w:left="720"/>
            </w:pPr>
            <w:r w:rsidRPr="00D93BF8">
              <w:t>Intended audience for this unit</w:t>
            </w:r>
          </w:p>
          <w:p w:rsidR="00C907FE" w:rsidRPr="00D93BF8" w:rsidRDefault="00C907FE" w:rsidP="00D046B0">
            <w:pPr>
              <w:pStyle w:val="ListParagraph"/>
              <w:numPr>
                <w:ilvl w:val="0"/>
                <w:numId w:val="1"/>
              </w:numPr>
              <w:ind w:left="720"/>
            </w:pPr>
            <w:r w:rsidRPr="00D93BF8">
              <w:t>Whether students are fancying up their work or putting it in a publishable format</w:t>
            </w:r>
          </w:p>
          <w:p w:rsidR="00C907FE" w:rsidRPr="00D93BF8" w:rsidRDefault="00C907FE" w:rsidP="00D046B0">
            <w:pPr>
              <w:pStyle w:val="ListParagraph"/>
              <w:numPr>
                <w:ilvl w:val="0"/>
                <w:numId w:val="1"/>
              </w:numPr>
              <w:ind w:left="720"/>
            </w:pPr>
            <w:r w:rsidRPr="00D93BF8">
              <w:t>Using the computer or handwriting</w:t>
            </w:r>
          </w:p>
          <w:p w:rsidR="00C907FE" w:rsidRPr="00D93BF8" w:rsidRDefault="00C907FE" w:rsidP="00D046B0">
            <w:pPr>
              <w:pStyle w:val="ListParagraph"/>
              <w:numPr>
                <w:ilvl w:val="0"/>
                <w:numId w:val="1"/>
              </w:numPr>
              <w:ind w:left="720"/>
            </w:pPr>
            <w:r w:rsidRPr="00D93BF8">
              <w:t xml:space="preserve">How they will be sharing their final pieces - Will students have the opportunity to publicly share their work or will it be put in book/magazine/newspaper form? </w:t>
            </w:r>
          </w:p>
          <w:p w:rsidR="00A40010" w:rsidRPr="00D93BF8" w:rsidRDefault="00C907FE" w:rsidP="00D046B0">
            <w:pPr>
              <w:pStyle w:val="ListParagraph"/>
              <w:numPr>
                <w:ilvl w:val="0"/>
                <w:numId w:val="1"/>
              </w:numPr>
              <w:ind w:left="720"/>
            </w:pPr>
            <w:r w:rsidRPr="00D93BF8">
              <w:t>etc.</w:t>
            </w:r>
          </w:p>
        </w:tc>
      </w:tr>
    </w:tbl>
    <w:p w:rsidR="00A40010" w:rsidRPr="00D93BF8" w:rsidRDefault="00A40010" w:rsidP="00A40010"/>
    <w:p w:rsidR="00161CE0" w:rsidRPr="00D93BF8" w:rsidRDefault="00161CE0"/>
    <w:p w:rsidR="00161CE0" w:rsidRPr="00D93BF8" w:rsidRDefault="00161CE0">
      <w:r w:rsidRPr="00D93BF8">
        <w:br w:type="page"/>
      </w:r>
    </w:p>
    <w:p w:rsidR="009D43BA" w:rsidRPr="00D046B0" w:rsidRDefault="009D43BA" w:rsidP="009D43BA">
      <w:pPr>
        <w:ind w:left="0" w:firstLine="0"/>
        <w:rPr>
          <w:b/>
          <w:sz w:val="24"/>
          <w:szCs w:val="24"/>
        </w:rPr>
      </w:pPr>
      <w:r w:rsidRPr="00D046B0">
        <w:rPr>
          <w:b/>
          <w:sz w:val="24"/>
          <w:szCs w:val="24"/>
        </w:rPr>
        <w:lastRenderedPageBreak/>
        <w:t>Lesson Plan</w:t>
      </w:r>
    </w:p>
    <w:p w:rsidR="00161CE0" w:rsidRPr="00D046B0" w:rsidRDefault="00161CE0">
      <w:pPr>
        <w:rPr>
          <w:sz w:val="24"/>
          <w:szCs w:val="24"/>
        </w:rPr>
      </w:pPr>
    </w:p>
    <w:tbl>
      <w:tblPr>
        <w:tblStyle w:val="TableGrid"/>
        <w:tblW w:w="0" w:type="auto"/>
        <w:tblLook w:val="04A0" w:firstRow="1" w:lastRow="0" w:firstColumn="1" w:lastColumn="0" w:noHBand="0" w:noVBand="1"/>
      </w:tblPr>
      <w:tblGrid>
        <w:gridCol w:w="1638"/>
        <w:gridCol w:w="9180"/>
      </w:tblGrid>
      <w:tr w:rsidR="007535CE" w:rsidRPr="00D93BF8" w:rsidTr="002E1BAA">
        <w:tc>
          <w:tcPr>
            <w:tcW w:w="1638" w:type="dxa"/>
            <w:tcBorders>
              <w:top w:val="single" w:sz="12" w:space="0" w:color="auto"/>
              <w:left w:val="single" w:sz="12" w:space="0" w:color="auto"/>
              <w:bottom w:val="single" w:sz="4" w:space="0" w:color="auto"/>
              <w:right w:val="single" w:sz="4" w:space="0" w:color="auto"/>
            </w:tcBorders>
          </w:tcPr>
          <w:p w:rsidR="007535CE" w:rsidRPr="00D93BF8" w:rsidRDefault="007535CE" w:rsidP="002E1BAA">
            <w:pPr>
              <w:rPr>
                <w:b/>
              </w:rPr>
            </w:pPr>
            <w:r w:rsidRPr="00D93BF8">
              <w:rPr>
                <w:b/>
              </w:rPr>
              <w:t>Session</w:t>
            </w:r>
          </w:p>
        </w:tc>
        <w:tc>
          <w:tcPr>
            <w:tcW w:w="9180" w:type="dxa"/>
            <w:tcBorders>
              <w:top w:val="single" w:sz="12" w:space="0" w:color="auto"/>
              <w:left w:val="single" w:sz="4" w:space="0" w:color="auto"/>
              <w:bottom w:val="single" w:sz="4" w:space="0" w:color="auto"/>
              <w:right w:val="single" w:sz="12" w:space="0" w:color="auto"/>
            </w:tcBorders>
          </w:tcPr>
          <w:p w:rsidR="007535CE" w:rsidRPr="00D93BF8" w:rsidRDefault="00C907FE" w:rsidP="002E1BAA">
            <w:r w:rsidRPr="00D93BF8">
              <w:t>20</w:t>
            </w:r>
          </w:p>
        </w:tc>
      </w:tr>
      <w:tr w:rsidR="00C907FE" w:rsidRPr="00D93BF8" w:rsidTr="002E1BAA">
        <w:tc>
          <w:tcPr>
            <w:tcW w:w="1638" w:type="dxa"/>
            <w:tcBorders>
              <w:top w:val="single" w:sz="12" w:space="0" w:color="auto"/>
              <w:left w:val="single" w:sz="12" w:space="0" w:color="auto"/>
              <w:bottom w:val="single" w:sz="4" w:space="0" w:color="auto"/>
              <w:right w:val="single" w:sz="4" w:space="0" w:color="auto"/>
            </w:tcBorders>
            <w:hideMark/>
          </w:tcPr>
          <w:p w:rsidR="00C907FE" w:rsidRPr="00D93BF8" w:rsidRDefault="00C907FE" w:rsidP="002E1BAA">
            <w:pPr>
              <w:rPr>
                <w:b/>
              </w:rPr>
            </w:pPr>
            <w:r w:rsidRPr="00D93BF8">
              <w:rPr>
                <w:b/>
              </w:rPr>
              <w:t>Concept</w:t>
            </w:r>
            <w:r w:rsidR="00BC27FC" w:rsidRPr="00D93BF8">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C907FE" w:rsidRPr="00D93BF8" w:rsidRDefault="00C907FE" w:rsidP="002E1BAA">
            <w:r w:rsidRPr="00D93BF8">
              <w:t>Writers go public to make an impact on their peers.</w:t>
            </w:r>
          </w:p>
        </w:tc>
      </w:tr>
      <w:tr w:rsidR="00C907FE" w:rsidRPr="00D93BF8" w:rsidTr="002E1BAA">
        <w:tc>
          <w:tcPr>
            <w:tcW w:w="1638" w:type="dxa"/>
            <w:tcBorders>
              <w:top w:val="single" w:sz="4" w:space="0" w:color="auto"/>
              <w:left w:val="single" w:sz="12" w:space="0" w:color="auto"/>
              <w:bottom w:val="single" w:sz="12" w:space="0" w:color="auto"/>
              <w:right w:val="single" w:sz="4" w:space="0" w:color="auto"/>
            </w:tcBorders>
            <w:hideMark/>
          </w:tcPr>
          <w:p w:rsidR="00C907FE" w:rsidRPr="00D93BF8" w:rsidRDefault="00C907FE" w:rsidP="002E1BAA">
            <w:pPr>
              <w:rPr>
                <w:b/>
              </w:rPr>
            </w:pPr>
            <w:r w:rsidRPr="00D93B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C907FE" w:rsidRPr="00D93BF8" w:rsidRDefault="00C907FE" w:rsidP="002E1BAA">
            <w:pPr>
              <w:rPr>
                <w:rFonts w:ascii="Calibri" w:hAnsi="Calibri" w:cs="Calibri"/>
              </w:rPr>
            </w:pPr>
            <w:r w:rsidRPr="00D93BF8">
              <w:rPr>
                <w:rFonts w:ascii="Calibri" w:hAnsi="Calibri" w:cs="Calibri"/>
              </w:rPr>
              <w:t>Writers reflect on their work and deliver their reviews to an audience.</w:t>
            </w:r>
          </w:p>
        </w:tc>
      </w:tr>
    </w:tbl>
    <w:p w:rsidR="00161CE0" w:rsidRPr="00D93BF8" w:rsidRDefault="00161CE0"/>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161CE0" w:rsidRPr="00D93BF8" w:rsidTr="007535CE">
        <w:tc>
          <w:tcPr>
            <w:tcW w:w="10818" w:type="dxa"/>
            <w:gridSpan w:val="2"/>
            <w:hideMark/>
          </w:tcPr>
          <w:p w:rsidR="00161CE0" w:rsidRPr="00D93BF8" w:rsidRDefault="00161CE0" w:rsidP="002E1BAA">
            <w:pPr>
              <w:ind w:left="-18"/>
              <w:jc w:val="center"/>
              <w:rPr>
                <w:b/>
              </w:rPr>
            </w:pPr>
            <w:r w:rsidRPr="00D93BF8">
              <w:rPr>
                <w:b/>
              </w:rPr>
              <w:t>Materials</w:t>
            </w:r>
          </w:p>
        </w:tc>
      </w:tr>
      <w:tr w:rsidR="00C907FE" w:rsidRPr="00D93BF8" w:rsidTr="007535CE">
        <w:tc>
          <w:tcPr>
            <w:tcW w:w="5409" w:type="dxa"/>
          </w:tcPr>
          <w:p w:rsidR="00C907FE" w:rsidRPr="00D93BF8" w:rsidRDefault="00C907FE" w:rsidP="0005594B">
            <w:pPr>
              <w:pStyle w:val="ListParagraph"/>
              <w:numPr>
                <w:ilvl w:val="0"/>
                <w:numId w:val="6"/>
              </w:numPr>
              <w:ind w:left="171" w:hanging="189"/>
            </w:pPr>
            <w:r w:rsidRPr="00D93BF8">
              <w:t>Resource 20 – Student Reflections</w:t>
            </w:r>
          </w:p>
        </w:tc>
        <w:tc>
          <w:tcPr>
            <w:tcW w:w="5409" w:type="dxa"/>
          </w:tcPr>
          <w:p w:rsidR="00C907FE" w:rsidRPr="00D93BF8" w:rsidRDefault="00C907FE" w:rsidP="00C907FE">
            <w:pPr>
              <w:pStyle w:val="ListParagraph"/>
              <w:ind w:left="441" w:firstLine="0"/>
            </w:pPr>
          </w:p>
        </w:tc>
      </w:tr>
    </w:tbl>
    <w:p w:rsidR="00161CE0" w:rsidRPr="00D93BF8" w:rsidRDefault="00161CE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C907FE" w:rsidRPr="00D93BF8" w:rsidTr="002E1BAA">
        <w:tc>
          <w:tcPr>
            <w:tcW w:w="1638" w:type="dxa"/>
            <w:hideMark/>
          </w:tcPr>
          <w:p w:rsidR="00C907FE" w:rsidRPr="00D93BF8" w:rsidRDefault="00BC27FC" w:rsidP="002E1BAA">
            <w:pPr>
              <w:rPr>
                <w:b/>
              </w:rPr>
            </w:pPr>
            <w:r w:rsidRPr="00D93BF8">
              <w:rPr>
                <w:b/>
              </w:rPr>
              <w:t>Teaching Point</w:t>
            </w:r>
          </w:p>
        </w:tc>
        <w:tc>
          <w:tcPr>
            <w:tcW w:w="9180" w:type="dxa"/>
          </w:tcPr>
          <w:p w:rsidR="00C907FE" w:rsidRPr="00D93BF8" w:rsidRDefault="00C907FE" w:rsidP="00EF4D65">
            <w:pPr>
              <w:numPr>
                <w:ilvl w:val="0"/>
                <w:numId w:val="10"/>
              </w:numPr>
              <w:ind w:left="252" w:hanging="180"/>
              <w:rPr>
                <w:rFonts w:ascii="Calibri" w:hAnsi="Calibri" w:cs="Calibri"/>
              </w:rPr>
            </w:pPr>
            <w:r w:rsidRPr="00D93BF8">
              <w:rPr>
                <w:rFonts w:ascii="Calibri" w:hAnsi="Calibri" w:cs="Calibri"/>
              </w:rPr>
              <w:t>See comments on Day 19</w:t>
            </w:r>
          </w:p>
          <w:p w:rsidR="00C907FE" w:rsidRPr="00D93BF8" w:rsidRDefault="00C907FE" w:rsidP="00EF4D65">
            <w:pPr>
              <w:numPr>
                <w:ilvl w:val="0"/>
                <w:numId w:val="10"/>
              </w:numPr>
              <w:ind w:left="252" w:hanging="180"/>
              <w:rPr>
                <w:rFonts w:ascii="Calibri" w:hAnsi="Calibri" w:cs="Calibri"/>
              </w:rPr>
            </w:pPr>
            <w:r w:rsidRPr="00D93BF8">
              <w:rPr>
                <w:rFonts w:ascii="Calibri" w:hAnsi="Calibri" w:cs="Calibri"/>
              </w:rPr>
              <w:t>Some ways teachers had students celebrate their work:</w:t>
            </w:r>
          </w:p>
          <w:p w:rsidR="00C907FE" w:rsidRPr="00D93BF8" w:rsidRDefault="00C907FE" w:rsidP="00EF4D65">
            <w:pPr>
              <w:numPr>
                <w:ilvl w:val="0"/>
                <w:numId w:val="36"/>
              </w:numPr>
              <w:rPr>
                <w:rFonts w:ascii="Calibri" w:hAnsi="Calibri" w:cs="Calibri"/>
              </w:rPr>
            </w:pPr>
            <w:r w:rsidRPr="00D93BF8">
              <w:rPr>
                <w:rFonts w:ascii="Calibri" w:hAnsi="Calibri" w:cs="Calibri"/>
              </w:rPr>
              <w:t>Display on a website or other digital platform</w:t>
            </w:r>
          </w:p>
          <w:p w:rsidR="00C907FE" w:rsidRPr="00D93BF8" w:rsidRDefault="00C907FE" w:rsidP="00EF4D65">
            <w:pPr>
              <w:numPr>
                <w:ilvl w:val="0"/>
                <w:numId w:val="36"/>
              </w:numPr>
              <w:rPr>
                <w:rFonts w:ascii="Calibri" w:hAnsi="Calibri" w:cs="Calibri"/>
              </w:rPr>
            </w:pPr>
            <w:r w:rsidRPr="00D93BF8">
              <w:rPr>
                <w:rFonts w:ascii="Calibri" w:hAnsi="Calibri" w:cs="Calibri"/>
              </w:rPr>
              <w:t>Share with another 2</w:t>
            </w:r>
            <w:r w:rsidRPr="00D93BF8">
              <w:rPr>
                <w:rFonts w:ascii="Calibri" w:hAnsi="Calibri" w:cs="Calibri"/>
                <w:vertAlign w:val="superscript"/>
              </w:rPr>
              <w:t>nd</w:t>
            </w:r>
            <w:r w:rsidRPr="00D93BF8">
              <w:rPr>
                <w:rFonts w:ascii="Calibri" w:hAnsi="Calibri" w:cs="Calibri"/>
              </w:rPr>
              <w:t xml:space="preserve"> grade class or cross-age writing buddies</w:t>
            </w:r>
          </w:p>
          <w:p w:rsidR="00C907FE" w:rsidRPr="00D93BF8" w:rsidRDefault="00C907FE" w:rsidP="00EF4D65">
            <w:pPr>
              <w:numPr>
                <w:ilvl w:val="0"/>
                <w:numId w:val="36"/>
              </w:numPr>
              <w:rPr>
                <w:rFonts w:ascii="Calibri" w:hAnsi="Calibri" w:cs="Calibri"/>
              </w:rPr>
            </w:pPr>
            <w:r w:rsidRPr="00D93BF8">
              <w:rPr>
                <w:rFonts w:ascii="Calibri" w:hAnsi="Calibri" w:cs="Calibri"/>
              </w:rPr>
              <w:t>Put on paper so looks like an official review – post</w:t>
            </w:r>
          </w:p>
          <w:p w:rsidR="00C907FE" w:rsidRPr="00D93BF8" w:rsidRDefault="00C907FE" w:rsidP="00EF4D65">
            <w:pPr>
              <w:numPr>
                <w:ilvl w:val="0"/>
                <w:numId w:val="36"/>
              </w:numPr>
              <w:rPr>
                <w:rFonts w:ascii="Calibri" w:hAnsi="Calibri" w:cs="Calibri"/>
              </w:rPr>
            </w:pPr>
            <w:r w:rsidRPr="00D93BF8">
              <w:rPr>
                <w:rFonts w:ascii="Calibri" w:hAnsi="Calibri" w:cs="Calibri"/>
              </w:rPr>
              <w:t>Display reviews where intended audience may read them – e.g. bulletin board at restaurant or tourist spot, next to reading center, etc.</w:t>
            </w:r>
          </w:p>
          <w:p w:rsidR="00C907FE" w:rsidRPr="00D93BF8" w:rsidRDefault="00C907FE" w:rsidP="00EF4D65">
            <w:pPr>
              <w:numPr>
                <w:ilvl w:val="0"/>
                <w:numId w:val="36"/>
              </w:numPr>
              <w:rPr>
                <w:rFonts w:ascii="Calibri" w:hAnsi="Calibri" w:cs="Calibri"/>
              </w:rPr>
            </w:pPr>
            <w:r w:rsidRPr="00D93BF8">
              <w:rPr>
                <w:rFonts w:ascii="Calibri" w:hAnsi="Calibri" w:cs="Calibri"/>
              </w:rPr>
              <w:t>Develop a Review Display Board</w:t>
            </w:r>
          </w:p>
          <w:p w:rsidR="00C907FE" w:rsidRPr="00D93BF8" w:rsidRDefault="00C907FE" w:rsidP="00EF4D65">
            <w:pPr>
              <w:numPr>
                <w:ilvl w:val="0"/>
                <w:numId w:val="36"/>
              </w:numPr>
              <w:rPr>
                <w:rFonts w:ascii="Calibri" w:hAnsi="Calibri" w:cs="Calibri"/>
              </w:rPr>
            </w:pPr>
            <w:r w:rsidRPr="00D93BF8">
              <w:rPr>
                <w:rFonts w:ascii="Calibri" w:hAnsi="Calibri" w:cs="Calibri"/>
              </w:rPr>
              <w:t>Mail to intended audience</w:t>
            </w:r>
          </w:p>
          <w:p w:rsidR="00C907FE" w:rsidRPr="00D93BF8" w:rsidRDefault="00C907FE" w:rsidP="00EF4D65">
            <w:pPr>
              <w:numPr>
                <w:ilvl w:val="0"/>
                <w:numId w:val="35"/>
              </w:numPr>
              <w:ind w:left="252" w:hanging="180"/>
              <w:rPr>
                <w:rFonts w:ascii="Calibri" w:hAnsi="Calibri" w:cs="Calibri"/>
              </w:rPr>
            </w:pPr>
            <w:r w:rsidRPr="00D93BF8">
              <w:rPr>
                <w:rFonts w:ascii="Calibri" w:hAnsi="Calibri" w:cs="Calibri"/>
              </w:rPr>
              <w:t>See Resource Materials Section:  Resource 20 Student Reflections</w:t>
            </w:r>
          </w:p>
        </w:tc>
      </w:tr>
    </w:tbl>
    <w:p w:rsidR="007535CE" w:rsidRPr="00D93BF8" w:rsidRDefault="007535CE"/>
    <w:sectPr w:rsidR="007535CE" w:rsidRPr="00D93BF8" w:rsidSect="003552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5E" w:rsidRDefault="00AE1B5E" w:rsidP="009F38E5">
      <w:r>
        <w:separator/>
      </w:r>
    </w:p>
  </w:endnote>
  <w:endnote w:type="continuationSeparator" w:id="0">
    <w:p w:rsidR="00AE1B5E" w:rsidRDefault="00AE1B5E" w:rsidP="009F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A9" w:rsidRDefault="00633DA9">
    <w:pPr>
      <w:pStyle w:val="Footer"/>
      <w:pBdr>
        <w:top w:val="thinThickSmallGap" w:sz="24" w:space="1" w:color="622423" w:themeColor="accent2" w:themeShade="7F"/>
      </w:pBdr>
      <w:rPr>
        <w:rFonts w:asciiTheme="majorHAnsi" w:eastAsiaTheme="majorEastAsia" w:hAnsiTheme="majorHAnsi" w:cstheme="majorBidi"/>
      </w:rPr>
    </w:pPr>
  </w:p>
  <w:p w:rsidR="00633DA9" w:rsidRDefault="00633DA9" w:rsidP="006E5D8F">
    <w:pPr>
      <w:ind w:left="0" w:firstLine="0"/>
    </w:pPr>
    <w:r w:rsidRPr="0018741B">
      <w:rPr>
        <w:rFonts w:ascii="Times New Roman" w:eastAsia="Times New Roman" w:hAnsi="Times New Roman" w:cs="Times New Roman"/>
        <w:sz w:val="18"/>
        <w:szCs w:val="18"/>
      </w:rPr>
      <w:t>Copyright © 2010-2014 by the Michigan Association of Intermediate School Administrators and Oakland Schools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A9" w:rsidRDefault="00633DA9">
    <w:pPr>
      <w:pStyle w:val="Footer"/>
      <w:pBdr>
        <w:top w:val="thinThickSmallGap" w:sz="24" w:space="1" w:color="622423" w:themeColor="accent2" w:themeShade="7F"/>
      </w:pBdr>
      <w:rPr>
        <w:rFonts w:asciiTheme="majorHAnsi" w:eastAsiaTheme="majorEastAsia" w:hAnsiTheme="majorHAnsi" w:cstheme="majorBidi"/>
      </w:rPr>
    </w:pPr>
  </w:p>
  <w:p w:rsidR="00633DA9" w:rsidRDefault="00633DA9" w:rsidP="006E5D8F">
    <w:pPr>
      <w:ind w:left="0" w:firstLine="0"/>
    </w:pPr>
    <w:r w:rsidRPr="0018741B">
      <w:rPr>
        <w:rFonts w:ascii="Times New Roman" w:eastAsia="Times New Roman" w:hAnsi="Times New Roman" w:cs="Times New Roman"/>
        <w:sz w:val="18"/>
        <w:szCs w:val="18"/>
      </w:rPr>
      <w:t>Copyright © 2010-2014 by the Michigan Association of Intermediate School Administrators and Oakland Schools.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92ECD" w:rsidRPr="00B92ECD">
      <w:rPr>
        <w:rFonts w:asciiTheme="majorHAnsi" w:eastAsiaTheme="majorEastAsia" w:hAnsiTheme="majorHAnsi" w:cstheme="majorBidi"/>
        <w:noProof/>
      </w:rPr>
      <w:t>39</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5E" w:rsidRDefault="00AE1B5E" w:rsidP="009F38E5">
      <w:r>
        <w:separator/>
      </w:r>
    </w:p>
  </w:footnote>
  <w:footnote w:type="continuationSeparator" w:id="0">
    <w:p w:rsidR="00AE1B5E" w:rsidRDefault="00AE1B5E" w:rsidP="009F38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A9" w:rsidRDefault="00633DA9" w:rsidP="003D60EC">
    <w:pPr>
      <w:rPr>
        <w:b/>
        <w:sz w:val="28"/>
        <w:szCs w:val="28"/>
      </w:rPr>
    </w:pPr>
    <w:r>
      <w:rPr>
        <w:b/>
        <w:sz w:val="28"/>
        <w:szCs w:val="28"/>
      </w:rPr>
      <w:t>Writing Unit of Study</w:t>
    </w:r>
  </w:p>
  <w:p w:rsidR="00633DA9" w:rsidRPr="008A1AA8" w:rsidRDefault="00633DA9" w:rsidP="003D60EC">
    <w:pPr>
      <w:rPr>
        <w:b/>
        <w:sz w:val="28"/>
        <w:szCs w:val="28"/>
      </w:rPr>
    </w:pPr>
    <w:r>
      <w:rPr>
        <w:b/>
        <w:sz w:val="28"/>
        <w:szCs w:val="28"/>
      </w:rPr>
      <w:t>2</w:t>
    </w:r>
    <w:r w:rsidRPr="00D0341C">
      <w:rPr>
        <w:b/>
        <w:sz w:val="28"/>
        <w:szCs w:val="28"/>
        <w:vertAlign w:val="superscript"/>
      </w:rPr>
      <w:t>nd</w:t>
    </w:r>
    <w:r>
      <w:rPr>
        <w:b/>
        <w:sz w:val="28"/>
        <w:szCs w:val="28"/>
      </w:rPr>
      <w:t xml:space="preserve"> Grade – Opinion Unit, Unit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3BB"/>
    <w:multiLevelType w:val="hybridMultilevel"/>
    <w:tmpl w:val="04E4E8E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nsid w:val="09093F86"/>
    <w:multiLevelType w:val="hybridMultilevel"/>
    <w:tmpl w:val="0C6028C8"/>
    <w:lvl w:ilvl="0" w:tplc="BE2AE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35E78"/>
    <w:multiLevelType w:val="hybridMultilevel"/>
    <w:tmpl w:val="B25AC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E170C"/>
    <w:multiLevelType w:val="hybridMultilevel"/>
    <w:tmpl w:val="0540ACE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77F33"/>
    <w:multiLevelType w:val="hybridMultilevel"/>
    <w:tmpl w:val="C0B0D02A"/>
    <w:lvl w:ilvl="0" w:tplc="CA5CA9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0E6E331B"/>
    <w:multiLevelType w:val="hybridMultilevel"/>
    <w:tmpl w:val="9892C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A2829"/>
    <w:multiLevelType w:val="hybridMultilevel"/>
    <w:tmpl w:val="D2FA751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13EE3346"/>
    <w:multiLevelType w:val="hybridMultilevel"/>
    <w:tmpl w:val="33443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C61512"/>
    <w:multiLevelType w:val="hybridMultilevel"/>
    <w:tmpl w:val="3044FC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FD3E3A"/>
    <w:multiLevelType w:val="hybridMultilevel"/>
    <w:tmpl w:val="FF68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985BBE"/>
    <w:multiLevelType w:val="hybridMultilevel"/>
    <w:tmpl w:val="95486AF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nsid w:val="1C5E6C50"/>
    <w:multiLevelType w:val="hybridMultilevel"/>
    <w:tmpl w:val="EBD00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691ACC"/>
    <w:multiLevelType w:val="hybridMultilevel"/>
    <w:tmpl w:val="F30E19BC"/>
    <w:lvl w:ilvl="0" w:tplc="0AEA0930">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nsid w:val="1CD84A7E"/>
    <w:multiLevelType w:val="hybridMultilevel"/>
    <w:tmpl w:val="1A322F60"/>
    <w:lvl w:ilvl="0" w:tplc="3FAC34B4">
      <w:start w:val="1"/>
      <w:numFmt w:val="upp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4">
    <w:nsid w:val="26165AD3"/>
    <w:multiLevelType w:val="hybridMultilevel"/>
    <w:tmpl w:val="AFC2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D0071"/>
    <w:multiLevelType w:val="hybridMultilevel"/>
    <w:tmpl w:val="2F0C6D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1874D7"/>
    <w:multiLevelType w:val="hybridMultilevel"/>
    <w:tmpl w:val="774E8D6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87667"/>
    <w:multiLevelType w:val="hybridMultilevel"/>
    <w:tmpl w:val="20FA5BE6"/>
    <w:lvl w:ilvl="0" w:tplc="04090003">
      <w:start w:val="1"/>
      <w:numFmt w:val="bullet"/>
      <w:lvlText w:val="o"/>
      <w:lvlJc w:val="left"/>
      <w:pPr>
        <w:ind w:left="612" w:hanging="360"/>
      </w:pPr>
      <w:rPr>
        <w:rFonts w:ascii="Courier New" w:hAnsi="Courier New" w:cs="Courier New"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nsid w:val="29A56706"/>
    <w:multiLevelType w:val="hybridMultilevel"/>
    <w:tmpl w:val="813E9E96"/>
    <w:lvl w:ilvl="0" w:tplc="4FF6E4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6D50CA"/>
    <w:multiLevelType w:val="hybridMultilevel"/>
    <w:tmpl w:val="5E0EA2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2A8037EB"/>
    <w:multiLevelType w:val="hybridMultilevel"/>
    <w:tmpl w:val="856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516ECC"/>
    <w:multiLevelType w:val="hybridMultilevel"/>
    <w:tmpl w:val="FA58BC02"/>
    <w:lvl w:ilvl="0" w:tplc="04090001">
      <w:start w:val="1"/>
      <w:numFmt w:val="bullet"/>
      <w:lvlText w:val=""/>
      <w:lvlJc w:val="left"/>
      <w:pPr>
        <w:ind w:left="1066" w:hanging="360"/>
      </w:pPr>
      <w:rPr>
        <w:rFonts w:ascii="Symbol" w:hAnsi="Symbol"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2">
    <w:nsid w:val="2EE37B09"/>
    <w:multiLevelType w:val="hybridMultilevel"/>
    <w:tmpl w:val="B274ABE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nsid w:val="2FE0575E"/>
    <w:multiLevelType w:val="hybridMultilevel"/>
    <w:tmpl w:val="1C624C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31857075"/>
    <w:multiLevelType w:val="hybridMultilevel"/>
    <w:tmpl w:val="FA4CF638"/>
    <w:lvl w:ilvl="0" w:tplc="FA1A5F14">
      <w:start w:val="1"/>
      <w:numFmt w:val="bullet"/>
      <w:lvlText w:val="-"/>
      <w:lvlJc w:val="left"/>
      <w:pPr>
        <w:ind w:left="702" w:hanging="360"/>
      </w:pPr>
      <w:rPr>
        <w:rFonts w:ascii="Calibri" w:eastAsiaTheme="minorHAnsi" w:hAnsi="Calibri" w:cs="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nsid w:val="32260B05"/>
    <w:multiLevelType w:val="hybridMultilevel"/>
    <w:tmpl w:val="67A833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330F1287"/>
    <w:multiLevelType w:val="hybridMultilevel"/>
    <w:tmpl w:val="CED09C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348F09BF"/>
    <w:multiLevelType w:val="hybridMultilevel"/>
    <w:tmpl w:val="28D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E75518"/>
    <w:multiLevelType w:val="hybridMultilevel"/>
    <w:tmpl w:val="AD9C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A84F53"/>
    <w:multiLevelType w:val="hybridMultilevel"/>
    <w:tmpl w:val="E93C2A66"/>
    <w:lvl w:ilvl="0" w:tplc="BE2AE6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0DD0EBF"/>
    <w:multiLevelType w:val="hybridMultilevel"/>
    <w:tmpl w:val="B6848AF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320126"/>
    <w:multiLevelType w:val="hybridMultilevel"/>
    <w:tmpl w:val="99FE3F0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DF571F"/>
    <w:multiLevelType w:val="hybridMultilevel"/>
    <w:tmpl w:val="18665DDA"/>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nsid w:val="508075DB"/>
    <w:multiLevelType w:val="hybridMultilevel"/>
    <w:tmpl w:val="69267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922255"/>
    <w:multiLevelType w:val="hybridMultilevel"/>
    <w:tmpl w:val="87DA516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0D7204"/>
    <w:multiLevelType w:val="hybridMultilevel"/>
    <w:tmpl w:val="AEA437DA"/>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nsid w:val="5B8074D2"/>
    <w:multiLevelType w:val="hybridMultilevel"/>
    <w:tmpl w:val="EECE0D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C7C4BD1"/>
    <w:multiLevelType w:val="hybridMultilevel"/>
    <w:tmpl w:val="50CAB1C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nsid w:val="5EEE11E4"/>
    <w:multiLevelType w:val="hybridMultilevel"/>
    <w:tmpl w:val="6FDCAB3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9">
    <w:nsid w:val="685670AD"/>
    <w:multiLevelType w:val="hybridMultilevel"/>
    <w:tmpl w:val="BDA296C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0">
    <w:nsid w:val="68A376F6"/>
    <w:multiLevelType w:val="hybridMultilevel"/>
    <w:tmpl w:val="966E95B0"/>
    <w:lvl w:ilvl="0" w:tplc="C2D60D7E">
      <w:start w:val="1"/>
      <w:numFmt w:val="decimal"/>
      <w:lvlText w:val="%1."/>
      <w:lvlJc w:val="left"/>
      <w:pPr>
        <w:ind w:left="792" w:hanging="360"/>
      </w:pPr>
      <w:rPr>
        <w:rFonts w:hint="default"/>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6B683AFB"/>
    <w:multiLevelType w:val="hybridMultilevel"/>
    <w:tmpl w:val="DCA41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C23198"/>
    <w:multiLevelType w:val="hybridMultilevel"/>
    <w:tmpl w:val="84EE36C0"/>
    <w:lvl w:ilvl="0" w:tplc="04090003">
      <w:start w:val="1"/>
      <w:numFmt w:val="bullet"/>
      <w:lvlText w:val="o"/>
      <w:lvlJc w:val="left"/>
      <w:pPr>
        <w:ind w:left="1066" w:hanging="360"/>
      </w:pPr>
      <w:rPr>
        <w:rFonts w:ascii="Courier New" w:hAnsi="Courier New" w:cs="Courier New"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3">
    <w:nsid w:val="6CF3709F"/>
    <w:multiLevelType w:val="hybridMultilevel"/>
    <w:tmpl w:val="EC7A94E2"/>
    <w:lvl w:ilvl="0" w:tplc="C2D60D7E">
      <w:start w:val="1"/>
      <w:numFmt w:val="decimal"/>
      <w:lvlText w:val="%1."/>
      <w:lvlJc w:val="left"/>
      <w:pPr>
        <w:ind w:left="792" w:hanging="360"/>
      </w:pPr>
      <w:rPr>
        <w:rFonts w:hint="default"/>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nsid w:val="6FFA1367"/>
    <w:multiLevelType w:val="hybridMultilevel"/>
    <w:tmpl w:val="16D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AF5495"/>
    <w:multiLevelType w:val="hybridMultilevel"/>
    <w:tmpl w:val="64D4A7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FD4D0A"/>
    <w:multiLevelType w:val="hybridMultilevel"/>
    <w:tmpl w:val="6C382A80"/>
    <w:lvl w:ilvl="0" w:tplc="F5B254EA">
      <w:start w:val="1"/>
      <w:numFmt w:val="decimal"/>
      <w:lvlText w:val="%1."/>
      <w:lvlJc w:val="left"/>
      <w:pPr>
        <w:ind w:left="1066" w:hanging="360"/>
      </w:pPr>
      <w:rPr>
        <w:rFonts w:asciiTheme="minorHAnsi" w:eastAsiaTheme="minorHAnsi" w:hAnsiTheme="minorHAnsi" w:cstheme="minorHAnsi"/>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7">
    <w:nsid w:val="76A61C00"/>
    <w:multiLevelType w:val="hybridMultilevel"/>
    <w:tmpl w:val="DFBA746E"/>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8">
    <w:nsid w:val="772A5E0C"/>
    <w:multiLevelType w:val="hybridMultilevel"/>
    <w:tmpl w:val="529A3B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9">
    <w:nsid w:val="77751779"/>
    <w:multiLevelType w:val="hybridMultilevel"/>
    <w:tmpl w:val="831AE3B8"/>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0">
    <w:nsid w:val="7E51482F"/>
    <w:multiLevelType w:val="hybridMultilevel"/>
    <w:tmpl w:val="D5EE9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48"/>
  </w:num>
  <w:num w:numId="3">
    <w:abstractNumId w:val="38"/>
  </w:num>
  <w:num w:numId="4">
    <w:abstractNumId w:val="14"/>
  </w:num>
  <w:num w:numId="5">
    <w:abstractNumId w:val="0"/>
  </w:num>
  <w:num w:numId="6">
    <w:abstractNumId w:val="20"/>
  </w:num>
  <w:num w:numId="7">
    <w:abstractNumId w:val="29"/>
  </w:num>
  <w:num w:numId="8">
    <w:abstractNumId w:val="24"/>
  </w:num>
  <w:num w:numId="9">
    <w:abstractNumId w:val="22"/>
  </w:num>
  <w:num w:numId="10">
    <w:abstractNumId w:val="1"/>
  </w:num>
  <w:num w:numId="11">
    <w:abstractNumId w:val="34"/>
  </w:num>
  <w:num w:numId="12">
    <w:abstractNumId w:val="17"/>
  </w:num>
  <w:num w:numId="13">
    <w:abstractNumId w:val="23"/>
  </w:num>
  <w:num w:numId="14">
    <w:abstractNumId w:val="49"/>
  </w:num>
  <w:num w:numId="15">
    <w:abstractNumId w:val="31"/>
  </w:num>
  <w:num w:numId="16">
    <w:abstractNumId w:val="19"/>
  </w:num>
  <w:num w:numId="17">
    <w:abstractNumId w:val="12"/>
  </w:num>
  <w:num w:numId="18">
    <w:abstractNumId w:val="40"/>
  </w:num>
  <w:num w:numId="19">
    <w:abstractNumId w:val="43"/>
  </w:num>
  <w:num w:numId="20">
    <w:abstractNumId w:val="39"/>
  </w:num>
  <w:num w:numId="21">
    <w:abstractNumId w:val="25"/>
  </w:num>
  <w:num w:numId="22">
    <w:abstractNumId w:val="35"/>
  </w:num>
  <w:num w:numId="23">
    <w:abstractNumId w:val="47"/>
  </w:num>
  <w:num w:numId="24">
    <w:abstractNumId w:val="7"/>
  </w:num>
  <w:num w:numId="25">
    <w:abstractNumId w:val="15"/>
  </w:num>
  <w:num w:numId="26">
    <w:abstractNumId w:val="2"/>
  </w:num>
  <w:num w:numId="27">
    <w:abstractNumId w:val="4"/>
  </w:num>
  <w:num w:numId="28">
    <w:abstractNumId w:val="36"/>
  </w:num>
  <w:num w:numId="29">
    <w:abstractNumId w:val="45"/>
  </w:num>
  <w:num w:numId="30">
    <w:abstractNumId w:val="27"/>
  </w:num>
  <w:num w:numId="31">
    <w:abstractNumId w:val="44"/>
  </w:num>
  <w:num w:numId="32">
    <w:abstractNumId w:val="26"/>
  </w:num>
  <w:num w:numId="33">
    <w:abstractNumId w:val="8"/>
  </w:num>
  <w:num w:numId="34">
    <w:abstractNumId w:val="10"/>
  </w:num>
  <w:num w:numId="35">
    <w:abstractNumId w:val="3"/>
  </w:num>
  <w:num w:numId="36">
    <w:abstractNumId w:val="16"/>
  </w:num>
  <w:num w:numId="37">
    <w:abstractNumId w:val="28"/>
  </w:num>
  <w:num w:numId="38">
    <w:abstractNumId w:val="11"/>
  </w:num>
  <w:num w:numId="39">
    <w:abstractNumId w:val="5"/>
  </w:num>
  <w:num w:numId="40">
    <w:abstractNumId w:val="41"/>
  </w:num>
  <w:num w:numId="41">
    <w:abstractNumId w:val="9"/>
  </w:num>
  <w:num w:numId="42">
    <w:abstractNumId w:val="46"/>
  </w:num>
  <w:num w:numId="43">
    <w:abstractNumId w:val="21"/>
  </w:num>
  <w:num w:numId="44">
    <w:abstractNumId w:val="13"/>
  </w:num>
  <w:num w:numId="45">
    <w:abstractNumId w:val="18"/>
  </w:num>
  <w:num w:numId="46">
    <w:abstractNumId w:val="30"/>
  </w:num>
  <w:num w:numId="47">
    <w:abstractNumId w:val="50"/>
  </w:num>
  <w:num w:numId="48">
    <w:abstractNumId w:val="42"/>
  </w:num>
  <w:num w:numId="49">
    <w:abstractNumId w:val="33"/>
  </w:num>
  <w:num w:numId="50">
    <w:abstractNumId w:val="6"/>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5"/>
    <w:rsid w:val="00000295"/>
    <w:rsid w:val="000015AB"/>
    <w:rsid w:val="00001E4B"/>
    <w:rsid w:val="00002E64"/>
    <w:rsid w:val="00002E8A"/>
    <w:rsid w:val="00005007"/>
    <w:rsid w:val="00005291"/>
    <w:rsid w:val="00006021"/>
    <w:rsid w:val="00006D1A"/>
    <w:rsid w:val="000074AE"/>
    <w:rsid w:val="00007620"/>
    <w:rsid w:val="00007B9E"/>
    <w:rsid w:val="00007F72"/>
    <w:rsid w:val="0001150E"/>
    <w:rsid w:val="00012636"/>
    <w:rsid w:val="00012A7C"/>
    <w:rsid w:val="000134FB"/>
    <w:rsid w:val="000138E2"/>
    <w:rsid w:val="00014796"/>
    <w:rsid w:val="00015AC2"/>
    <w:rsid w:val="00015EAF"/>
    <w:rsid w:val="00017BA7"/>
    <w:rsid w:val="0002060A"/>
    <w:rsid w:val="000219FA"/>
    <w:rsid w:val="00022ED2"/>
    <w:rsid w:val="000237D4"/>
    <w:rsid w:val="0002400D"/>
    <w:rsid w:val="00024FD4"/>
    <w:rsid w:val="000265C2"/>
    <w:rsid w:val="00026BC9"/>
    <w:rsid w:val="00027B72"/>
    <w:rsid w:val="000319E9"/>
    <w:rsid w:val="00031A13"/>
    <w:rsid w:val="00032074"/>
    <w:rsid w:val="0003302A"/>
    <w:rsid w:val="0003318C"/>
    <w:rsid w:val="000347FF"/>
    <w:rsid w:val="0003495E"/>
    <w:rsid w:val="00036564"/>
    <w:rsid w:val="000365DD"/>
    <w:rsid w:val="00036F7A"/>
    <w:rsid w:val="0004101A"/>
    <w:rsid w:val="000412C5"/>
    <w:rsid w:val="00041EDB"/>
    <w:rsid w:val="000431C7"/>
    <w:rsid w:val="00043467"/>
    <w:rsid w:val="0004443A"/>
    <w:rsid w:val="00046706"/>
    <w:rsid w:val="00046D08"/>
    <w:rsid w:val="0005114A"/>
    <w:rsid w:val="00051466"/>
    <w:rsid w:val="00051D04"/>
    <w:rsid w:val="0005287A"/>
    <w:rsid w:val="00052F10"/>
    <w:rsid w:val="0005594B"/>
    <w:rsid w:val="00056DE1"/>
    <w:rsid w:val="000574C7"/>
    <w:rsid w:val="00057956"/>
    <w:rsid w:val="00057D42"/>
    <w:rsid w:val="000604EF"/>
    <w:rsid w:val="00060CC5"/>
    <w:rsid w:val="0006158E"/>
    <w:rsid w:val="000638A1"/>
    <w:rsid w:val="00064132"/>
    <w:rsid w:val="00066158"/>
    <w:rsid w:val="00070C71"/>
    <w:rsid w:val="00070E58"/>
    <w:rsid w:val="0007502B"/>
    <w:rsid w:val="000768B4"/>
    <w:rsid w:val="00077AE0"/>
    <w:rsid w:val="0008268A"/>
    <w:rsid w:val="00082A90"/>
    <w:rsid w:val="00082DC9"/>
    <w:rsid w:val="0008312C"/>
    <w:rsid w:val="00083699"/>
    <w:rsid w:val="000848B7"/>
    <w:rsid w:val="00085FF5"/>
    <w:rsid w:val="00087FA1"/>
    <w:rsid w:val="00092D24"/>
    <w:rsid w:val="00093563"/>
    <w:rsid w:val="000935A8"/>
    <w:rsid w:val="00095036"/>
    <w:rsid w:val="00095283"/>
    <w:rsid w:val="000954C9"/>
    <w:rsid w:val="000A0C13"/>
    <w:rsid w:val="000A1DCF"/>
    <w:rsid w:val="000A2A32"/>
    <w:rsid w:val="000A316D"/>
    <w:rsid w:val="000A32EF"/>
    <w:rsid w:val="000A3AAC"/>
    <w:rsid w:val="000A5CD6"/>
    <w:rsid w:val="000A6FF0"/>
    <w:rsid w:val="000A70FB"/>
    <w:rsid w:val="000A7A07"/>
    <w:rsid w:val="000B09B6"/>
    <w:rsid w:val="000B165A"/>
    <w:rsid w:val="000B193C"/>
    <w:rsid w:val="000B418F"/>
    <w:rsid w:val="000B42CF"/>
    <w:rsid w:val="000B55A9"/>
    <w:rsid w:val="000B75BB"/>
    <w:rsid w:val="000B783B"/>
    <w:rsid w:val="000B7B15"/>
    <w:rsid w:val="000B7C36"/>
    <w:rsid w:val="000B7DF7"/>
    <w:rsid w:val="000C1780"/>
    <w:rsid w:val="000C1F06"/>
    <w:rsid w:val="000C23F8"/>
    <w:rsid w:val="000C295B"/>
    <w:rsid w:val="000C2BA0"/>
    <w:rsid w:val="000C3080"/>
    <w:rsid w:val="000C44B8"/>
    <w:rsid w:val="000C45A3"/>
    <w:rsid w:val="000C7CFD"/>
    <w:rsid w:val="000C7DBE"/>
    <w:rsid w:val="000D0A97"/>
    <w:rsid w:val="000D10D8"/>
    <w:rsid w:val="000D14F3"/>
    <w:rsid w:val="000D182D"/>
    <w:rsid w:val="000D226B"/>
    <w:rsid w:val="000D69BF"/>
    <w:rsid w:val="000E143F"/>
    <w:rsid w:val="000E25CE"/>
    <w:rsid w:val="000E2E25"/>
    <w:rsid w:val="000E3F8E"/>
    <w:rsid w:val="000E4EBE"/>
    <w:rsid w:val="000E5F10"/>
    <w:rsid w:val="000E7424"/>
    <w:rsid w:val="000E786F"/>
    <w:rsid w:val="000F0BD3"/>
    <w:rsid w:val="000F2209"/>
    <w:rsid w:val="000F4059"/>
    <w:rsid w:val="000F422C"/>
    <w:rsid w:val="000F481E"/>
    <w:rsid w:val="000F49DB"/>
    <w:rsid w:val="000F5475"/>
    <w:rsid w:val="000F59EE"/>
    <w:rsid w:val="000F5A14"/>
    <w:rsid w:val="000F634A"/>
    <w:rsid w:val="000F7C96"/>
    <w:rsid w:val="001002C1"/>
    <w:rsid w:val="001009F2"/>
    <w:rsid w:val="00102FD3"/>
    <w:rsid w:val="001038C5"/>
    <w:rsid w:val="00105A32"/>
    <w:rsid w:val="00105A81"/>
    <w:rsid w:val="001076FC"/>
    <w:rsid w:val="001077DD"/>
    <w:rsid w:val="001105A3"/>
    <w:rsid w:val="00115D59"/>
    <w:rsid w:val="00116902"/>
    <w:rsid w:val="00117DC4"/>
    <w:rsid w:val="00117F80"/>
    <w:rsid w:val="001200B4"/>
    <w:rsid w:val="0012011C"/>
    <w:rsid w:val="001218EE"/>
    <w:rsid w:val="00121DF9"/>
    <w:rsid w:val="00122111"/>
    <w:rsid w:val="00122321"/>
    <w:rsid w:val="0012287F"/>
    <w:rsid w:val="00122A9E"/>
    <w:rsid w:val="00122B86"/>
    <w:rsid w:val="00122FF3"/>
    <w:rsid w:val="00125D33"/>
    <w:rsid w:val="001275AC"/>
    <w:rsid w:val="00131691"/>
    <w:rsid w:val="00133569"/>
    <w:rsid w:val="00134F9C"/>
    <w:rsid w:val="00135919"/>
    <w:rsid w:val="00137060"/>
    <w:rsid w:val="00142406"/>
    <w:rsid w:val="0014277A"/>
    <w:rsid w:val="00142C72"/>
    <w:rsid w:val="00143662"/>
    <w:rsid w:val="00144A58"/>
    <w:rsid w:val="001461AF"/>
    <w:rsid w:val="00146B94"/>
    <w:rsid w:val="00147243"/>
    <w:rsid w:val="0014751C"/>
    <w:rsid w:val="00147644"/>
    <w:rsid w:val="00152895"/>
    <w:rsid w:val="00152FB7"/>
    <w:rsid w:val="0015316A"/>
    <w:rsid w:val="00154AA0"/>
    <w:rsid w:val="0015573B"/>
    <w:rsid w:val="001613C5"/>
    <w:rsid w:val="00161AE0"/>
    <w:rsid w:val="00161CE0"/>
    <w:rsid w:val="00163928"/>
    <w:rsid w:val="001640FD"/>
    <w:rsid w:val="00164A21"/>
    <w:rsid w:val="00167230"/>
    <w:rsid w:val="00170136"/>
    <w:rsid w:val="0017119D"/>
    <w:rsid w:val="0017134A"/>
    <w:rsid w:val="001724B6"/>
    <w:rsid w:val="00173973"/>
    <w:rsid w:val="0017430A"/>
    <w:rsid w:val="0017459D"/>
    <w:rsid w:val="00174CC2"/>
    <w:rsid w:val="00174D58"/>
    <w:rsid w:val="00174E58"/>
    <w:rsid w:val="00174FBC"/>
    <w:rsid w:val="00175F54"/>
    <w:rsid w:val="00183A93"/>
    <w:rsid w:val="001847C2"/>
    <w:rsid w:val="001849EC"/>
    <w:rsid w:val="00185208"/>
    <w:rsid w:val="001859E3"/>
    <w:rsid w:val="00185F16"/>
    <w:rsid w:val="00185FC4"/>
    <w:rsid w:val="00187066"/>
    <w:rsid w:val="0018741B"/>
    <w:rsid w:val="00190189"/>
    <w:rsid w:val="00191E21"/>
    <w:rsid w:val="00195441"/>
    <w:rsid w:val="001955BC"/>
    <w:rsid w:val="001963C2"/>
    <w:rsid w:val="00197DA6"/>
    <w:rsid w:val="001A06C1"/>
    <w:rsid w:val="001A11BC"/>
    <w:rsid w:val="001A16AE"/>
    <w:rsid w:val="001A1E10"/>
    <w:rsid w:val="001A23FE"/>
    <w:rsid w:val="001A390C"/>
    <w:rsid w:val="001A39B4"/>
    <w:rsid w:val="001A3E50"/>
    <w:rsid w:val="001A3FF3"/>
    <w:rsid w:val="001A4790"/>
    <w:rsid w:val="001A4B3E"/>
    <w:rsid w:val="001A5EFB"/>
    <w:rsid w:val="001A6076"/>
    <w:rsid w:val="001A6077"/>
    <w:rsid w:val="001A6275"/>
    <w:rsid w:val="001A77C9"/>
    <w:rsid w:val="001A7A52"/>
    <w:rsid w:val="001B08AF"/>
    <w:rsid w:val="001B1C32"/>
    <w:rsid w:val="001B3529"/>
    <w:rsid w:val="001B5426"/>
    <w:rsid w:val="001B55D2"/>
    <w:rsid w:val="001B796F"/>
    <w:rsid w:val="001C013E"/>
    <w:rsid w:val="001C18AA"/>
    <w:rsid w:val="001C4A7D"/>
    <w:rsid w:val="001C4ADA"/>
    <w:rsid w:val="001C4BF6"/>
    <w:rsid w:val="001C4CC8"/>
    <w:rsid w:val="001C565C"/>
    <w:rsid w:val="001C5B91"/>
    <w:rsid w:val="001C5DFD"/>
    <w:rsid w:val="001C65EB"/>
    <w:rsid w:val="001C7501"/>
    <w:rsid w:val="001D0232"/>
    <w:rsid w:val="001D0AC1"/>
    <w:rsid w:val="001D2F68"/>
    <w:rsid w:val="001D3234"/>
    <w:rsid w:val="001D4194"/>
    <w:rsid w:val="001D4ECC"/>
    <w:rsid w:val="001E106A"/>
    <w:rsid w:val="001E26D6"/>
    <w:rsid w:val="001E35EC"/>
    <w:rsid w:val="001E3886"/>
    <w:rsid w:val="001E5CDE"/>
    <w:rsid w:val="001E695C"/>
    <w:rsid w:val="001E7039"/>
    <w:rsid w:val="001F0276"/>
    <w:rsid w:val="001F0BDE"/>
    <w:rsid w:val="001F0E91"/>
    <w:rsid w:val="001F2C57"/>
    <w:rsid w:val="001F4B3E"/>
    <w:rsid w:val="001F4C00"/>
    <w:rsid w:val="001F56BA"/>
    <w:rsid w:val="001F5D3F"/>
    <w:rsid w:val="001F61B4"/>
    <w:rsid w:val="001F78AA"/>
    <w:rsid w:val="001F7C61"/>
    <w:rsid w:val="0020019A"/>
    <w:rsid w:val="00200D7A"/>
    <w:rsid w:val="00201C23"/>
    <w:rsid w:val="00201DE1"/>
    <w:rsid w:val="0020244A"/>
    <w:rsid w:val="00203AAC"/>
    <w:rsid w:val="002044AF"/>
    <w:rsid w:val="00204B0C"/>
    <w:rsid w:val="00204EBE"/>
    <w:rsid w:val="00206382"/>
    <w:rsid w:val="002065CA"/>
    <w:rsid w:val="0020748D"/>
    <w:rsid w:val="002076C8"/>
    <w:rsid w:val="002105E8"/>
    <w:rsid w:val="002108EE"/>
    <w:rsid w:val="00210F52"/>
    <w:rsid w:val="002110CF"/>
    <w:rsid w:val="002118DF"/>
    <w:rsid w:val="00214312"/>
    <w:rsid w:val="00217B12"/>
    <w:rsid w:val="00217DA3"/>
    <w:rsid w:val="002219E4"/>
    <w:rsid w:val="00222245"/>
    <w:rsid w:val="00225869"/>
    <w:rsid w:val="00227651"/>
    <w:rsid w:val="002308D5"/>
    <w:rsid w:val="002308EE"/>
    <w:rsid w:val="00230DD4"/>
    <w:rsid w:val="00231E43"/>
    <w:rsid w:val="002320BA"/>
    <w:rsid w:val="002349C8"/>
    <w:rsid w:val="00234C42"/>
    <w:rsid w:val="0023752D"/>
    <w:rsid w:val="00237733"/>
    <w:rsid w:val="00237D9E"/>
    <w:rsid w:val="00240E3D"/>
    <w:rsid w:val="002420DD"/>
    <w:rsid w:val="002426A2"/>
    <w:rsid w:val="00242C2A"/>
    <w:rsid w:val="0024381D"/>
    <w:rsid w:val="0024456B"/>
    <w:rsid w:val="00244F12"/>
    <w:rsid w:val="002453B2"/>
    <w:rsid w:val="002457E3"/>
    <w:rsid w:val="00246F47"/>
    <w:rsid w:val="00247B73"/>
    <w:rsid w:val="00247D20"/>
    <w:rsid w:val="0025088F"/>
    <w:rsid w:val="00253D90"/>
    <w:rsid w:val="002543B7"/>
    <w:rsid w:val="00256A5D"/>
    <w:rsid w:val="002574EA"/>
    <w:rsid w:val="00257B34"/>
    <w:rsid w:val="00257DA1"/>
    <w:rsid w:val="00260E85"/>
    <w:rsid w:val="00262E64"/>
    <w:rsid w:val="00262EEE"/>
    <w:rsid w:val="00263B5E"/>
    <w:rsid w:val="00263FD2"/>
    <w:rsid w:val="00264161"/>
    <w:rsid w:val="002665FF"/>
    <w:rsid w:val="00270B35"/>
    <w:rsid w:val="0027161E"/>
    <w:rsid w:val="0027168F"/>
    <w:rsid w:val="00271811"/>
    <w:rsid w:val="0027338B"/>
    <w:rsid w:val="00274387"/>
    <w:rsid w:val="00274567"/>
    <w:rsid w:val="00275324"/>
    <w:rsid w:val="00275B57"/>
    <w:rsid w:val="002769DC"/>
    <w:rsid w:val="00276CBC"/>
    <w:rsid w:val="002771A0"/>
    <w:rsid w:val="0028117F"/>
    <w:rsid w:val="0028163B"/>
    <w:rsid w:val="00282387"/>
    <w:rsid w:val="00282BCE"/>
    <w:rsid w:val="002833EE"/>
    <w:rsid w:val="00284F29"/>
    <w:rsid w:val="002870C5"/>
    <w:rsid w:val="00287606"/>
    <w:rsid w:val="0028763E"/>
    <w:rsid w:val="0029057E"/>
    <w:rsid w:val="00291E27"/>
    <w:rsid w:val="002933E7"/>
    <w:rsid w:val="00293FC7"/>
    <w:rsid w:val="0029451F"/>
    <w:rsid w:val="002952D6"/>
    <w:rsid w:val="002956E4"/>
    <w:rsid w:val="00296167"/>
    <w:rsid w:val="00296FBD"/>
    <w:rsid w:val="002972FE"/>
    <w:rsid w:val="002A0959"/>
    <w:rsid w:val="002A14A3"/>
    <w:rsid w:val="002A25B0"/>
    <w:rsid w:val="002A49A4"/>
    <w:rsid w:val="002A4FF3"/>
    <w:rsid w:val="002A6CF0"/>
    <w:rsid w:val="002A6D78"/>
    <w:rsid w:val="002B016F"/>
    <w:rsid w:val="002B04E7"/>
    <w:rsid w:val="002B1AFC"/>
    <w:rsid w:val="002B5DC1"/>
    <w:rsid w:val="002B66D3"/>
    <w:rsid w:val="002C0327"/>
    <w:rsid w:val="002C1E3F"/>
    <w:rsid w:val="002C26BB"/>
    <w:rsid w:val="002C27B4"/>
    <w:rsid w:val="002C28DD"/>
    <w:rsid w:val="002C2B9C"/>
    <w:rsid w:val="002C4081"/>
    <w:rsid w:val="002C499A"/>
    <w:rsid w:val="002C5187"/>
    <w:rsid w:val="002C69BD"/>
    <w:rsid w:val="002C7F7D"/>
    <w:rsid w:val="002D11B2"/>
    <w:rsid w:val="002D3AB8"/>
    <w:rsid w:val="002D59D5"/>
    <w:rsid w:val="002E16F7"/>
    <w:rsid w:val="002E1BAA"/>
    <w:rsid w:val="002E2338"/>
    <w:rsid w:val="002E2ED6"/>
    <w:rsid w:val="002E314E"/>
    <w:rsid w:val="002E3953"/>
    <w:rsid w:val="002E5286"/>
    <w:rsid w:val="002E5D84"/>
    <w:rsid w:val="002E6565"/>
    <w:rsid w:val="002E7256"/>
    <w:rsid w:val="002F057C"/>
    <w:rsid w:val="002F0CA3"/>
    <w:rsid w:val="002F20A2"/>
    <w:rsid w:val="002F2B73"/>
    <w:rsid w:val="002F33D0"/>
    <w:rsid w:val="002F33E6"/>
    <w:rsid w:val="002F3546"/>
    <w:rsid w:val="002F64D3"/>
    <w:rsid w:val="0030074A"/>
    <w:rsid w:val="00300FE2"/>
    <w:rsid w:val="003027DE"/>
    <w:rsid w:val="003029CB"/>
    <w:rsid w:val="00303039"/>
    <w:rsid w:val="003040B6"/>
    <w:rsid w:val="00304214"/>
    <w:rsid w:val="00305C3E"/>
    <w:rsid w:val="0030626C"/>
    <w:rsid w:val="0030667A"/>
    <w:rsid w:val="003069CB"/>
    <w:rsid w:val="00307EEF"/>
    <w:rsid w:val="0031059F"/>
    <w:rsid w:val="00313828"/>
    <w:rsid w:val="00316405"/>
    <w:rsid w:val="00320643"/>
    <w:rsid w:val="003208DF"/>
    <w:rsid w:val="00320AA4"/>
    <w:rsid w:val="00321C94"/>
    <w:rsid w:val="00322C29"/>
    <w:rsid w:val="0032315D"/>
    <w:rsid w:val="00323675"/>
    <w:rsid w:val="00323BB7"/>
    <w:rsid w:val="0032401C"/>
    <w:rsid w:val="00324F90"/>
    <w:rsid w:val="003258C5"/>
    <w:rsid w:val="00326669"/>
    <w:rsid w:val="00326699"/>
    <w:rsid w:val="00326FA2"/>
    <w:rsid w:val="003278C9"/>
    <w:rsid w:val="003301A5"/>
    <w:rsid w:val="00330AE2"/>
    <w:rsid w:val="003315D9"/>
    <w:rsid w:val="00331BD0"/>
    <w:rsid w:val="00331EE1"/>
    <w:rsid w:val="00331EF9"/>
    <w:rsid w:val="00331FF5"/>
    <w:rsid w:val="003320AF"/>
    <w:rsid w:val="00335BEC"/>
    <w:rsid w:val="00335F60"/>
    <w:rsid w:val="003362F5"/>
    <w:rsid w:val="00337601"/>
    <w:rsid w:val="00343695"/>
    <w:rsid w:val="00343C2C"/>
    <w:rsid w:val="003446A6"/>
    <w:rsid w:val="003450E3"/>
    <w:rsid w:val="00345127"/>
    <w:rsid w:val="003455E2"/>
    <w:rsid w:val="00345E8F"/>
    <w:rsid w:val="00346676"/>
    <w:rsid w:val="0034668B"/>
    <w:rsid w:val="003500A0"/>
    <w:rsid w:val="00351AA4"/>
    <w:rsid w:val="00352B46"/>
    <w:rsid w:val="003535BB"/>
    <w:rsid w:val="00355232"/>
    <w:rsid w:val="00356D86"/>
    <w:rsid w:val="003572CE"/>
    <w:rsid w:val="00357756"/>
    <w:rsid w:val="00360CC2"/>
    <w:rsid w:val="003621AF"/>
    <w:rsid w:val="00362F1E"/>
    <w:rsid w:val="003635FF"/>
    <w:rsid w:val="0036580B"/>
    <w:rsid w:val="00365DFD"/>
    <w:rsid w:val="00365F8F"/>
    <w:rsid w:val="00370B82"/>
    <w:rsid w:val="00371089"/>
    <w:rsid w:val="003713D6"/>
    <w:rsid w:val="00371820"/>
    <w:rsid w:val="00374E69"/>
    <w:rsid w:val="00375984"/>
    <w:rsid w:val="00376682"/>
    <w:rsid w:val="00376804"/>
    <w:rsid w:val="0038049C"/>
    <w:rsid w:val="0038230B"/>
    <w:rsid w:val="003827A0"/>
    <w:rsid w:val="00383ECE"/>
    <w:rsid w:val="0038493B"/>
    <w:rsid w:val="00384ADE"/>
    <w:rsid w:val="00386185"/>
    <w:rsid w:val="003864A5"/>
    <w:rsid w:val="00386DF2"/>
    <w:rsid w:val="0038794A"/>
    <w:rsid w:val="00390213"/>
    <w:rsid w:val="0039037B"/>
    <w:rsid w:val="003913BE"/>
    <w:rsid w:val="00392057"/>
    <w:rsid w:val="003924DE"/>
    <w:rsid w:val="00392B9D"/>
    <w:rsid w:val="00392C3E"/>
    <w:rsid w:val="00393D27"/>
    <w:rsid w:val="00394BB5"/>
    <w:rsid w:val="003977B2"/>
    <w:rsid w:val="00397F67"/>
    <w:rsid w:val="003A49B7"/>
    <w:rsid w:val="003A51F5"/>
    <w:rsid w:val="003A661D"/>
    <w:rsid w:val="003A6B02"/>
    <w:rsid w:val="003B12A6"/>
    <w:rsid w:val="003B1460"/>
    <w:rsid w:val="003B1BD9"/>
    <w:rsid w:val="003B26BF"/>
    <w:rsid w:val="003B2A79"/>
    <w:rsid w:val="003B350E"/>
    <w:rsid w:val="003B48F2"/>
    <w:rsid w:val="003B580C"/>
    <w:rsid w:val="003B67E3"/>
    <w:rsid w:val="003B6D12"/>
    <w:rsid w:val="003B6E5D"/>
    <w:rsid w:val="003C0BC0"/>
    <w:rsid w:val="003C40F1"/>
    <w:rsid w:val="003D1076"/>
    <w:rsid w:val="003D1589"/>
    <w:rsid w:val="003D268A"/>
    <w:rsid w:val="003D2A9C"/>
    <w:rsid w:val="003D3755"/>
    <w:rsid w:val="003D48FB"/>
    <w:rsid w:val="003D5017"/>
    <w:rsid w:val="003D51BD"/>
    <w:rsid w:val="003D60EC"/>
    <w:rsid w:val="003D6637"/>
    <w:rsid w:val="003D698E"/>
    <w:rsid w:val="003D6FD6"/>
    <w:rsid w:val="003D7558"/>
    <w:rsid w:val="003E03C4"/>
    <w:rsid w:val="003E1841"/>
    <w:rsid w:val="003E1AC5"/>
    <w:rsid w:val="003E3542"/>
    <w:rsid w:val="003E3B1D"/>
    <w:rsid w:val="003E3D30"/>
    <w:rsid w:val="003E5035"/>
    <w:rsid w:val="003E55EF"/>
    <w:rsid w:val="003E5A65"/>
    <w:rsid w:val="003E6A3F"/>
    <w:rsid w:val="003E6A43"/>
    <w:rsid w:val="003E6D5A"/>
    <w:rsid w:val="003F0FD2"/>
    <w:rsid w:val="003F1027"/>
    <w:rsid w:val="003F13DB"/>
    <w:rsid w:val="003F4452"/>
    <w:rsid w:val="003F7026"/>
    <w:rsid w:val="003F7355"/>
    <w:rsid w:val="003F7A8E"/>
    <w:rsid w:val="003F7BF3"/>
    <w:rsid w:val="00401463"/>
    <w:rsid w:val="00401470"/>
    <w:rsid w:val="0040189C"/>
    <w:rsid w:val="00402AFF"/>
    <w:rsid w:val="00402CC7"/>
    <w:rsid w:val="0040313E"/>
    <w:rsid w:val="00405136"/>
    <w:rsid w:val="00407CA9"/>
    <w:rsid w:val="004109B3"/>
    <w:rsid w:val="0041204C"/>
    <w:rsid w:val="00413F98"/>
    <w:rsid w:val="004141CC"/>
    <w:rsid w:val="00414474"/>
    <w:rsid w:val="00414D85"/>
    <w:rsid w:val="0041503E"/>
    <w:rsid w:val="0041633E"/>
    <w:rsid w:val="00417BBC"/>
    <w:rsid w:val="00420574"/>
    <w:rsid w:val="004207F8"/>
    <w:rsid w:val="00421631"/>
    <w:rsid w:val="00423D99"/>
    <w:rsid w:val="00424C9C"/>
    <w:rsid w:val="0042515B"/>
    <w:rsid w:val="00426966"/>
    <w:rsid w:val="00426A30"/>
    <w:rsid w:val="00427017"/>
    <w:rsid w:val="00430468"/>
    <w:rsid w:val="00431677"/>
    <w:rsid w:val="00432469"/>
    <w:rsid w:val="004333B7"/>
    <w:rsid w:val="004337FE"/>
    <w:rsid w:val="00433C4C"/>
    <w:rsid w:val="00433FF6"/>
    <w:rsid w:val="004344AD"/>
    <w:rsid w:val="00436874"/>
    <w:rsid w:val="00436C35"/>
    <w:rsid w:val="00437131"/>
    <w:rsid w:val="00440801"/>
    <w:rsid w:val="004412B1"/>
    <w:rsid w:val="0044201D"/>
    <w:rsid w:val="0044423A"/>
    <w:rsid w:val="00444DA9"/>
    <w:rsid w:val="0044668B"/>
    <w:rsid w:val="00447A37"/>
    <w:rsid w:val="00447ED9"/>
    <w:rsid w:val="00451AFE"/>
    <w:rsid w:val="00452CB7"/>
    <w:rsid w:val="00452FFD"/>
    <w:rsid w:val="00453712"/>
    <w:rsid w:val="004558E0"/>
    <w:rsid w:val="004564D7"/>
    <w:rsid w:val="00460670"/>
    <w:rsid w:val="0046085E"/>
    <w:rsid w:val="004622B8"/>
    <w:rsid w:val="0046291D"/>
    <w:rsid w:val="00465A73"/>
    <w:rsid w:val="00466402"/>
    <w:rsid w:val="00466583"/>
    <w:rsid w:val="00472007"/>
    <w:rsid w:val="0047226F"/>
    <w:rsid w:val="0047286A"/>
    <w:rsid w:val="00472A12"/>
    <w:rsid w:val="00473129"/>
    <w:rsid w:val="004757A9"/>
    <w:rsid w:val="00475B3D"/>
    <w:rsid w:val="0047645B"/>
    <w:rsid w:val="004806E8"/>
    <w:rsid w:val="0048175F"/>
    <w:rsid w:val="0048268B"/>
    <w:rsid w:val="004833F8"/>
    <w:rsid w:val="004836C6"/>
    <w:rsid w:val="00484353"/>
    <w:rsid w:val="00485EE2"/>
    <w:rsid w:val="004873EF"/>
    <w:rsid w:val="00491EF1"/>
    <w:rsid w:val="004937C8"/>
    <w:rsid w:val="00495032"/>
    <w:rsid w:val="00495287"/>
    <w:rsid w:val="0049577E"/>
    <w:rsid w:val="00495D1A"/>
    <w:rsid w:val="00495D32"/>
    <w:rsid w:val="0049622C"/>
    <w:rsid w:val="004A0148"/>
    <w:rsid w:val="004A0816"/>
    <w:rsid w:val="004A10A3"/>
    <w:rsid w:val="004A130C"/>
    <w:rsid w:val="004A230C"/>
    <w:rsid w:val="004A30D5"/>
    <w:rsid w:val="004A4FA9"/>
    <w:rsid w:val="004A5298"/>
    <w:rsid w:val="004A5B6C"/>
    <w:rsid w:val="004A699B"/>
    <w:rsid w:val="004A69A9"/>
    <w:rsid w:val="004B0E04"/>
    <w:rsid w:val="004B1F1F"/>
    <w:rsid w:val="004B2D1B"/>
    <w:rsid w:val="004B611F"/>
    <w:rsid w:val="004B66E6"/>
    <w:rsid w:val="004B7145"/>
    <w:rsid w:val="004B724C"/>
    <w:rsid w:val="004B7EF1"/>
    <w:rsid w:val="004C1E66"/>
    <w:rsid w:val="004C2BAF"/>
    <w:rsid w:val="004C4267"/>
    <w:rsid w:val="004C4A63"/>
    <w:rsid w:val="004D0A63"/>
    <w:rsid w:val="004D249D"/>
    <w:rsid w:val="004D28BB"/>
    <w:rsid w:val="004D2CBB"/>
    <w:rsid w:val="004D3C59"/>
    <w:rsid w:val="004D42E5"/>
    <w:rsid w:val="004D523F"/>
    <w:rsid w:val="004D54CD"/>
    <w:rsid w:val="004D6FFF"/>
    <w:rsid w:val="004D7035"/>
    <w:rsid w:val="004E01E0"/>
    <w:rsid w:val="004E0523"/>
    <w:rsid w:val="004E0858"/>
    <w:rsid w:val="004E0FFF"/>
    <w:rsid w:val="004E277A"/>
    <w:rsid w:val="004E2BC2"/>
    <w:rsid w:val="004E3016"/>
    <w:rsid w:val="004E30AF"/>
    <w:rsid w:val="004E3CC0"/>
    <w:rsid w:val="004E4AF3"/>
    <w:rsid w:val="004E552D"/>
    <w:rsid w:val="004F3B02"/>
    <w:rsid w:val="004F3EBD"/>
    <w:rsid w:val="004F53CF"/>
    <w:rsid w:val="004F5F16"/>
    <w:rsid w:val="004F6F96"/>
    <w:rsid w:val="00500531"/>
    <w:rsid w:val="00500B5E"/>
    <w:rsid w:val="00500F4A"/>
    <w:rsid w:val="0050118C"/>
    <w:rsid w:val="005026D8"/>
    <w:rsid w:val="00502DDD"/>
    <w:rsid w:val="0050436B"/>
    <w:rsid w:val="005044E7"/>
    <w:rsid w:val="0050507D"/>
    <w:rsid w:val="005054B6"/>
    <w:rsid w:val="005068E2"/>
    <w:rsid w:val="005069F7"/>
    <w:rsid w:val="00506BFE"/>
    <w:rsid w:val="00506E41"/>
    <w:rsid w:val="0051078D"/>
    <w:rsid w:val="00511E53"/>
    <w:rsid w:val="005137A1"/>
    <w:rsid w:val="0051488A"/>
    <w:rsid w:val="0051494B"/>
    <w:rsid w:val="005152D6"/>
    <w:rsid w:val="00515754"/>
    <w:rsid w:val="00515983"/>
    <w:rsid w:val="00515E25"/>
    <w:rsid w:val="00515E26"/>
    <w:rsid w:val="00516F5F"/>
    <w:rsid w:val="00517BB9"/>
    <w:rsid w:val="00521796"/>
    <w:rsid w:val="00522AC8"/>
    <w:rsid w:val="00522FF7"/>
    <w:rsid w:val="0052376E"/>
    <w:rsid w:val="00523B1C"/>
    <w:rsid w:val="00523F00"/>
    <w:rsid w:val="0052457A"/>
    <w:rsid w:val="00526026"/>
    <w:rsid w:val="00527114"/>
    <w:rsid w:val="00527980"/>
    <w:rsid w:val="00527FF2"/>
    <w:rsid w:val="0053076B"/>
    <w:rsid w:val="005308E6"/>
    <w:rsid w:val="00531331"/>
    <w:rsid w:val="00534501"/>
    <w:rsid w:val="0053760F"/>
    <w:rsid w:val="005406E5"/>
    <w:rsid w:val="00542070"/>
    <w:rsid w:val="00542A3A"/>
    <w:rsid w:val="005430E9"/>
    <w:rsid w:val="00544025"/>
    <w:rsid w:val="00545555"/>
    <w:rsid w:val="00547253"/>
    <w:rsid w:val="0054799A"/>
    <w:rsid w:val="00547B7D"/>
    <w:rsid w:val="00551FDD"/>
    <w:rsid w:val="0055217A"/>
    <w:rsid w:val="00553712"/>
    <w:rsid w:val="00553B7D"/>
    <w:rsid w:val="00553D74"/>
    <w:rsid w:val="00554F52"/>
    <w:rsid w:val="00555319"/>
    <w:rsid w:val="005559B6"/>
    <w:rsid w:val="00556055"/>
    <w:rsid w:val="00556521"/>
    <w:rsid w:val="00560935"/>
    <w:rsid w:val="005610C8"/>
    <w:rsid w:val="00562209"/>
    <w:rsid w:val="0056222B"/>
    <w:rsid w:val="00563BC3"/>
    <w:rsid w:val="00563BDB"/>
    <w:rsid w:val="00564945"/>
    <w:rsid w:val="00565D0D"/>
    <w:rsid w:val="00565F3B"/>
    <w:rsid w:val="00566B26"/>
    <w:rsid w:val="00567A3A"/>
    <w:rsid w:val="00567C1D"/>
    <w:rsid w:val="00567E96"/>
    <w:rsid w:val="005709D0"/>
    <w:rsid w:val="00571601"/>
    <w:rsid w:val="0057224C"/>
    <w:rsid w:val="00572540"/>
    <w:rsid w:val="0057273B"/>
    <w:rsid w:val="00572F61"/>
    <w:rsid w:val="00575011"/>
    <w:rsid w:val="00575265"/>
    <w:rsid w:val="0057528A"/>
    <w:rsid w:val="00576D42"/>
    <w:rsid w:val="00581D59"/>
    <w:rsid w:val="005838F7"/>
    <w:rsid w:val="00583BBE"/>
    <w:rsid w:val="0058412A"/>
    <w:rsid w:val="005857F6"/>
    <w:rsid w:val="00587244"/>
    <w:rsid w:val="00590694"/>
    <w:rsid w:val="00590A44"/>
    <w:rsid w:val="00592072"/>
    <w:rsid w:val="00592B67"/>
    <w:rsid w:val="005942D6"/>
    <w:rsid w:val="00596901"/>
    <w:rsid w:val="00596D04"/>
    <w:rsid w:val="005A030F"/>
    <w:rsid w:val="005A0F52"/>
    <w:rsid w:val="005A1BAE"/>
    <w:rsid w:val="005A2A77"/>
    <w:rsid w:val="005A3342"/>
    <w:rsid w:val="005A4BEC"/>
    <w:rsid w:val="005A5D66"/>
    <w:rsid w:val="005A662C"/>
    <w:rsid w:val="005A6E11"/>
    <w:rsid w:val="005B1143"/>
    <w:rsid w:val="005B1194"/>
    <w:rsid w:val="005B207F"/>
    <w:rsid w:val="005B453F"/>
    <w:rsid w:val="005B5483"/>
    <w:rsid w:val="005B5D85"/>
    <w:rsid w:val="005B62B9"/>
    <w:rsid w:val="005B659D"/>
    <w:rsid w:val="005C0D12"/>
    <w:rsid w:val="005C2265"/>
    <w:rsid w:val="005C4797"/>
    <w:rsid w:val="005C558B"/>
    <w:rsid w:val="005C69A4"/>
    <w:rsid w:val="005C6C45"/>
    <w:rsid w:val="005C73FA"/>
    <w:rsid w:val="005D00D4"/>
    <w:rsid w:val="005D0628"/>
    <w:rsid w:val="005D1582"/>
    <w:rsid w:val="005D1616"/>
    <w:rsid w:val="005D27F3"/>
    <w:rsid w:val="005D2C34"/>
    <w:rsid w:val="005D4A24"/>
    <w:rsid w:val="005D5BFD"/>
    <w:rsid w:val="005D5E3E"/>
    <w:rsid w:val="005D6874"/>
    <w:rsid w:val="005D75EE"/>
    <w:rsid w:val="005D7D43"/>
    <w:rsid w:val="005E001B"/>
    <w:rsid w:val="005E0E06"/>
    <w:rsid w:val="005E1747"/>
    <w:rsid w:val="005E1D63"/>
    <w:rsid w:val="005E5007"/>
    <w:rsid w:val="005E58DE"/>
    <w:rsid w:val="005E7BA9"/>
    <w:rsid w:val="005F0EA5"/>
    <w:rsid w:val="005F1F0E"/>
    <w:rsid w:val="005F2C9F"/>
    <w:rsid w:val="005F3A4E"/>
    <w:rsid w:val="005F3E49"/>
    <w:rsid w:val="005F4B78"/>
    <w:rsid w:val="005F6C65"/>
    <w:rsid w:val="005F6DCC"/>
    <w:rsid w:val="005F7E28"/>
    <w:rsid w:val="00600DC3"/>
    <w:rsid w:val="00603E8F"/>
    <w:rsid w:val="00604433"/>
    <w:rsid w:val="00604F54"/>
    <w:rsid w:val="0060550F"/>
    <w:rsid w:val="0060588E"/>
    <w:rsid w:val="00605D19"/>
    <w:rsid w:val="00605D52"/>
    <w:rsid w:val="00606B39"/>
    <w:rsid w:val="006078E8"/>
    <w:rsid w:val="00610CBC"/>
    <w:rsid w:val="0061288C"/>
    <w:rsid w:val="00613129"/>
    <w:rsid w:val="006152BC"/>
    <w:rsid w:val="0062033D"/>
    <w:rsid w:val="00621151"/>
    <w:rsid w:val="0062411A"/>
    <w:rsid w:val="0062525E"/>
    <w:rsid w:val="00625625"/>
    <w:rsid w:val="00625B4D"/>
    <w:rsid w:val="00627466"/>
    <w:rsid w:val="00627671"/>
    <w:rsid w:val="0062769F"/>
    <w:rsid w:val="00627FEF"/>
    <w:rsid w:val="0063043E"/>
    <w:rsid w:val="006318CE"/>
    <w:rsid w:val="006321FF"/>
    <w:rsid w:val="00632425"/>
    <w:rsid w:val="00632A40"/>
    <w:rsid w:val="00633DA9"/>
    <w:rsid w:val="0063452C"/>
    <w:rsid w:val="0063527B"/>
    <w:rsid w:val="00635890"/>
    <w:rsid w:val="006360F0"/>
    <w:rsid w:val="00636DEC"/>
    <w:rsid w:val="006371EF"/>
    <w:rsid w:val="00640516"/>
    <w:rsid w:val="006429F0"/>
    <w:rsid w:val="00643380"/>
    <w:rsid w:val="00643463"/>
    <w:rsid w:val="006458DE"/>
    <w:rsid w:val="00645956"/>
    <w:rsid w:val="00645D1C"/>
    <w:rsid w:val="00646D33"/>
    <w:rsid w:val="00647B52"/>
    <w:rsid w:val="0065210F"/>
    <w:rsid w:val="00656B59"/>
    <w:rsid w:val="00657C07"/>
    <w:rsid w:val="00660025"/>
    <w:rsid w:val="0066074A"/>
    <w:rsid w:val="00661222"/>
    <w:rsid w:val="0066337C"/>
    <w:rsid w:val="00663CC3"/>
    <w:rsid w:val="0066402A"/>
    <w:rsid w:val="0066419C"/>
    <w:rsid w:val="006655D6"/>
    <w:rsid w:val="00665BD1"/>
    <w:rsid w:val="0066685F"/>
    <w:rsid w:val="00667DED"/>
    <w:rsid w:val="00670A69"/>
    <w:rsid w:val="00671C75"/>
    <w:rsid w:val="00671D12"/>
    <w:rsid w:val="006736C9"/>
    <w:rsid w:val="00674278"/>
    <w:rsid w:val="00674311"/>
    <w:rsid w:val="00674FEF"/>
    <w:rsid w:val="006763F1"/>
    <w:rsid w:val="00676E9D"/>
    <w:rsid w:val="00681A72"/>
    <w:rsid w:val="00682CA5"/>
    <w:rsid w:val="0068451E"/>
    <w:rsid w:val="00685C42"/>
    <w:rsid w:val="00686808"/>
    <w:rsid w:val="00690051"/>
    <w:rsid w:val="00690909"/>
    <w:rsid w:val="006932B3"/>
    <w:rsid w:val="0069342D"/>
    <w:rsid w:val="00693E1B"/>
    <w:rsid w:val="00695C5A"/>
    <w:rsid w:val="0069704E"/>
    <w:rsid w:val="00697BB3"/>
    <w:rsid w:val="006A0250"/>
    <w:rsid w:val="006A1A6E"/>
    <w:rsid w:val="006A35DE"/>
    <w:rsid w:val="006A4294"/>
    <w:rsid w:val="006A459C"/>
    <w:rsid w:val="006A48B7"/>
    <w:rsid w:val="006A58AF"/>
    <w:rsid w:val="006A7C42"/>
    <w:rsid w:val="006A7FD5"/>
    <w:rsid w:val="006B05F0"/>
    <w:rsid w:val="006B0AA2"/>
    <w:rsid w:val="006B1413"/>
    <w:rsid w:val="006B1473"/>
    <w:rsid w:val="006B4CAD"/>
    <w:rsid w:val="006B4F7C"/>
    <w:rsid w:val="006B51B6"/>
    <w:rsid w:val="006B5D7C"/>
    <w:rsid w:val="006B6F18"/>
    <w:rsid w:val="006C078B"/>
    <w:rsid w:val="006C12E6"/>
    <w:rsid w:val="006C2946"/>
    <w:rsid w:val="006C3BDB"/>
    <w:rsid w:val="006C532D"/>
    <w:rsid w:val="006C5739"/>
    <w:rsid w:val="006D0537"/>
    <w:rsid w:val="006D207B"/>
    <w:rsid w:val="006D285A"/>
    <w:rsid w:val="006D2959"/>
    <w:rsid w:val="006D514A"/>
    <w:rsid w:val="006D5356"/>
    <w:rsid w:val="006D576C"/>
    <w:rsid w:val="006D587F"/>
    <w:rsid w:val="006D5900"/>
    <w:rsid w:val="006D5CB2"/>
    <w:rsid w:val="006D5DE5"/>
    <w:rsid w:val="006E1CFE"/>
    <w:rsid w:val="006E24E5"/>
    <w:rsid w:val="006E2655"/>
    <w:rsid w:val="006E5D8F"/>
    <w:rsid w:val="006E5E1F"/>
    <w:rsid w:val="006F0C1A"/>
    <w:rsid w:val="006F2ECE"/>
    <w:rsid w:val="006F2F57"/>
    <w:rsid w:val="006F4C03"/>
    <w:rsid w:val="006F5B98"/>
    <w:rsid w:val="006F6628"/>
    <w:rsid w:val="0070010E"/>
    <w:rsid w:val="0070196B"/>
    <w:rsid w:val="00702441"/>
    <w:rsid w:val="00707681"/>
    <w:rsid w:val="00707731"/>
    <w:rsid w:val="00707744"/>
    <w:rsid w:val="00707C43"/>
    <w:rsid w:val="007103C5"/>
    <w:rsid w:val="00710C1E"/>
    <w:rsid w:val="00711809"/>
    <w:rsid w:val="00711827"/>
    <w:rsid w:val="00711B80"/>
    <w:rsid w:val="00711EC6"/>
    <w:rsid w:val="007127B3"/>
    <w:rsid w:val="00712D71"/>
    <w:rsid w:val="007157E1"/>
    <w:rsid w:val="00716928"/>
    <w:rsid w:val="00720CAE"/>
    <w:rsid w:val="007211FC"/>
    <w:rsid w:val="00722579"/>
    <w:rsid w:val="00723086"/>
    <w:rsid w:val="00725A16"/>
    <w:rsid w:val="007262F1"/>
    <w:rsid w:val="007318FA"/>
    <w:rsid w:val="0073214B"/>
    <w:rsid w:val="007322F8"/>
    <w:rsid w:val="007355F0"/>
    <w:rsid w:val="00735D04"/>
    <w:rsid w:val="00737442"/>
    <w:rsid w:val="00737D73"/>
    <w:rsid w:val="0074013B"/>
    <w:rsid w:val="0074026B"/>
    <w:rsid w:val="0074096A"/>
    <w:rsid w:val="00741B03"/>
    <w:rsid w:val="007423AE"/>
    <w:rsid w:val="00742618"/>
    <w:rsid w:val="007435C5"/>
    <w:rsid w:val="007444DF"/>
    <w:rsid w:val="00745AB8"/>
    <w:rsid w:val="0074663B"/>
    <w:rsid w:val="007470CE"/>
    <w:rsid w:val="00750B4C"/>
    <w:rsid w:val="007535CE"/>
    <w:rsid w:val="007557DA"/>
    <w:rsid w:val="00757260"/>
    <w:rsid w:val="0076035B"/>
    <w:rsid w:val="0076095A"/>
    <w:rsid w:val="00762119"/>
    <w:rsid w:val="00762FBA"/>
    <w:rsid w:val="0076322E"/>
    <w:rsid w:val="007634AA"/>
    <w:rsid w:val="007635A6"/>
    <w:rsid w:val="007643C7"/>
    <w:rsid w:val="0076591D"/>
    <w:rsid w:val="00765F57"/>
    <w:rsid w:val="00766C18"/>
    <w:rsid w:val="007703CD"/>
    <w:rsid w:val="007722CC"/>
    <w:rsid w:val="00772B5B"/>
    <w:rsid w:val="00775484"/>
    <w:rsid w:val="00775AAE"/>
    <w:rsid w:val="00776AEF"/>
    <w:rsid w:val="00781C00"/>
    <w:rsid w:val="007821BD"/>
    <w:rsid w:val="00783A2D"/>
    <w:rsid w:val="00785275"/>
    <w:rsid w:val="0078716C"/>
    <w:rsid w:val="00787CE4"/>
    <w:rsid w:val="00791807"/>
    <w:rsid w:val="00791F3E"/>
    <w:rsid w:val="00792931"/>
    <w:rsid w:val="00792C5C"/>
    <w:rsid w:val="007935E8"/>
    <w:rsid w:val="00793B82"/>
    <w:rsid w:val="0079469C"/>
    <w:rsid w:val="00794ECB"/>
    <w:rsid w:val="00796093"/>
    <w:rsid w:val="007A010F"/>
    <w:rsid w:val="007A03C0"/>
    <w:rsid w:val="007A05D6"/>
    <w:rsid w:val="007A3095"/>
    <w:rsid w:val="007A3913"/>
    <w:rsid w:val="007A3CC4"/>
    <w:rsid w:val="007A6456"/>
    <w:rsid w:val="007A7EF5"/>
    <w:rsid w:val="007B028E"/>
    <w:rsid w:val="007B0EF4"/>
    <w:rsid w:val="007B17D8"/>
    <w:rsid w:val="007B1B78"/>
    <w:rsid w:val="007B2A68"/>
    <w:rsid w:val="007B4A22"/>
    <w:rsid w:val="007B4BF8"/>
    <w:rsid w:val="007B64D6"/>
    <w:rsid w:val="007B6DF2"/>
    <w:rsid w:val="007B78BA"/>
    <w:rsid w:val="007C1409"/>
    <w:rsid w:val="007C3315"/>
    <w:rsid w:val="007C4D38"/>
    <w:rsid w:val="007C4F8D"/>
    <w:rsid w:val="007C5D26"/>
    <w:rsid w:val="007C7AF3"/>
    <w:rsid w:val="007D1DDD"/>
    <w:rsid w:val="007D30FD"/>
    <w:rsid w:val="007D32B8"/>
    <w:rsid w:val="007D44AF"/>
    <w:rsid w:val="007D5090"/>
    <w:rsid w:val="007D634E"/>
    <w:rsid w:val="007E007B"/>
    <w:rsid w:val="007E0A70"/>
    <w:rsid w:val="007E204A"/>
    <w:rsid w:val="007E32E5"/>
    <w:rsid w:val="007E4820"/>
    <w:rsid w:val="007E4A4D"/>
    <w:rsid w:val="007E4F1D"/>
    <w:rsid w:val="007E671E"/>
    <w:rsid w:val="007F003F"/>
    <w:rsid w:val="007F2030"/>
    <w:rsid w:val="007F3A3C"/>
    <w:rsid w:val="007F3CC5"/>
    <w:rsid w:val="007F4A7B"/>
    <w:rsid w:val="007F59E3"/>
    <w:rsid w:val="007F6003"/>
    <w:rsid w:val="007F60E8"/>
    <w:rsid w:val="007F63FD"/>
    <w:rsid w:val="0080008B"/>
    <w:rsid w:val="008023C8"/>
    <w:rsid w:val="008025D2"/>
    <w:rsid w:val="00804792"/>
    <w:rsid w:val="00805C3C"/>
    <w:rsid w:val="00806620"/>
    <w:rsid w:val="00807AF5"/>
    <w:rsid w:val="00807D18"/>
    <w:rsid w:val="00807DF2"/>
    <w:rsid w:val="00810CD8"/>
    <w:rsid w:val="00811774"/>
    <w:rsid w:val="0081183A"/>
    <w:rsid w:val="008126CD"/>
    <w:rsid w:val="00813112"/>
    <w:rsid w:val="00813342"/>
    <w:rsid w:val="008133FF"/>
    <w:rsid w:val="00814774"/>
    <w:rsid w:val="00815394"/>
    <w:rsid w:val="00816E3A"/>
    <w:rsid w:val="00820962"/>
    <w:rsid w:val="00820B3A"/>
    <w:rsid w:val="00820F02"/>
    <w:rsid w:val="0082176C"/>
    <w:rsid w:val="00824CCC"/>
    <w:rsid w:val="00824DCE"/>
    <w:rsid w:val="008300B5"/>
    <w:rsid w:val="0083054F"/>
    <w:rsid w:val="008311FD"/>
    <w:rsid w:val="00831E01"/>
    <w:rsid w:val="008322BB"/>
    <w:rsid w:val="00832E82"/>
    <w:rsid w:val="00833BAB"/>
    <w:rsid w:val="00833FFA"/>
    <w:rsid w:val="008340A7"/>
    <w:rsid w:val="00834C61"/>
    <w:rsid w:val="00835F68"/>
    <w:rsid w:val="008365F5"/>
    <w:rsid w:val="008372E2"/>
    <w:rsid w:val="00837A6C"/>
    <w:rsid w:val="00840DCA"/>
    <w:rsid w:val="00841080"/>
    <w:rsid w:val="008410B6"/>
    <w:rsid w:val="008423B1"/>
    <w:rsid w:val="00842D32"/>
    <w:rsid w:val="00843D3D"/>
    <w:rsid w:val="00843F5F"/>
    <w:rsid w:val="00845A6C"/>
    <w:rsid w:val="00845F55"/>
    <w:rsid w:val="008472BD"/>
    <w:rsid w:val="00847B7F"/>
    <w:rsid w:val="00850C88"/>
    <w:rsid w:val="00851BE6"/>
    <w:rsid w:val="00852740"/>
    <w:rsid w:val="00852BFD"/>
    <w:rsid w:val="00853676"/>
    <w:rsid w:val="00853FA3"/>
    <w:rsid w:val="008541B5"/>
    <w:rsid w:val="00857D74"/>
    <w:rsid w:val="008609EC"/>
    <w:rsid w:val="00860A13"/>
    <w:rsid w:val="00861247"/>
    <w:rsid w:val="008614DE"/>
    <w:rsid w:val="00862C03"/>
    <w:rsid w:val="00862DEC"/>
    <w:rsid w:val="008630C3"/>
    <w:rsid w:val="008634F9"/>
    <w:rsid w:val="00865148"/>
    <w:rsid w:val="00865F75"/>
    <w:rsid w:val="00866038"/>
    <w:rsid w:val="008666FA"/>
    <w:rsid w:val="00866F91"/>
    <w:rsid w:val="0087152D"/>
    <w:rsid w:val="00871832"/>
    <w:rsid w:val="00872186"/>
    <w:rsid w:val="00872492"/>
    <w:rsid w:val="00872A8B"/>
    <w:rsid w:val="00875030"/>
    <w:rsid w:val="0087588B"/>
    <w:rsid w:val="008767A5"/>
    <w:rsid w:val="00876B93"/>
    <w:rsid w:val="00877051"/>
    <w:rsid w:val="00877F00"/>
    <w:rsid w:val="0088200B"/>
    <w:rsid w:val="00884118"/>
    <w:rsid w:val="0088458F"/>
    <w:rsid w:val="00886624"/>
    <w:rsid w:val="00887493"/>
    <w:rsid w:val="00890E47"/>
    <w:rsid w:val="008923D1"/>
    <w:rsid w:val="00894BED"/>
    <w:rsid w:val="008964B2"/>
    <w:rsid w:val="008975A1"/>
    <w:rsid w:val="008A1AA8"/>
    <w:rsid w:val="008A1C02"/>
    <w:rsid w:val="008A2AA1"/>
    <w:rsid w:val="008A2B64"/>
    <w:rsid w:val="008A3283"/>
    <w:rsid w:val="008A4B70"/>
    <w:rsid w:val="008A5B2B"/>
    <w:rsid w:val="008A6EE0"/>
    <w:rsid w:val="008A70DF"/>
    <w:rsid w:val="008A7D03"/>
    <w:rsid w:val="008B0251"/>
    <w:rsid w:val="008B0289"/>
    <w:rsid w:val="008B08AA"/>
    <w:rsid w:val="008B2A9A"/>
    <w:rsid w:val="008B397C"/>
    <w:rsid w:val="008B3D9E"/>
    <w:rsid w:val="008B437F"/>
    <w:rsid w:val="008B547C"/>
    <w:rsid w:val="008B6B79"/>
    <w:rsid w:val="008B78B0"/>
    <w:rsid w:val="008C36B2"/>
    <w:rsid w:val="008C546D"/>
    <w:rsid w:val="008C6F0C"/>
    <w:rsid w:val="008C7068"/>
    <w:rsid w:val="008C7A09"/>
    <w:rsid w:val="008D21CD"/>
    <w:rsid w:val="008D2578"/>
    <w:rsid w:val="008D3B91"/>
    <w:rsid w:val="008D4428"/>
    <w:rsid w:val="008D5513"/>
    <w:rsid w:val="008D64FC"/>
    <w:rsid w:val="008D72EF"/>
    <w:rsid w:val="008E00CC"/>
    <w:rsid w:val="008E1AC9"/>
    <w:rsid w:val="008E1B13"/>
    <w:rsid w:val="008E1BA3"/>
    <w:rsid w:val="008E2812"/>
    <w:rsid w:val="008E6923"/>
    <w:rsid w:val="008E785B"/>
    <w:rsid w:val="008F022B"/>
    <w:rsid w:val="008F048E"/>
    <w:rsid w:val="008F06CD"/>
    <w:rsid w:val="008F175A"/>
    <w:rsid w:val="008F2267"/>
    <w:rsid w:val="008F2E65"/>
    <w:rsid w:val="008F5565"/>
    <w:rsid w:val="008F5F36"/>
    <w:rsid w:val="008F6104"/>
    <w:rsid w:val="008F6106"/>
    <w:rsid w:val="008F7563"/>
    <w:rsid w:val="008F7AAC"/>
    <w:rsid w:val="008F7E82"/>
    <w:rsid w:val="00900172"/>
    <w:rsid w:val="00901991"/>
    <w:rsid w:val="00901C74"/>
    <w:rsid w:val="009024A2"/>
    <w:rsid w:val="00902FC9"/>
    <w:rsid w:val="00903A1B"/>
    <w:rsid w:val="00904394"/>
    <w:rsid w:val="00904472"/>
    <w:rsid w:val="00904DB8"/>
    <w:rsid w:val="00905ED7"/>
    <w:rsid w:val="00906E1F"/>
    <w:rsid w:val="009076C4"/>
    <w:rsid w:val="00907A9C"/>
    <w:rsid w:val="00910C33"/>
    <w:rsid w:val="00911087"/>
    <w:rsid w:val="00911902"/>
    <w:rsid w:val="00911A5A"/>
    <w:rsid w:val="00911C89"/>
    <w:rsid w:val="0091277E"/>
    <w:rsid w:val="00912A7C"/>
    <w:rsid w:val="00912C0D"/>
    <w:rsid w:val="0091300D"/>
    <w:rsid w:val="00913393"/>
    <w:rsid w:val="00913E66"/>
    <w:rsid w:val="00915CA7"/>
    <w:rsid w:val="009160FC"/>
    <w:rsid w:val="00916B34"/>
    <w:rsid w:val="00920F15"/>
    <w:rsid w:val="00924E37"/>
    <w:rsid w:val="00924FF0"/>
    <w:rsid w:val="0092509E"/>
    <w:rsid w:val="00926035"/>
    <w:rsid w:val="00930AA1"/>
    <w:rsid w:val="00930CDE"/>
    <w:rsid w:val="009314DA"/>
    <w:rsid w:val="0093388F"/>
    <w:rsid w:val="00933D99"/>
    <w:rsid w:val="0093498C"/>
    <w:rsid w:val="00934FCE"/>
    <w:rsid w:val="00936606"/>
    <w:rsid w:val="00936A0B"/>
    <w:rsid w:val="00936AA9"/>
    <w:rsid w:val="0094071B"/>
    <w:rsid w:val="00941FE7"/>
    <w:rsid w:val="0094208C"/>
    <w:rsid w:val="00943A4E"/>
    <w:rsid w:val="0094524A"/>
    <w:rsid w:val="009453AA"/>
    <w:rsid w:val="0094556D"/>
    <w:rsid w:val="00945928"/>
    <w:rsid w:val="00946E27"/>
    <w:rsid w:val="009479A8"/>
    <w:rsid w:val="00947BFE"/>
    <w:rsid w:val="00950F6D"/>
    <w:rsid w:val="00952A07"/>
    <w:rsid w:val="009533ED"/>
    <w:rsid w:val="009542C4"/>
    <w:rsid w:val="00954636"/>
    <w:rsid w:val="00956DD6"/>
    <w:rsid w:val="00961B22"/>
    <w:rsid w:val="0096213E"/>
    <w:rsid w:val="00962953"/>
    <w:rsid w:val="0096322F"/>
    <w:rsid w:val="00965795"/>
    <w:rsid w:val="00965F9E"/>
    <w:rsid w:val="00966AC0"/>
    <w:rsid w:val="00966B3D"/>
    <w:rsid w:val="00967B73"/>
    <w:rsid w:val="00970B66"/>
    <w:rsid w:val="00971279"/>
    <w:rsid w:val="009714DE"/>
    <w:rsid w:val="00971D2E"/>
    <w:rsid w:val="00972338"/>
    <w:rsid w:val="00973428"/>
    <w:rsid w:val="00973827"/>
    <w:rsid w:val="009769D6"/>
    <w:rsid w:val="00980626"/>
    <w:rsid w:val="00980BF2"/>
    <w:rsid w:val="00980C6F"/>
    <w:rsid w:val="009811B8"/>
    <w:rsid w:val="009832E8"/>
    <w:rsid w:val="009843EE"/>
    <w:rsid w:val="0098597D"/>
    <w:rsid w:val="00986DC4"/>
    <w:rsid w:val="009874AC"/>
    <w:rsid w:val="009902B2"/>
    <w:rsid w:val="009910CF"/>
    <w:rsid w:val="00991359"/>
    <w:rsid w:val="00992A7F"/>
    <w:rsid w:val="009935BD"/>
    <w:rsid w:val="00993A98"/>
    <w:rsid w:val="00995365"/>
    <w:rsid w:val="00996273"/>
    <w:rsid w:val="00996E3F"/>
    <w:rsid w:val="009A0666"/>
    <w:rsid w:val="009A0EC0"/>
    <w:rsid w:val="009A415C"/>
    <w:rsid w:val="009A4AC4"/>
    <w:rsid w:val="009A6B6C"/>
    <w:rsid w:val="009A6C05"/>
    <w:rsid w:val="009B21D5"/>
    <w:rsid w:val="009B26B4"/>
    <w:rsid w:val="009B2EFB"/>
    <w:rsid w:val="009B39D5"/>
    <w:rsid w:val="009B3D10"/>
    <w:rsid w:val="009B6495"/>
    <w:rsid w:val="009B7CF5"/>
    <w:rsid w:val="009B7D13"/>
    <w:rsid w:val="009C1591"/>
    <w:rsid w:val="009C1968"/>
    <w:rsid w:val="009C1FDF"/>
    <w:rsid w:val="009C3771"/>
    <w:rsid w:val="009C5940"/>
    <w:rsid w:val="009C6893"/>
    <w:rsid w:val="009D2856"/>
    <w:rsid w:val="009D3288"/>
    <w:rsid w:val="009D358C"/>
    <w:rsid w:val="009D43BA"/>
    <w:rsid w:val="009D56EB"/>
    <w:rsid w:val="009D6F18"/>
    <w:rsid w:val="009E181F"/>
    <w:rsid w:val="009E2B49"/>
    <w:rsid w:val="009E2DE5"/>
    <w:rsid w:val="009E2F89"/>
    <w:rsid w:val="009E4974"/>
    <w:rsid w:val="009E4BF8"/>
    <w:rsid w:val="009E54E1"/>
    <w:rsid w:val="009E5694"/>
    <w:rsid w:val="009E58E1"/>
    <w:rsid w:val="009E5D71"/>
    <w:rsid w:val="009E68BE"/>
    <w:rsid w:val="009E7B7C"/>
    <w:rsid w:val="009F0E36"/>
    <w:rsid w:val="009F106B"/>
    <w:rsid w:val="009F23D3"/>
    <w:rsid w:val="009F2620"/>
    <w:rsid w:val="009F362B"/>
    <w:rsid w:val="009F38E5"/>
    <w:rsid w:val="009F4A33"/>
    <w:rsid w:val="009F4EE0"/>
    <w:rsid w:val="009F5037"/>
    <w:rsid w:val="009F7D64"/>
    <w:rsid w:val="00A00435"/>
    <w:rsid w:val="00A016FC"/>
    <w:rsid w:val="00A03294"/>
    <w:rsid w:val="00A032A8"/>
    <w:rsid w:val="00A03355"/>
    <w:rsid w:val="00A04755"/>
    <w:rsid w:val="00A053CB"/>
    <w:rsid w:val="00A104EB"/>
    <w:rsid w:val="00A105AC"/>
    <w:rsid w:val="00A10CF3"/>
    <w:rsid w:val="00A1246E"/>
    <w:rsid w:val="00A165C7"/>
    <w:rsid w:val="00A17678"/>
    <w:rsid w:val="00A216F4"/>
    <w:rsid w:val="00A222A2"/>
    <w:rsid w:val="00A2312A"/>
    <w:rsid w:val="00A25C45"/>
    <w:rsid w:val="00A26236"/>
    <w:rsid w:val="00A263EE"/>
    <w:rsid w:val="00A268FF"/>
    <w:rsid w:val="00A31FFC"/>
    <w:rsid w:val="00A324A7"/>
    <w:rsid w:val="00A32847"/>
    <w:rsid w:val="00A338C6"/>
    <w:rsid w:val="00A348B9"/>
    <w:rsid w:val="00A3640B"/>
    <w:rsid w:val="00A40010"/>
    <w:rsid w:val="00A42786"/>
    <w:rsid w:val="00A44CFC"/>
    <w:rsid w:val="00A4655C"/>
    <w:rsid w:val="00A508BF"/>
    <w:rsid w:val="00A50D6A"/>
    <w:rsid w:val="00A5128B"/>
    <w:rsid w:val="00A51D37"/>
    <w:rsid w:val="00A51EC8"/>
    <w:rsid w:val="00A522FF"/>
    <w:rsid w:val="00A5271C"/>
    <w:rsid w:val="00A52D33"/>
    <w:rsid w:val="00A53689"/>
    <w:rsid w:val="00A544D2"/>
    <w:rsid w:val="00A569C2"/>
    <w:rsid w:val="00A576D6"/>
    <w:rsid w:val="00A57C31"/>
    <w:rsid w:val="00A600D5"/>
    <w:rsid w:val="00A612BD"/>
    <w:rsid w:val="00A615B5"/>
    <w:rsid w:val="00A61720"/>
    <w:rsid w:val="00A619BA"/>
    <w:rsid w:val="00A61D67"/>
    <w:rsid w:val="00A63564"/>
    <w:rsid w:val="00A63CEE"/>
    <w:rsid w:val="00A647A1"/>
    <w:rsid w:val="00A64F9D"/>
    <w:rsid w:val="00A654B3"/>
    <w:rsid w:val="00A65F0E"/>
    <w:rsid w:val="00A66475"/>
    <w:rsid w:val="00A738A2"/>
    <w:rsid w:val="00A73EC2"/>
    <w:rsid w:val="00A74551"/>
    <w:rsid w:val="00A75588"/>
    <w:rsid w:val="00A771F0"/>
    <w:rsid w:val="00A800C7"/>
    <w:rsid w:val="00A80B24"/>
    <w:rsid w:val="00A80C23"/>
    <w:rsid w:val="00A812AC"/>
    <w:rsid w:val="00A8134B"/>
    <w:rsid w:val="00A81F1A"/>
    <w:rsid w:val="00A83B28"/>
    <w:rsid w:val="00A8513C"/>
    <w:rsid w:val="00A85460"/>
    <w:rsid w:val="00A86E2D"/>
    <w:rsid w:val="00A86ED6"/>
    <w:rsid w:val="00A87224"/>
    <w:rsid w:val="00A87648"/>
    <w:rsid w:val="00A87E3E"/>
    <w:rsid w:val="00A87FC4"/>
    <w:rsid w:val="00A9080C"/>
    <w:rsid w:val="00A91DC0"/>
    <w:rsid w:val="00A921F3"/>
    <w:rsid w:val="00A94648"/>
    <w:rsid w:val="00A94AED"/>
    <w:rsid w:val="00A971BC"/>
    <w:rsid w:val="00AA1C26"/>
    <w:rsid w:val="00AA3CA0"/>
    <w:rsid w:val="00AA4CAB"/>
    <w:rsid w:val="00AB0AB9"/>
    <w:rsid w:val="00AB1C34"/>
    <w:rsid w:val="00AB2940"/>
    <w:rsid w:val="00AB3417"/>
    <w:rsid w:val="00AB3D5B"/>
    <w:rsid w:val="00AB3FD4"/>
    <w:rsid w:val="00AB4434"/>
    <w:rsid w:val="00AB48D1"/>
    <w:rsid w:val="00AB4C81"/>
    <w:rsid w:val="00AB4DF3"/>
    <w:rsid w:val="00AB5414"/>
    <w:rsid w:val="00AB5A43"/>
    <w:rsid w:val="00AB5B40"/>
    <w:rsid w:val="00AB5FC3"/>
    <w:rsid w:val="00AB6B03"/>
    <w:rsid w:val="00AC0710"/>
    <w:rsid w:val="00AC143E"/>
    <w:rsid w:val="00AC198A"/>
    <w:rsid w:val="00AC2614"/>
    <w:rsid w:val="00AC2763"/>
    <w:rsid w:val="00AC2A19"/>
    <w:rsid w:val="00AC419D"/>
    <w:rsid w:val="00AC5A57"/>
    <w:rsid w:val="00AD0969"/>
    <w:rsid w:val="00AD0A19"/>
    <w:rsid w:val="00AD1D3C"/>
    <w:rsid w:val="00AD2518"/>
    <w:rsid w:val="00AD43F0"/>
    <w:rsid w:val="00AD5EB4"/>
    <w:rsid w:val="00AD7B33"/>
    <w:rsid w:val="00AD7D1A"/>
    <w:rsid w:val="00AE0616"/>
    <w:rsid w:val="00AE1B5E"/>
    <w:rsid w:val="00AE2179"/>
    <w:rsid w:val="00AE2F36"/>
    <w:rsid w:val="00AE3074"/>
    <w:rsid w:val="00AE3215"/>
    <w:rsid w:val="00AE3A75"/>
    <w:rsid w:val="00AE3D48"/>
    <w:rsid w:val="00AE3FC1"/>
    <w:rsid w:val="00AE4714"/>
    <w:rsid w:val="00AE56C7"/>
    <w:rsid w:val="00AE69C3"/>
    <w:rsid w:val="00AE6A71"/>
    <w:rsid w:val="00AE754A"/>
    <w:rsid w:val="00AE7BDB"/>
    <w:rsid w:val="00AF0DBA"/>
    <w:rsid w:val="00AF0F3A"/>
    <w:rsid w:val="00AF318E"/>
    <w:rsid w:val="00AF35C4"/>
    <w:rsid w:val="00AF40B9"/>
    <w:rsid w:val="00AF434C"/>
    <w:rsid w:val="00AF4C11"/>
    <w:rsid w:val="00AF6120"/>
    <w:rsid w:val="00AF737F"/>
    <w:rsid w:val="00B0062D"/>
    <w:rsid w:val="00B01709"/>
    <w:rsid w:val="00B048F9"/>
    <w:rsid w:val="00B04E21"/>
    <w:rsid w:val="00B057F6"/>
    <w:rsid w:val="00B073F5"/>
    <w:rsid w:val="00B10E21"/>
    <w:rsid w:val="00B138CF"/>
    <w:rsid w:val="00B13E75"/>
    <w:rsid w:val="00B14E3D"/>
    <w:rsid w:val="00B151DC"/>
    <w:rsid w:val="00B16722"/>
    <w:rsid w:val="00B169A4"/>
    <w:rsid w:val="00B16B79"/>
    <w:rsid w:val="00B24065"/>
    <w:rsid w:val="00B24096"/>
    <w:rsid w:val="00B25AEE"/>
    <w:rsid w:val="00B2645C"/>
    <w:rsid w:val="00B34979"/>
    <w:rsid w:val="00B37BA5"/>
    <w:rsid w:val="00B401D8"/>
    <w:rsid w:val="00B40C5F"/>
    <w:rsid w:val="00B43B53"/>
    <w:rsid w:val="00B44300"/>
    <w:rsid w:val="00B44308"/>
    <w:rsid w:val="00B446A9"/>
    <w:rsid w:val="00B44A7A"/>
    <w:rsid w:val="00B44B29"/>
    <w:rsid w:val="00B45F29"/>
    <w:rsid w:val="00B45F51"/>
    <w:rsid w:val="00B462C6"/>
    <w:rsid w:val="00B5090D"/>
    <w:rsid w:val="00B50F19"/>
    <w:rsid w:val="00B51C47"/>
    <w:rsid w:val="00B535D1"/>
    <w:rsid w:val="00B53B35"/>
    <w:rsid w:val="00B53E1F"/>
    <w:rsid w:val="00B543AE"/>
    <w:rsid w:val="00B54DC6"/>
    <w:rsid w:val="00B54DF9"/>
    <w:rsid w:val="00B55460"/>
    <w:rsid w:val="00B5763D"/>
    <w:rsid w:val="00B60FC4"/>
    <w:rsid w:val="00B6378A"/>
    <w:rsid w:val="00B6380B"/>
    <w:rsid w:val="00B6467C"/>
    <w:rsid w:val="00B654E2"/>
    <w:rsid w:val="00B65AAD"/>
    <w:rsid w:val="00B6674E"/>
    <w:rsid w:val="00B66D27"/>
    <w:rsid w:val="00B67346"/>
    <w:rsid w:val="00B70B53"/>
    <w:rsid w:val="00B713C9"/>
    <w:rsid w:val="00B7193A"/>
    <w:rsid w:val="00B723A8"/>
    <w:rsid w:val="00B74893"/>
    <w:rsid w:val="00B7554C"/>
    <w:rsid w:val="00B75F99"/>
    <w:rsid w:val="00B779A2"/>
    <w:rsid w:val="00B80CAA"/>
    <w:rsid w:val="00B81635"/>
    <w:rsid w:val="00B817B5"/>
    <w:rsid w:val="00B82EA5"/>
    <w:rsid w:val="00B83FD6"/>
    <w:rsid w:val="00B8791A"/>
    <w:rsid w:val="00B90F1A"/>
    <w:rsid w:val="00B910DE"/>
    <w:rsid w:val="00B922E9"/>
    <w:rsid w:val="00B92ECD"/>
    <w:rsid w:val="00B93D5A"/>
    <w:rsid w:val="00B93E2E"/>
    <w:rsid w:val="00BA0335"/>
    <w:rsid w:val="00BA0546"/>
    <w:rsid w:val="00BA1FD3"/>
    <w:rsid w:val="00BA237C"/>
    <w:rsid w:val="00BA2A10"/>
    <w:rsid w:val="00BA51E5"/>
    <w:rsid w:val="00BA55F3"/>
    <w:rsid w:val="00BA7CE2"/>
    <w:rsid w:val="00BB0B64"/>
    <w:rsid w:val="00BB10A6"/>
    <w:rsid w:val="00BB3582"/>
    <w:rsid w:val="00BB5623"/>
    <w:rsid w:val="00BB5B56"/>
    <w:rsid w:val="00BB5EE2"/>
    <w:rsid w:val="00BB6040"/>
    <w:rsid w:val="00BB6473"/>
    <w:rsid w:val="00BB6A37"/>
    <w:rsid w:val="00BC0DDC"/>
    <w:rsid w:val="00BC1AB4"/>
    <w:rsid w:val="00BC1F01"/>
    <w:rsid w:val="00BC27FC"/>
    <w:rsid w:val="00BC31C2"/>
    <w:rsid w:val="00BC32F9"/>
    <w:rsid w:val="00BC3914"/>
    <w:rsid w:val="00BC4D7C"/>
    <w:rsid w:val="00BC5028"/>
    <w:rsid w:val="00BC58AB"/>
    <w:rsid w:val="00BD0A53"/>
    <w:rsid w:val="00BD1090"/>
    <w:rsid w:val="00BD1161"/>
    <w:rsid w:val="00BD15B7"/>
    <w:rsid w:val="00BD2E35"/>
    <w:rsid w:val="00BD3047"/>
    <w:rsid w:val="00BD3439"/>
    <w:rsid w:val="00BD52E8"/>
    <w:rsid w:val="00BD5E4C"/>
    <w:rsid w:val="00BD632F"/>
    <w:rsid w:val="00BD7EA9"/>
    <w:rsid w:val="00BE3E88"/>
    <w:rsid w:val="00BE7ABD"/>
    <w:rsid w:val="00BF2480"/>
    <w:rsid w:val="00BF2D8A"/>
    <w:rsid w:val="00BF3190"/>
    <w:rsid w:val="00BF565F"/>
    <w:rsid w:val="00BF63CC"/>
    <w:rsid w:val="00BF6B32"/>
    <w:rsid w:val="00C00772"/>
    <w:rsid w:val="00C00BC3"/>
    <w:rsid w:val="00C012F2"/>
    <w:rsid w:val="00C01485"/>
    <w:rsid w:val="00C03156"/>
    <w:rsid w:val="00C036B3"/>
    <w:rsid w:val="00C03C40"/>
    <w:rsid w:val="00C04479"/>
    <w:rsid w:val="00C04786"/>
    <w:rsid w:val="00C051EB"/>
    <w:rsid w:val="00C059C6"/>
    <w:rsid w:val="00C06902"/>
    <w:rsid w:val="00C07ABC"/>
    <w:rsid w:val="00C07BCD"/>
    <w:rsid w:val="00C10122"/>
    <w:rsid w:val="00C10B2C"/>
    <w:rsid w:val="00C11705"/>
    <w:rsid w:val="00C12A72"/>
    <w:rsid w:val="00C1343B"/>
    <w:rsid w:val="00C14DF5"/>
    <w:rsid w:val="00C156B5"/>
    <w:rsid w:val="00C16804"/>
    <w:rsid w:val="00C1799E"/>
    <w:rsid w:val="00C2086E"/>
    <w:rsid w:val="00C210EC"/>
    <w:rsid w:val="00C21F2E"/>
    <w:rsid w:val="00C228EC"/>
    <w:rsid w:val="00C22A6E"/>
    <w:rsid w:val="00C23648"/>
    <w:rsid w:val="00C248F2"/>
    <w:rsid w:val="00C24A48"/>
    <w:rsid w:val="00C25337"/>
    <w:rsid w:val="00C2547E"/>
    <w:rsid w:val="00C26252"/>
    <w:rsid w:val="00C26881"/>
    <w:rsid w:val="00C27C73"/>
    <w:rsid w:val="00C34528"/>
    <w:rsid w:val="00C34932"/>
    <w:rsid w:val="00C34F9F"/>
    <w:rsid w:val="00C3538B"/>
    <w:rsid w:val="00C363E1"/>
    <w:rsid w:val="00C376A5"/>
    <w:rsid w:val="00C40E55"/>
    <w:rsid w:val="00C41120"/>
    <w:rsid w:val="00C4197F"/>
    <w:rsid w:val="00C41AB4"/>
    <w:rsid w:val="00C42473"/>
    <w:rsid w:val="00C428D7"/>
    <w:rsid w:val="00C42975"/>
    <w:rsid w:val="00C44C5C"/>
    <w:rsid w:val="00C46BE9"/>
    <w:rsid w:val="00C46E59"/>
    <w:rsid w:val="00C47D3E"/>
    <w:rsid w:val="00C50B96"/>
    <w:rsid w:val="00C519D7"/>
    <w:rsid w:val="00C529D9"/>
    <w:rsid w:val="00C55499"/>
    <w:rsid w:val="00C56C53"/>
    <w:rsid w:val="00C5732B"/>
    <w:rsid w:val="00C575E4"/>
    <w:rsid w:val="00C61889"/>
    <w:rsid w:val="00C6227F"/>
    <w:rsid w:val="00C62939"/>
    <w:rsid w:val="00C63719"/>
    <w:rsid w:val="00C63E00"/>
    <w:rsid w:val="00C64FCA"/>
    <w:rsid w:val="00C6540F"/>
    <w:rsid w:val="00C65639"/>
    <w:rsid w:val="00C65C2D"/>
    <w:rsid w:val="00C6629E"/>
    <w:rsid w:val="00C668EE"/>
    <w:rsid w:val="00C67B11"/>
    <w:rsid w:val="00C67F43"/>
    <w:rsid w:val="00C70E87"/>
    <w:rsid w:val="00C72581"/>
    <w:rsid w:val="00C7259C"/>
    <w:rsid w:val="00C749C5"/>
    <w:rsid w:val="00C74E27"/>
    <w:rsid w:val="00C76657"/>
    <w:rsid w:val="00C775A6"/>
    <w:rsid w:val="00C776C4"/>
    <w:rsid w:val="00C77D62"/>
    <w:rsid w:val="00C8074E"/>
    <w:rsid w:val="00C80A2A"/>
    <w:rsid w:val="00C83CE9"/>
    <w:rsid w:val="00C86FED"/>
    <w:rsid w:val="00C87219"/>
    <w:rsid w:val="00C873DE"/>
    <w:rsid w:val="00C90169"/>
    <w:rsid w:val="00C907FE"/>
    <w:rsid w:val="00C9116E"/>
    <w:rsid w:val="00C91B12"/>
    <w:rsid w:val="00C92130"/>
    <w:rsid w:val="00C9222B"/>
    <w:rsid w:val="00C92276"/>
    <w:rsid w:val="00C94A90"/>
    <w:rsid w:val="00C95F2A"/>
    <w:rsid w:val="00C96D8E"/>
    <w:rsid w:val="00C97125"/>
    <w:rsid w:val="00CA0CDA"/>
    <w:rsid w:val="00CA40DF"/>
    <w:rsid w:val="00CA506A"/>
    <w:rsid w:val="00CA6780"/>
    <w:rsid w:val="00CA679F"/>
    <w:rsid w:val="00CA7698"/>
    <w:rsid w:val="00CB0795"/>
    <w:rsid w:val="00CB23C9"/>
    <w:rsid w:val="00CB4021"/>
    <w:rsid w:val="00CB5542"/>
    <w:rsid w:val="00CB7E77"/>
    <w:rsid w:val="00CC172F"/>
    <w:rsid w:val="00CC2873"/>
    <w:rsid w:val="00CC2F75"/>
    <w:rsid w:val="00CC4023"/>
    <w:rsid w:val="00CC565C"/>
    <w:rsid w:val="00CC636E"/>
    <w:rsid w:val="00CC67C3"/>
    <w:rsid w:val="00CC743C"/>
    <w:rsid w:val="00CD04C6"/>
    <w:rsid w:val="00CD27E6"/>
    <w:rsid w:val="00CD2A35"/>
    <w:rsid w:val="00CD4279"/>
    <w:rsid w:val="00CD49D2"/>
    <w:rsid w:val="00CD6179"/>
    <w:rsid w:val="00CD6227"/>
    <w:rsid w:val="00CD6EE6"/>
    <w:rsid w:val="00CE0EC2"/>
    <w:rsid w:val="00CE1389"/>
    <w:rsid w:val="00CE47C4"/>
    <w:rsid w:val="00CE47C9"/>
    <w:rsid w:val="00CF01FF"/>
    <w:rsid w:val="00CF1BD4"/>
    <w:rsid w:val="00CF1CFB"/>
    <w:rsid w:val="00CF2786"/>
    <w:rsid w:val="00CF293A"/>
    <w:rsid w:val="00CF2978"/>
    <w:rsid w:val="00CF2A2D"/>
    <w:rsid w:val="00CF53F3"/>
    <w:rsid w:val="00CF589B"/>
    <w:rsid w:val="00D00673"/>
    <w:rsid w:val="00D00A66"/>
    <w:rsid w:val="00D0151B"/>
    <w:rsid w:val="00D0341C"/>
    <w:rsid w:val="00D03738"/>
    <w:rsid w:val="00D046B0"/>
    <w:rsid w:val="00D05569"/>
    <w:rsid w:val="00D066C8"/>
    <w:rsid w:val="00D06BBF"/>
    <w:rsid w:val="00D07D9B"/>
    <w:rsid w:val="00D107DF"/>
    <w:rsid w:val="00D1114C"/>
    <w:rsid w:val="00D11DA8"/>
    <w:rsid w:val="00D11F37"/>
    <w:rsid w:val="00D11FF8"/>
    <w:rsid w:val="00D1331F"/>
    <w:rsid w:val="00D13C33"/>
    <w:rsid w:val="00D1554A"/>
    <w:rsid w:val="00D155DA"/>
    <w:rsid w:val="00D16427"/>
    <w:rsid w:val="00D20811"/>
    <w:rsid w:val="00D22493"/>
    <w:rsid w:val="00D22623"/>
    <w:rsid w:val="00D22ECA"/>
    <w:rsid w:val="00D236EA"/>
    <w:rsid w:val="00D25CF2"/>
    <w:rsid w:val="00D269FB"/>
    <w:rsid w:val="00D278FA"/>
    <w:rsid w:val="00D30752"/>
    <w:rsid w:val="00D30BA0"/>
    <w:rsid w:val="00D31120"/>
    <w:rsid w:val="00D314E0"/>
    <w:rsid w:val="00D31569"/>
    <w:rsid w:val="00D31DBB"/>
    <w:rsid w:val="00D334B7"/>
    <w:rsid w:val="00D33D95"/>
    <w:rsid w:val="00D34BD7"/>
    <w:rsid w:val="00D3585E"/>
    <w:rsid w:val="00D3588B"/>
    <w:rsid w:val="00D35D52"/>
    <w:rsid w:val="00D35D85"/>
    <w:rsid w:val="00D3682E"/>
    <w:rsid w:val="00D37FCF"/>
    <w:rsid w:val="00D44D5D"/>
    <w:rsid w:val="00D45240"/>
    <w:rsid w:val="00D463F9"/>
    <w:rsid w:val="00D51CE2"/>
    <w:rsid w:val="00D52D44"/>
    <w:rsid w:val="00D53BFA"/>
    <w:rsid w:val="00D54CBF"/>
    <w:rsid w:val="00D54EEB"/>
    <w:rsid w:val="00D55C1C"/>
    <w:rsid w:val="00D568F2"/>
    <w:rsid w:val="00D56A21"/>
    <w:rsid w:val="00D605F7"/>
    <w:rsid w:val="00D608CC"/>
    <w:rsid w:val="00D6133F"/>
    <w:rsid w:val="00D629BE"/>
    <w:rsid w:val="00D6419E"/>
    <w:rsid w:val="00D64F77"/>
    <w:rsid w:val="00D66A18"/>
    <w:rsid w:val="00D66D36"/>
    <w:rsid w:val="00D66DFF"/>
    <w:rsid w:val="00D66FE0"/>
    <w:rsid w:val="00D67C38"/>
    <w:rsid w:val="00D70428"/>
    <w:rsid w:val="00D718AF"/>
    <w:rsid w:val="00D71BF9"/>
    <w:rsid w:val="00D752A0"/>
    <w:rsid w:val="00D760EC"/>
    <w:rsid w:val="00D76B9E"/>
    <w:rsid w:val="00D76C56"/>
    <w:rsid w:val="00D771CC"/>
    <w:rsid w:val="00D7747A"/>
    <w:rsid w:val="00D81198"/>
    <w:rsid w:val="00D82408"/>
    <w:rsid w:val="00D82F0F"/>
    <w:rsid w:val="00D830CD"/>
    <w:rsid w:val="00D848DC"/>
    <w:rsid w:val="00D873A2"/>
    <w:rsid w:val="00D87760"/>
    <w:rsid w:val="00D8788F"/>
    <w:rsid w:val="00D8790C"/>
    <w:rsid w:val="00D91AF2"/>
    <w:rsid w:val="00D91DF6"/>
    <w:rsid w:val="00D91FD9"/>
    <w:rsid w:val="00D93BF8"/>
    <w:rsid w:val="00D93E6E"/>
    <w:rsid w:val="00D93F35"/>
    <w:rsid w:val="00D9502D"/>
    <w:rsid w:val="00D958BA"/>
    <w:rsid w:val="00D97004"/>
    <w:rsid w:val="00DA0BF9"/>
    <w:rsid w:val="00DA2869"/>
    <w:rsid w:val="00DA2E86"/>
    <w:rsid w:val="00DA34A3"/>
    <w:rsid w:val="00DA402A"/>
    <w:rsid w:val="00DA573A"/>
    <w:rsid w:val="00DA6D3C"/>
    <w:rsid w:val="00DB0960"/>
    <w:rsid w:val="00DB0C01"/>
    <w:rsid w:val="00DB2D7D"/>
    <w:rsid w:val="00DB4648"/>
    <w:rsid w:val="00DB6E28"/>
    <w:rsid w:val="00DB758D"/>
    <w:rsid w:val="00DC053C"/>
    <w:rsid w:val="00DC1CDB"/>
    <w:rsid w:val="00DC1ED4"/>
    <w:rsid w:val="00DC2F41"/>
    <w:rsid w:val="00DC5283"/>
    <w:rsid w:val="00DC579B"/>
    <w:rsid w:val="00DC6761"/>
    <w:rsid w:val="00DC6ACD"/>
    <w:rsid w:val="00DC75E1"/>
    <w:rsid w:val="00DD28EE"/>
    <w:rsid w:val="00DD2C02"/>
    <w:rsid w:val="00DD3190"/>
    <w:rsid w:val="00DD34AC"/>
    <w:rsid w:val="00DD37F4"/>
    <w:rsid w:val="00DD3809"/>
    <w:rsid w:val="00DD42B4"/>
    <w:rsid w:val="00DD5069"/>
    <w:rsid w:val="00DD5072"/>
    <w:rsid w:val="00DD5306"/>
    <w:rsid w:val="00DD5A36"/>
    <w:rsid w:val="00DD6C81"/>
    <w:rsid w:val="00DE0301"/>
    <w:rsid w:val="00DE1466"/>
    <w:rsid w:val="00DE28E8"/>
    <w:rsid w:val="00DE3F38"/>
    <w:rsid w:val="00DE41B0"/>
    <w:rsid w:val="00DE42D2"/>
    <w:rsid w:val="00DE44FD"/>
    <w:rsid w:val="00DE59A0"/>
    <w:rsid w:val="00DE68EC"/>
    <w:rsid w:val="00DE7DC3"/>
    <w:rsid w:val="00DF0126"/>
    <w:rsid w:val="00DF2B10"/>
    <w:rsid w:val="00DF38AD"/>
    <w:rsid w:val="00DF4AD2"/>
    <w:rsid w:val="00DF5CE0"/>
    <w:rsid w:val="00DF7925"/>
    <w:rsid w:val="00E004EB"/>
    <w:rsid w:val="00E00987"/>
    <w:rsid w:val="00E00F55"/>
    <w:rsid w:val="00E02663"/>
    <w:rsid w:val="00E04012"/>
    <w:rsid w:val="00E04771"/>
    <w:rsid w:val="00E04901"/>
    <w:rsid w:val="00E05D2A"/>
    <w:rsid w:val="00E100CD"/>
    <w:rsid w:val="00E10941"/>
    <w:rsid w:val="00E1148B"/>
    <w:rsid w:val="00E12D8F"/>
    <w:rsid w:val="00E1332D"/>
    <w:rsid w:val="00E13B2C"/>
    <w:rsid w:val="00E16B5E"/>
    <w:rsid w:val="00E174F1"/>
    <w:rsid w:val="00E2245F"/>
    <w:rsid w:val="00E22808"/>
    <w:rsid w:val="00E23257"/>
    <w:rsid w:val="00E23A2B"/>
    <w:rsid w:val="00E25443"/>
    <w:rsid w:val="00E257A9"/>
    <w:rsid w:val="00E26F76"/>
    <w:rsid w:val="00E27A15"/>
    <w:rsid w:val="00E30637"/>
    <w:rsid w:val="00E31EEE"/>
    <w:rsid w:val="00E354DB"/>
    <w:rsid w:val="00E361E3"/>
    <w:rsid w:val="00E37134"/>
    <w:rsid w:val="00E400A3"/>
    <w:rsid w:val="00E4209C"/>
    <w:rsid w:val="00E43D7F"/>
    <w:rsid w:val="00E45033"/>
    <w:rsid w:val="00E45EEA"/>
    <w:rsid w:val="00E45FDE"/>
    <w:rsid w:val="00E47AB1"/>
    <w:rsid w:val="00E505B7"/>
    <w:rsid w:val="00E515EA"/>
    <w:rsid w:val="00E51C2F"/>
    <w:rsid w:val="00E5209F"/>
    <w:rsid w:val="00E5463A"/>
    <w:rsid w:val="00E561B2"/>
    <w:rsid w:val="00E564E0"/>
    <w:rsid w:val="00E62CEF"/>
    <w:rsid w:val="00E63971"/>
    <w:rsid w:val="00E647D7"/>
    <w:rsid w:val="00E64F7F"/>
    <w:rsid w:val="00E66B64"/>
    <w:rsid w:val="00E70184"/>
    <w:rsid w:val="00E718AD"/>
    <w:rsid w:val="00E71957"/>
    <w:rsid w:val="00E72B16"/>
    <w:rsid w:val="00E72D89"/>
    <w:rsid w:val="00E74027"/>
    <w:rsid w:val="00E74E4D"/>
    <w:rsid w:val="00E76C0E"/>
    <w:rsid w:val="00E76FDB"/>
    <w:rsid w:val="00E83FBF"/>
    <w:rsid w:val="00E843B3"/>
    <w:rsid w:val="00E84473"/>
    <w:rsid w:val="00E86F52"/>
    <w:rsid w:val="00E86FD1"/>
    <w:rsid w:val="00E878F2"/>
    <w:rsid w:val="00E8790F"/>
    <w:rsid w:val="00E90B2F"/>
    <w:rsid w:val="00E9227D"/>
    <w:rsid w:val="00E9527F"/>
    <w:rsid w:val="00E96320"/>
    <w:rsid w:val="00E96BDF"/>
    <w:rsid w:val="00EA1B5A"/>
    <w:rsid w:val="00EA2392"/>
    <w:rsid w:val="00EA2BA8"/>
    <w:rsid w:val="00EA3151"/>
    <w:rsid w:val="00EA460B"/>
    <w:rsid w:val="00EA4BE3"/>
    <w:rsid w:val="00EA7BDC"/>
    <w:rsid w:val="00EB1608"/>
    <w:rsid w:val="00EB1BC8"/>
    <w:rsid w:val="00EB444B"/>
    <w:rsid w:val="00EB7796"/>
    <w:rsid w:val="00EC0200"/>
    <w:rsid w:val="00EC0F06"/>
    <w:rsid w:val="00EC15BA"/>
    <w:rsid w:val="00EC2850"/>
    <w:rsid w:val="00EC2963"/>
    <w:rsid w:val="00EC5681"/>
    <w:rsid w:val="00EC5752"/>
    <w:rsid w:val="00EC7E9D"/>
    <w:rsid w:val="00ED0BB9"/>
    <w:rsid w:val="00ED0C5E"/>
    <w:rsid w:val="00ED0EBC"/>
    <w:rsid w:val="00ED154E"/>
    <w:rsid w:val="00ED15B6"/>
    <w:rsid w:val="00ED17ED"/>
    <w:rsid w:val="00ED19AD"/>
    <w:rsid w:val="00ED31D3"/>
    <w:rsid w:val="00ED3AAA"/>
    <w:rsid w:val="00ED4BC3"/>
    <w:rsid w:val="00ED597C"/>
    <w:rsid w:val="00ED59B2"/>
    <w:rsid w:val="00EE144F"/>
    <w:rsid w:val="00EE2691"/>
    <w:rsid w:val="00EE4423"/>
    <w:rsid w:val="00EE567D"/>
    <w:rsid w:val="00EE7B4A"/>
    <w:rsid w:val="00EF0D4B"/>
    <w:rsid w:val="00EF0EE0"/>
    <w:rsid w:val="00EF118F"/>
    <w:rsid w:val="00EF1AA9"/>
    <w:rsid w:val="00EF3BC9"/>
    <w:rsid w:val="00EF4302"/>
    <w:rsid w:val="00EF4359"/>
    <w:rsid w:val="00EF4371"/>
    <w:rsid w:val="00EF4D65"/>
    <w:rsid w:val="00EF6257"/>
    <w:rsid w:val="00EF6488"/>
    <w:rsid w:val="00EF75ED"/>
    <w:rsid w:val="00F01FB1"/>
    <w:rsid w:val="00F027E9"/>
    <w:rsid w:val="00F0323C"/>
    <w:rsid w:val="00F042FE"/>
    <w:rsid w:val="00F04CDF"/>
    <w:rsid w:val="00F05E81"/>
    <w:rsid w:val="00F06B3B"/>
    <w:rsid w:val="00F06DFE"/>
    <w:rsid w:val="00F06F61"/>
    <w:rsid w:val="00F0762F"/>
    <w:rsid w:val="00F077F2"/>
    <w:rsid w:val="00F10027"/>
    <w:rsid w:val="00F128AD"/>
    <w:rsid w:val="00F15DD9"/>
    <w:rsid w:val="00F17629"/>
    <w:rsid w:val="00F17C57"/>
    <w:rsid w:val="00F17EF2"/>
    <w:rsid w:val="00F20716"/>
    <w:rsid w:val="00F2326B"/>
    <w:rsid w:val="00F244B9"/>
    <w:rsid w:val="00F2576C"/>
    <w:rsid w:val="00F25C64"/>
    <w:rsid w:val="00F317FA"/>
    <w:rsid w:val="00F33152"/>
    <w:rsid w:val="00F339BC"/>
    <w:rsid w:val="00F36899"/>
    <w:rsid w:val="00F3696E"/>
    <w:rsid w:val="00F401CC"/>
    <w:rsid w:val="00F40CF7"/>
    <w:rsid w:val="00F41B7D"/>
    <w:rsid w:val="00F42F14"/>
    <w:rsid w:val="00F43113"/>
    <w:rsid w:val="00F4344B"/>
    <w:rsid w:val="00F4396E"/>
    <w:rsid w:val="00F43E98"/>
    <w:rsid w:val="00F445E3"/>
    <w:rsid w:val="00F454BF"/>
    <w:rsid w:val="00F457C6"/>
    <w:rsid w:val="00F46B62"/>
    <w:rsid w:val="00F4719E"/>
    <w:rsid w:val="00F47803"/>
    <w:rsid w:val="00F47F80"/>
    <w:rsid w:val="00F5008D"/>
    <w:rsid w:val="00F526DF"/>
    <w:rsid w:val="00F5294D"/>
    <w:rsid w:val="00F5330E"/>
    <w:rsid w:val="00F53F95"/>
    <w:rsid w:val="00F5499E"/>
    <w:rsid w:val="00F560B6"/>
    <w:rsid w:val="00F57757"/>
    <w:rsid w:val="00F607A7"/>
    <w:rsid w:val="00F6243B"/>
    <w:rsid w:val="00F626E4"/>
    <w:rsid w:val="00F66177"/>
    <w:rsid w:val="00F6674E"/>
    <w:rsid w:val="00F7080F"/>
    <w:rsid w:val="00F70AA1"/>
    <w:rsid w:val="00F7393F"/>
    <w:rsid w:val="00F743D4"/>
    <w:rsid w:val="00F74724"/>
    <w:rsid w:val="00F755C7"/>
    <w:rsid w:val="00F7735B"/>
    <w:rsid w:val="00F77CDA"/>
    <w:rsid w:val="00F80780"/>
    <w:rsid w:val="00F81F51"/>
    <w:rsid w:val="00F82550"/>
    <w:rsid w:val="00F8371D"/>
    <w:rsid w:val="00F837EF"/>
    <w:rsid w:val="00F838C7"/>
    <w:rsid w:val="00F845FF"/>
    <w:rsid w:val="00F84BE1"/>
    <w:rsid w:val="00F84CEC"/>
    <w:rsid w:val="00F85318"/>
    <w:rsid w:val="00F85B9D"/>
    <w:rsid w:val="00F86392"/>
    <w:rsid w:val="00F86D70"/>
    <w:rsid w:val="00F90FD4"/>
    <w:rsid w:val="00F93454"/>
    <w:rsid w:val="00F93BB6"/>
    <w:rsid w:val="00F959D1"/>
    <w:rsid w:val="00F975A9"/>
    <w:rsid w:val="00F97884"/>
    <w:rsid w:val="00FA0F77"/>
    <w:rsid w:val="00FA1802"/>
    <w:rsid w:val="00FA1F12"/>
    <w:rsid w:val="00FA3401"/>
    <w:rsid w:val="00FA3B98"/>
    <w:rsid w:val="00FA4116"/>
    <w:rsid w:val="00FA44CE"/>
    <w:rsid w:val="00FA5358"/>
    <w:rsid w:val="00FA64FC"/>
    <w:rsid w:val="00FA6B89"/>
    <w:rsid w:val="00FA7231"/>
    <w:rsid w:val="00FB08A1"/>
    <w:rsid w:val="00FB0EDE"/>
    <w:rsid w:val="00FB1053"/>
    <w:rsid w:val="00FB120F"/>
    <w:rsid w:val="00FB35F8"/>
    <w:rsid w:val="00FB470C"/>
    <w:rsid w:val="00FB51E0"/>
    <w:rsid w:val="00FB58BA"/>
    <w:rsid w:val="00FB73FC"/>
    <w:rsid w:val="00FC0A6C"/>
    <w:rsid w:val="00FC2FCC"/>
    <w:rsid w:val="00FC39A7"/>
    <w:rsid w:val="00FC4285"/>
    <w:rsid w:val="00FC5561"/>
    <w:rsid w:val="00FC59BF"/>
    <w:rsid w:val="00FD0049"/>
    <w:rsid w:val="00FD17D8"/>
    <w:rsid w:val="00FD2483"/>
    <w:rsid w:val="00FD24D0"/>
    <w:rsid w:val="00FD25DF"/>
    <w:rsid w:val="00FD2C40"/>
    <w:rsid w:val="00FD3507"/>
    <w:rsid w:val="00FD3560"/>
    <w:rsid w:val="00FD3C95"/>
    <w:rsid w:val="00FD4080"/>
    <w:rsid w:val="00FD43DC"/>
    <w:rsid w:val="00FD518A"/>
    <w:rsid w:val="00FD5463"/>
    <w:rsid w:val="00FD6ACC"/>
    <w:rsid w:val="00FD6FEF"/>
    <w:rsid w:val="00FE19D7"/>
    <w:rsid w:val="00FE3814"/>
    <w:rsid w:val="00FE6225"/>
    <w:rsid w:val="00FE7BC9"/>
    <w:rsid w:val="00FF02D2"/>
    <w:rsid w:val="00FF0F91"/>
    <w:rsid w:val="00FF26F6"/>
    <w:rsid w:val="00FF30DA"/>
    <w:rsid w:val="00FF3866"/>
    <w:rsid w:val="00FF6B9E"/>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46"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88"/>
  </w:style>
  <w:style w:type="paragraph" w:styleId="Heading1">
    <w:name w:val="heading 1"/>
    <w:basedOn w:val="Normal"/>
    <w:next w:val="Normal"/>
    <w:link w:val="Heading1Char"/>
    <w:qFormat/>
    <w:rsid w:val="009714DE"/>
    <w:pPr>
      <w:keepNext/>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9714DE"/>
    <w:pPr>
      <w:keepNext/>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9714DE"/>
    <w:pPr>
      <w:keepNext/>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581D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character" w:styleId="Hyperlink">
    <w:name w:val="Hyperlink"/>
    <w:basedOn w:val="DefaultParagraphFont"/>
    <w:uiPriority w:val="99"/>
    <w:unhideWhenUsed/>
    <w:rsid w:val="002771A0"/>
    <w:rPr>
      <w:color w:val="0000FF" w:themeColor="hyperlink"/>
      <w:u w:val="single"/>
    </w:rPr>
  </w:style>
  <w:style w:type="paragraph" w:styleId="NoSpacing">
    <w:name w:val="No Spacing"/>
    <w:uiPriority w:val="1"/>
    <w:qFormat/>
    <w:rsid w:val="002044AF"/>
    <w:rPr>
      <w:sz w:val="24"/>
    </w:rPr>
  </w:style>
  <w:style w:type="character" w:customStyle="1" w:styleId="Heading1Char">
    <w:name w:val="Heading 1 Char"/>
    <w:basedOn w:val="DefaultParagraphFont"/>
    <w:link w:val="Heading1"/>
    <w:rsid w:val="009714D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714D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714D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581D59"/>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581D59"/>
    <w:rPr>
      <w:rFonts w:ascii="Helvetica" w:eastAsia="Times New Roman" w:hAnsi="Helvetica" w:cs="Times New Roman"/>
      <w:sz w:val="20"/>
      <w:szCs w:val="20"/>
    </w:rPr>
  </w:style>
  <w:style w:type="character" w:customStyle="1" w:styleId="BodyTextChar">
    <w:name w:val="Body Text Char"/>
    <w:basedOn w:val="DefaultParagraphFont"/>
    <w:link w:val="BodyText"/>
    <w:semiHidden/>
    <w:rsid w:val="00581D59"/>
    <w:rPr>
      <w:rFonts w:ascii="Helvetica" w:eastAsia="Times New Roman" w:hAnsi="Helvetica" w:cs="Times New Roman"/>
      <w:sz w:val="20"/>
      <w:szCs w:val="20"/>
    </w:rPr>
  </w:style>
  <w:style w:type="paragraph" w:styleId="BodyTextIndent">
    <w:name w:val="Body Text Indent"/>
    <w:basedOn w:val="Normal"/>
    <w:link w:val="BodyTextIndentChar"/>
    <w:uiPriority w:val="99"/>
    <w:semiHidden/>
    <w:unhideWhenUsed/>
    <w:rsid w:val="0052457A"/>
    <w:pPr>
      <w:spacing w:after="120"/>
      <w:ind w:left="360"/>
    </w:pPr>
  </w:style>
  <w:style w:type="character" w:customStyle="1" w:styleId="BodyTextIndentChar">
    <w:name w:val="Body Text Indent Char"/>
    <w:basedOn w:val="DefaultParagraphFont"/>
    <w:link w:val="BodyTextIndent"/>
    <w:uiPriority w:val="99"/>
    <w:semiHidden/>
    <w:rsid w:val="0052457A"/>
  </w:style>
  <w:style w:type="table" w:customStyle="1" w:styleId="TableGrid1">
    <w:name w:val="Table Grid1"/>
    <w:basedOn w:val="TableNormal"/>
    <w:next w:val="TableGrid"/>
    <w:rsid w:val="00362F1E"/>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6236"/>
    <w:rPr>
      <w:i/>
      <w:iCs/>
    </w:rPr>
  </w:style>
  <w:style w:type="character" w:customStyle="1" w:styleId="scayt-misspell3">
    <w:name w:val="scayt-misspell3"/>
    <w:basedOn w:val="DefaultParagraphFont"/>
    <w:rsid w:val="00A262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46"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88"/>
  </w:style>
  <w:style w:type="paragraph" w:styleId="Heading1">
    <w:name w:val="heading 1"/>
    <w:basedOn w:val="Normal"/>
    <w:next w:val="Normal"/>
    <w:link w:val="Heading1Char"/>
    <w:qFormat/>
    <w:rsid w:val="009714DE"/>
    <w:pPr>
      <w:keepNext/>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9714DE"/>
    <w:pPr>
      <w:keepNext/>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9714DE"/>
    <w:pPr>
      <w:keepNext/>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581D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character" w:styleId="Hyperlink">
    <w:name w:val="Hyperlink"/>
    <w:basedOn w:val="DefaultParagraphFont"/>
    <w:uiPriority w:val="99"/>
    <w:unhideWhenUsed/>
    <w:rsid w:val="002771A0"/>
    <w:rPr>
      <w:color w:val="0000FF" w:themeColor="hyperlink"/>
      <w:u w:val="single"/>
    </w:rPr>
  </w:style>
  <w:style w:type="paragraph" w:styleId="NoSpacing">
    <w:name w:val="No Spacing"/>
    <w:uiPriority w:val="1"/>
    <w:qFormat/>
    <w:rsid w:val="002044AF"/>
    <w:rPr>
      <w:sz w:val="24"/>
    </w:rPr>
  </w:style>
  <w:style w:type="character" w:customStyle="1" w:styleId="Heading1Char">
    <w:name w:val="Heading 1 Char"/>
    <w:basedOn w:val="DefaultParagraphFont"/>
    <w:link w:val="Heading1"/>
    <w:rsid w:val="009714D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714D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714D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581D59"/>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581D59"/>
    <w:rPr>
      <w:rFonts w:ascii="Helvetica" w:eastAsia="Times New Roman" w:hAnsi="Helvetica" w:cs="Times New Roman"/>
      <w:sz w:val="20"/>
      <w:szCs w:val="20"/>
    </w:rPr>
  </w:style>
  <w:style w:type="character" w:customStyle="1" w:styleId="BodyTextChar">
    <w:name w:val="Body Text Char"/>
    <w:basedOn w:val="DefaultParagraphFont"/>
    <w:link w:val="BodyText"/>
    <w:semiHidden/>
    <w:rsid w:val="00581D59"/>
    <w:rPr>
      <w:rFonts w:ascii="Helvetica" w:eastAsia="Times New Roman" w:hAnsi="Helvetica" w:cs="Times New Roman"/>
      <w:sz w:val="20"/>
      <w:szCs w:val="20"/>
    </w:rPr>
  </w:style>
  <w:style w:type="paragraph" w:styleId="BodyTextIndent">
    <w:name w:val="Body Text Indent"/>
    <w:basedOn w:val="Normal"/>
    <w:link w:val="BodyTextIndentChar"/>
    <w:uiPriority w:val="99"/>
    <w:semiHidden/>
    <w:unhideWhenUsed/>
    <w:rsid w:val="0052457A"/>
    <w:pPr>
      <w:spacing w:after="120"/>
      <w:ind w:left="360"/>
    </w:pPr>
  </w:style>
  <w:style w:type="character" w:customStyle="1" w:styleId="BodyTextIndentChar">
    <w:name w:val="Body Text Indent Char"/>
    <w:basedOn w:val="DefaultParagraphFont"/>
    <w:link w:val="BodyTextIndent"/>
    <w:uiPriority w:val="99"/>
    <w:semiHidden/>
    <w:rsid w:val="0052457A"/>
  </w:style>
  <w:style w:type="table" w:customStyle="1" w:styleId="TableGrid1">
    <w:name w:val="Table Grid1"/>
    <w:basedOn w:val="TableNormal"/>
    <w:next w:val="TableGrid"/>
    <w:rsid w:val="00362F1E"/>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6236"/>
    <w:rPr>
      <w:i/>
      <w:iCs/>
    </w:rPr>
  </w:style>
  <w:style w:type="character" w:customStyle="1" w:styleId="scayt-misspell3">
    <w:name w:val="scayt-misspell3"/>
    <w:basedOn w:val="DefaultParagraphFont"/>
    <w:rsid w:val="00A2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232">
      <w:bodyDiv w:val="1"/>
      <w:marLeft w:val="0"/>
      <w:marRight w:val="0"/>
      <w:marTop w:val="0"/>
      <w:marBottom w:val="0"/>
      <w:divBdr>
        <w:top w:val="none" w:sz="0" w:space="0" w:color="auto"/>
        <w:left w:val="none" w:sz="0" w:space="0" w:color="auto"/>
        <w:bottom w:val="none" w:sz="0" w:space="0" w:color="auto"/>
        <w:right w:val="none" w:sz="0" w:space="0" w:color="auto"/>
      </w:divBdr>
    </w:div>
    <w:div w:id="402215050">
      <w:bodyDiv w:val="1"/>
      <w:marLeft w:val="0"/>
      <w:marRight w:val="0"/>
      <w:marTop w:val="0"/>
      <w:marBottom w:val="0"/>
      <w:divBdr>
        <w:top w:val="none" w:sz="0" w:space="0" w:color="auto"/>
        <w:left w:val="none" w:sz="0" w:space="0" w:color="auto"/>
        <w:bottom w:val="none" w:sz="0" w:space="0" w:color="auto"/>
        <w:right w:val="none" w:sz="0" w:space="0" w:color="auto"/>
      </w:divBdr>
    </w:div>
    <w:div w:id="492257916">
      <w:bodyDiv w:val="1"/>
      <w:marLeft w:val="105"/>
      <w:marRight w:val="105"/>
      <w:marTop w:val="15"/>
      <w:marBottom w:val="15"/>
      <w:divBdr>
        <w:top w:val="none" w:sz="0" w:space="0" w:color="auto"/>
        <w:left w:val="none" w:sz="0" w:space="0" w:color="auto"/>
        <w:bottom w:val="none" w:sz="0" w:space="0" w:color="auto"/>
        <w:right w:val="none" w:sz="0" w:space="0" w:color="auto"/>
      </w:divBdr>
    </w:div>
    <w:div w:id="543834719">
      <w:bodyDiv w:val="1"/>
      <w:marLeft w:val="0"/>
      <w:marRight w:val="0"/>
      <w:marTop w:val="0"/>
      <w:marBottom w:val="0"/>
      <w:divBdr>
        <w:top w:val="none" w:sz="0" w:space="0" w:color="auto"/>
        <w:left w:val="none" w:sz="0" w:space="0" w:color="auto"/>
        <w:bottom w:val="none" w:sz="0" w:space="0" w:color="auto"/>
        <w:right w:val="none" w:sz="0" w:space="0" w:color="auto"/>
      </w:divBdr>
    </w:div>
    <w:div w:id="753166194">
      <w:bodyDiv w:val="1"/>
      <w:marLeft w:val="0"/>
      <w:marRight w:val="0"/>
      <w:marTop w:val="0"/>
      <w:marBottom w:val="0"/>
      <w:divBdr>
        <w:top w:val="none" w:sz="0" w:space="0" w:color="auto"/>
        <w:left w:val="none" w:sz="0" w:space="0" w:color="auto"/>
        <w:bottom w:val="none" w:sz="0" w:space="0" w:color="auto"/>
        <w:right w:val="none" w:sz="0" w:space="0" w:color="auto"/>
      </w:divBdr>
    </w:div>
    <w:div w:id="1072120383">
      <w:bodyDiv w:val="1"/>
      <w:marLeft w:val="0"/>
      <w:marRight w:val="0"/>
      <w:marTop w:val="0"/>
      <w:marBottom w:val="0"/>
      <w:divBdr>
        <w:top w:val="none" w:sz="0" w:space="0" w:color="auto"/>
        <w:left w:val="none" w:sz="0" w:space="0" w:color="auto"/>
        <w:bottom w:val="none" w:sz="0" w:space="0" w:color="auto"/>
        <w:right w:val="none" w:sz="0" w:space="0" w:color="auto"/>
      </w:divBdr>
    </w:div>
    <w:div w:id="1241253127">
      <w:bodyDiv w:val="1"/>
      <w:marLeft w:val="0"/>
      <w:marRight w:val="0"/>
      <w:marTop w:val="0"/>
      <w:marBottom w:val="0"/>
      <w:divBdr>
        <w:top w:val="none" w:sz="0" w:space="0" w:color="auto"/>
        <w:left w:val="none" w:sz="0" w:space="0" w:color="auto"/>
        <w:bottom w:val="none" w:sz="0" w:space="0" w:color="auto"/>
        <w:right w:val="none" w:sz="0" w:space="0" w:color="auto"/>
      </w:divBdr>
    </w:div>
    <w:div w:id="1251503317">
      <w:bodyDiv w:val="1"/>
      <w:marLeft w:val="0"/>
      <w:marRight w:val="0"/>
      <w:marTop w:val="0"/>
      <w:marBottom w:val="0"/>
      <w:divBdr>
        <w:top w:val="none" w:sz="0" w:space="0" w:color="auto"/>
        <w:left w:val="none" w:sz="0" w:space="0" w:color="auto"/>
        <w:bottom w:val="none" w:sz="0" w:space="0" w:color="auto"/>
        <w:right w:val="none" w:sz="0" w:space="0" w:color="auto"/>
      </w:divBdr>
    </w:div>
    <w:div w:id="1628511777">
      <w:bodyDiv w:val="1"/>
      <w:marLeft w:val="0"/>
      <w:marRight w:val="0"/>
      <w:marTop w:val="0"/>
      <w:marBottom w:val="0"/>
      <w:divBdr>
        <w:top w:val="none" w:sz="0" w:space="0" w:color="auto"/>
        <w:left w:val="none" w:sz="0" w:space="0" w:color="auto"/>
        <w:bottom w:val="none" w:sz="0" w:space="0" w:color="auto"/>
        <w:right w:val="none" w:sz="0" w:space="0" w:color="auto"/>
      </w:divBdr>
    </w:div>
    <w:div w:id="2033912977">
      <w:bodyDiv w:val="1"/>
      <w:marLeft w:val="0"/>
      <w:marRight w:val="0"/>
      <w:marTop w:val="0"/>
      <w:marBottom w:val="0"/>
      <w:divBdr>
        <w:top w:val="none" w:sz="0" w:space="0" w:color="auto"/>
        <w:left w:val="none" w:sz="0" w:space="0" w:color="auto"/>
        <w:bottom w:val="none" w:sz="0" w:space="0" w:color="auto"/>
        <w:right w:val="none" w:sz="0" w:space="0" w:color="auto"/>
      </w:divBdr>
    </w:div>
    <w:div w:id="2042896303">
      <w:bodyDiv w:val="1"/>
      <w:marLeft w:val="0"/>
      <w:marRight w:val="0"/>
      <w:marTop w:val="0"/>
      <w:marBottom w:val="0"/>
      <w:divBdr>
        <w:top w:val="none" w:sz="0" w:space="0" w:color="auto"/>
        <w:left w:val="none" w:sz="0" w:space="0" w:color="auto"/>
        <w:bottom w:val="none" w:sz="0" w:space="0" w:color="auto"/>
        <w:right w:val="none" w:sz="0" w:space="0" w:color="auto"/>
      </w:divBdr>
    </w:div>
    <w:div w:id="20476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readingandwritingproject.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842C-5758-2B43-96CB-312CDD87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11084</Words>
  <Characters>63183</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74119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Tom</dc:creator>
  <cp:lastModifiedBy>Carrie Wozniak</cp:lastModifiedBy>
  <cp:revision>2</cp:revision>
  <cp:lastPrinted>2013-08-13T18:52:00Z</cp:lastPrinted>
  <dcterms:created xsi:type="dcterms:W3CDTF">2014-07-23T16:04:00Z</dcterms:created>
  <dcterms:modified xsi:type="dcterms:W3CDTF">2014-07-23T16:04:00Z</dcterms:modified>
</cp:coreProperties>
</file>