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E6114" w14:paraId="14F04A11" w14:textId="77777777" w:rsidTr="004E6114">
        <w:tc>
          <w:tcPr>
            <w:tcW w:w="4428" w:type="dxa"/>
          </w:tcPr>
          <w:p w14:paraId="708F6749" w14:textId="77777777" w:rsidR="004E6114" w:rsidRPr="004E6114" w:rsidRDefault="004E6114" w:rsidP="004E6114">
            <w:pPr>
              <w:jc w:val="center"/>
              <w:rPr>
                <w:b/>
              </w:rPr>
            </w:pPr>
            <w:r>
              <w:rPr>
                <w:b/>
              </w:rPr>
              <w:t>2015-16</w:t>
            </w:r>
          </w:p>
        </w:tc>
        <w:tc>
          <w:tcPr>
            <w:tcW w:w="4428" w:type="dxa"/>
          </w:tcPr>
          <w:p w14:paraId="487A3FD9" w14:textId="77777777" w:rsidR="004E6114" w:rsidRPr="004E6114" w:rsidRDefault="004E6114" w:rsidP="004E6114">
            <w:pPr>
              <w:jc w:val="center"/>
              <w:rPr>
                <w:b/>
              </w:rPr>
            </w:pPr>
            <w:r>
              <w:rPr>
                <w:b/>
              </w:rPr>
              <w:t>2016-17</w:t>
            </w:r>
          </w:p>
        </w:tc>
      </w:tr>
      <w:tr w:rsidR="004E6114" w14:paraId="1453FAAC" w14:textId="77777777" w:rsidTr="004E6114">
        <w:tc>
          <w:tcPr>
            <w:tcW w:w="4428" w:type="dxa"/>
          </w:tcPr>
          <w:p w14:paraId="615626AC" w14:textId="77777777" w:rsidR="004E6114" w:rsidRDefault="004E6114">
            <w:bookmarkStart w:id="0" w:name="_GoBack"/>
            <w:r>
              <w:t>DIBELS Next Early Literacy paper/pencil</w:t>
            </w:r>
          </w:p>
        </w:tc>
        <w:tc>
          <w:tcPr>
            <w:tcW w:w="4428" w:type="dxa"/>
          </w:tcPr>
          <w:p w14:paraId="41166CAD" w14:textId="77777777" w:rsidR="004E6114" w:rsidRDefault="004E6114" w:rsidP="004E6114">
            <w:r>
              <w:t xml:space="preserve">AIMSweb </w:t>
            </w:r>
            <w:r w:rsidR="00587BF6">
              <w:t xml:space="preserve">Plus </w:t>
            </w:r>
            <w:r>
              <w:t xml:space="preserve">Web-Based Scoring Early Literacy </w:t>
            </w:r>
          </w:p>
        </w:tc>
      </w:tr>
      <w:bookmarkEnd w:id="0"/>
      <w:tr w:rsidR="004E6114" w14:paraId="7415437D" w14:textId="77777777" w:rsidTr="004E6114">
        <w:tc>
          <w:tcPr>
            <w:tcW w:w="4428" w:type="dxa"/>
          </w:tcPr>
          <w:p w14:paraId="74C45972" w14:textId="77777777" w:rsidR="004E6114" w:rsidRDefault="004E6114">
            <w:r>
              <w:t>DIBELS Next Oral Reading Fluency paper/pencil</w:t>
            </w:r>
          </w:p>
        </w:tc>
        <w:tc>
          <w:tcPr>
            <w:tcW w:w="4428" w:type="dxa"/>
          </w:tcPr>
          <w:p w14:paraId="2BA856C3" w14:textId="77777777" w:rsidR="004E6114" w:rsidRDefault="004E6114">
            <w:r>
              <w:t>AIMSweb Web-Based Reading-CBM</w:t>
            </w:r>
          </w:p>
        </w:tc>
      </w:tr>
      <w:tr w:rsidR="004E6114" w14:paraId="24985B21" w14:textId="77777777" w:rsidTr="004E6114">
        <w:tc>
          <w:tcPr>
            <w:tcW w:w="4428" w:type="dxa"/>
          </w:tcPr>
          <w:p w14:paraId="6ECB0BA4" w14:textId="77777777" w:rsidR="004E6114" w:rsidRDefault="004E6114">
            <w:r>
              <w:t>EasyCBM Word Reading Fluency</w:t>
            </w:r>
          </w:p>
        </w:tc>
        <w:tc>
          <w:tcPr>
            <w:tcW w:w="4428" w:type="dxa"/>
          </w:tcPr>
          <w:p w14:paraId="7E8A8EE1" w14:textId="77777777" w:rsidR="004E6114" w:rsidRDefault="004E6114"/>
        </w:tc>
      </w:tr>
      <w:tr w:rsidR="004E6114" w14:paraId="466B96E2" w14:textId="77777777" w:rsidTr="004E6114">
        <w:tc>
          <w:tcPr>
            <w:tcW w:w="4428" w:type="dxa"/>
          </w:tcPr>
          <w:p w14:paraId="03ECD18A" w14:textId="77777777" w:rsidR="004E6114" w:rsidRDefault="004E6114">
            <w:r>
              <w:t>SRI</w:t>
            </w:r>
          </w:p>
        </w:tc>
        <w:tc>
          <w:tcPr>
            <w:tcW w:w="4428" w:type="dxa"/>
          </w:tcPr>
          <w:p w14:paraId="2F2F58BA" w14:textId="77777777" w:rsidR="004E6114" w:rsidRDefault="004E6114">
            <w:r>
              <w:t>SRI</w:t>
            </w:r>
          </w:p>
        </w:tc>
      </w:tr>
      <w:tr w:rsidR="004E6114" w14:paraId="6EE5D2DE" w14:textId="77777777" w:rsidTr="004E6114">
        <w:tc>
          <w:tcPr>
            <w:tcW w:w="4428" w:type="dxa"/>
          </w:tcPr>
          <w:p w14:paraId="28884899" w14:textId="77777777" w:rsidR="004E6114" w:rsidRDefault="004E6114">
            <w:r>
              <w:t>MLPP / DRA</w:t>
            </w:r>
          </w:p>
        </w:tc>
        <w:tc>
          <w:tcPr>
            <w:tcW w:w="4428" w:type="dxa"/>
          </w:tcPr>
          <w:p w14:paraId="0F55F006" w14:textId="77777777" w:rsidR="004E6114" w:rsidRDefault="004E6114">
            <w:r>
              <w:t>DRA</w:t>
            </w:r>
          </w:p>
        </w:tc>
      </w:tr>
      <w:tr w:rsidR="004E6114" w14:paraId="315AD4B2" w14:textId="77777777" w:rsidTr="004E6114">
        <w:tc>
          <w:tcPr>
            <w:tcW w:w="4428" w:type="dxa"/>
          </w:tcPr>
          <w:p w14:paraId="01D793CD" w14:textId="77777777" w:rsidR="004E6114" w:rsidRDefault="004E6114"/>
        </w:tc>
        <w:tc>
          <w:tcPr>
            <w:tcW w:w="4428" w:type="dxa"/>
          </w:tcPr>
          <w:p w14:paraId="464DCA68" w14:textId="77777777" w:rsidR="004E6114" w:rsidRDefault="004E6114"/>
        </w:tc>
      </w:tr>
      <w:tr w:rsidR="004E6114" w14:paraId="406E6074" w14:textId="77777777" w:rsidTr="004E6114">
        <w:tc>
          <w:tcPr>
            <w:tcW w:w="4428" w:type="dxa"/>
          </w:tcPr>
          <w:p w14:paraId="049E8423" w14:textId="77777777" w:rsidR="004E6114" w:rsidRDefault="004E6114">
            <w:r>
              <w:t>District Math Tests</w:t>
            </w:r>
          </w:p>
        </w:tc>
        <w:tc>
          <w:tcPr>
            <w:tcW w:w="4428" w:type="dxa"/>
          </w:tcPr>
          <w:p w14:paraId="503FF387" w14:textId="77777777" w:rsidR="004E6114" w:rsidRDefault="004E6114">
            <w:r>
              <w:t>District Math Tests</w:t>
            </w:r>
          </w:p>
        </w:tc>
      </w:tr>
      <w:tr w:rsidR="004E6114" w14:paraId="6C92B361" w14:textId="77777777" w:rsidTr="004E6114">
        <w:tc>
          <w:tcPr>
            <w:tcW w:w="4428" w:type="dxa"/>
          </w:tcPr>
          <w:p w14:paraId="657716E2" w14:textId="77777777" w:rsidR="004E6114" w:rsidRDefault="004E6114">
            <w:r>
              <w:t>3 EasyCBM Math Assessments</w:t>
            </w:r>
          </w:p>
        </w:tc>
        <w:tc>
          <w:tcPr>
            <w:tcW w:w="4428" w:type="dxa"/>
          </w:tcPr>
          <w:p w14:paraId="24B5C6A7" w14:textId="77777777" w:rsidR="004E6114" w:rsidRDefault="004E6114">
            <w:r>
              <w:t>AIMSweb</w:t>
            </w:r>
            <w:r w:rsidR="00587BF6">
              <w:t xml:space="preserve"> Plus Web-Based Scoring K-1 &amp; iPads in 2-8</w:t>
            </w:r>
          </w:p>
        </w:tc>
      </w:tr>
    </w:tbl>
    <w:p w14:paraId="52F891B7" w14:textId="77777777" w:rsidR="00164420" w:rsidRDefault="00164420"/>
    <w:sectPr w:rsidR="00164420" w:rsidSect="003F2D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14"/>
    <w:rsid w:val="00164420"/>
    <w:rsid w:val="003F2D77"/>
    <w:rsid w:val="004E6114"/>
    <w:rsid w:val="00587BF6"/>
    <w:rsid w:val="00A3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9D6A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308</Characters>
  <Application>Microsoft Macintosh Word</Application>
  <DocSecurity>0</DocSecurity>
  <Lines>2</Lines>
  <Paragraphs>1</Paragraphs>
  <ScaleCrop>false</ScaleCrop>
  <Company>Fraser Public Schools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Sturgell</dc:creator>
  <cp:keywords/>
  <dc:description/>
  <cp:lastModifiedBy>Jane Sturgell</cp:lastModifiedBy>
  <cp:revision>2</cp:revision>
  <dcterms:created xsi:type="dcterms:W3CDTF">2016-05-29T15:19:00Z</dcterms:created>
  <dcterms:modified xsi:type="dcterms:W3CDTF">2016-09-06T13:05:00Z</dcterms:modified>
</cp:coreProperties>
</file>