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CC537" w14:textId="17F676CF" w:rsidR="00CA566F" w:rsidRPr="005A3BD5" w:rsidRDefault="00C61571" w:rsidP="005A3BD5">
      <w:pPr>
        <w:spacing w:after="0"/>
        <w:jc w:val="center"/>
        <w:rPr>
          <w:b/>
          <w:bCs/>
          <w:sz w:val="28"/>
          <w:szCs w:val="28"/>
        </w:rPr>
      </w:pPr>
      <w:r w:rsidRPr="005A3BD5">
        <w:rPr>
          <w:b/>
          <w:bCs/>
          <w:sz w:val="28"/>
          <w:szCs w:val="28"/>
        </w:rPr>
        <w:t>Macomb ISD Discipline Review Worksheet</w:t>
      </w:r>
    </w:p>
    <w:p w14:paraId="3E4882CF" w14:textId="7ECF075A" w:rsidR="00C61571" w:rsidRDefault="00C61571" w:rsidP="00A05D9F">
      <w:pPr>
        <w:pStyle w:val="ListParagraph"/>
        <w:spacing w:after="0"/>
      </w:pPr>
    </w:p>
    <w:tbl>
      <w:tblPr>
        <w:tblStyle w:val="TableGrid"/>
        <w:tblW w:w="0" w:type="auto"/>
        <w:tblInd w:w="720" w:type="dxa"/>
        <w:tblLook w:val="04A0" w:firstRow="1" w:lastRow="0" w:firstColumn="1" w:lastColumn="0" w:noHBand="0" w:noVBand="1"/>
      </w:tblPr>
      <w:tblGrid>
        <w:gridCol w:w="2882"/>
        <w:gridCol w:w="2783"/>
        <w:gridCol w:w="990"/>
        <w:gridCol w:w="1975"/>
      </w:tblGrid>
      <w:tr w:rsidR="00C61571" w14:paraId="5D9AD679" w14:textId="77777777" w:rsidTr="00B97D0F">
        <w:tc>
          <w:tcPr>
            <w:tcW w:w="2882" w:type="dxa"/>
          </w:tcPr>
          <w:p w14:paraId="53F017F3" w14:textId="36884A0F" w:rsidR="00B97D0F" w:rsidRDefault="00FA4524" w:rsidP="00A05D9F">
            <w:pPr>
              <w:pStyle w:val="ListParagraph"/>
              <w:ind w:left="0"/>
              <w:rPr>
                <w:i/>
                <w:iCs/>
                <w:sz w:val="18"/>
                <w:szCs w:val="18"/>
              </w:rPr>
            </w:pPr>
            <w:r w:rsidRPr="00B97D0F">
              <w:rPr>
                <w:b/>
                <w:bCs/>
                <w:sz w:val="18"/>
                <w:szCs w:val="18"/>
              </w:rPr>
              <w:t>Last Name:</w:t>
            </w:r>
            <w:r w:rsidR="00F65757">
              <w:rPr>
                <w:b/>
                <w:bCs/>
                <w:sz w:val="18"/>
                <w:szCs w:val="18"/>
              </w:rPr>
              <w:t xml:space="preserve">  </w:t>
            </w:r>
          </w:p>
          <w:p w14:paraId="0AA2CC21" w14:textId="33300301" w:rsidR="00F65757" w:rsidRPr="00F65757" w:rsidRDefault="00F65757" w:rsidP="00A05D9F">
            <w:pPr>
              <w:pStyle w:val="ListParagraph"/>
              <w:ind w:left="0"/>
              <w:rPr>
                <w:b/>
                <w:bCs/>
                <w:sz w:val="18"/>
                <w:szCs w:val="18"/>
              </w:rPr>
            </w:pPr>
          </w:p>
        </w:tc>
        <w:tc>
          <w:tcPr>
            <w:tcW w:w="2783" w:type="dxa"/>
          </w:tcPr>
          <w:p w14:paraId="227DBA7F" w14:textId="258DE436" w:rsidR="00C61571" w:rsidRPr="00F65757" w:rsidRDefault="00FA4524" w:rsidP="00A05D9F">
            <w:pPr>
              <w:pStyle w:val="ListParagraph"/>
              <w:ind w:left="0"/>
              <w:rPr>
                <w:i/>
                <w:iCs/>
                <w:sz w:val="18"/>
                <w:szCs w:val="18"/>
              </w:rPr>
            </w:pPr>
            <w:r w:rsidRPr="00B97D0F">
              <w:rPr>
                <w:b/>
                <w:bCs/>
                <w:sz w:val="18"/>
                <w:szCs w:val="18"/>
              </w:rPr>
              <w:t>First Name:</w:t>
            </w:r>
            <w:r w:rsidR="00F65757">
              <w:rPr>
                <w:b/>
                <w:bCs/>
                <w:sz w:val="18"/>
                <w:szCs w:val="18"/>
              </w:rPr>
              <w:t xml:space="preserve">  </w:t>
            </w:r>
          </w:p>
        </w:tc>
        <w:tc>
          <w:tcPr>
            <w:tcW w:w="2965" w:type="dxa"/>
            <w:gridSpan w:val="2"/>
          </w:tcPr>
          <w:p w14:paraId="4C686FEE" w14:textId="4F78BF63" w:rsidR="00C61571" w:rsidRPr="00F65757" w:rsidRDefault="00FA4524" w:rsidP="00A05D9F">
            <w:pPr>
              <w:pStyle w:val="ListParagraph"/>
              <w:ind w:left="0"/>
              <w:rPr>
                <w:i/>
                <w:iCs/>
                <w:sz w:val="18"/>
                <w:szCs w:val="18"/>
              </w:rPr>
            </w:pPr>
            <w:r w:rsidRPr="00B97D0F">
              <w:rPr>
                <w:b/>
                <w:bCs/>
                <w:sz w:val="18"/>
                <w:szCs w:val="18"/>
              </w:rPr>
              <w:t>Middle Initial:</w:t>
            </w:r>
            <w:r w:rsidR="00F65757">
              <w:rPr>
                <w:b/>
                <w:bCs/>
                <w:sz w:val="18"/>
                <w:szCs w:val="18"/>
              </w:rPr>
              <w:t xml:space="preserve"> </w:t>
            </w:r>
          </w:p>
        </w:tc>
      </w:tr>
      <w:tr w:rsidR="00FA4524" w14:paraId="5794CE80" w14:textId="77777777" w:rsidTr="00B97D0F">
        <w:tc>
          <w:tcPr>
            <w:tcW w:w="2882" w:type="dxa"/>
          </w:tcPr>
          <w:p w14:paraId="1806CEAB" w14:textId="619B7154" w:rsidR="00FA4524" w:rsidRPr="00F65757" w:rsidRDefault="00FA4524" w:rsidP="00A05D9F">
            <w:pPr>
              <w:pStyle w:val="ListParagraph"/>
              <w:ind w:left="0"/>
              <w:rPr>
                <w:i/>
                <w:iCs/>
                <w:sz w:val="18"/>
                <w:szCs w:val="18"/>
              </w:rPr>
            </w:pPr>
            <w:r w:rsidRPr="00B97D0F">
              <w:rPr>
                <w:b/>
                <w:bCs/>
                <w:sz w:val="18"/>
                <w:szCs w:val="18"/>
              </w:rPr>
              <w:t xml:space="preserve">Student ID: </w:t>
            </w:r>
            <w:r w:rsidR="00F65757">
              <w:rPr>
                <w:b/>
                <w:bCs/>
                <w:sz w:val="18"/>
                <w:szCs w:val="18"/>
              </w:rPr>
              <w:t xml:space="preserve">  </w:t>
            </w:r>
          </w:p>
          <w:p w14:paraId="1822D812" w14:textId="647FDB24" w:rsidR="00B97D0F" w:rsidRPr="00B97D0F" w:rsidRDefault="00B97D0F" w:rsidP="00A05D9F">
            <w:pPr>
              <w:pStyle w:val="ListParagraph"/>
              <w:ind w:left="0"/>
              <w:rPr>
                <w:b/>
                <w:bCs/>
                <w:sz w:val="18"/>
                <w:szCs w:val="18"/>
              </w:rPr>
            </w:pPr>
          </w:p>
        </w:tc>
        <w:tc>
          <w:tcPr>
            <w:tcW w:w="2783" w:type="dxa"/>
          </w:tcPr>
          <w:p w14:paraId="0BC7E489" w14:textId="6E161E75" w:rsidR="00FA4524" w:rsidRPr="00F65757" w:rsidRDefault="00FA4524" w:rsidP="00A05D9F">
            <w:pPr>
              <w:pStyle w:val="ListParagraph"/>
              <w:ind w:left="0"/>
              <w:rPr>
                <w:b/>
                <w:bCs/>
                <w:i/>
                <w:iCs/>
                <w:sz w:val="18"/>
                <w:szCs w:val="18"/>
              </w:rPr>
            </w:pPr>
            <w:r w:rsidRPr="00B97D0F">
              <w:rPr>
                <w:b/>
                <w:bCs/>
                <w:sz w:val="18"/>
                <w:szCs w:val="18"/>
              </w:rPr>
              <w:t>Date of Birth:</w:t>
            </w:r>
            <w:r w:rsidR="00F65757">
              <w:rPr>
                <w:b/>
                <w:bCs/>
                <w:sz w:val="18"/>
                <w:szCs w:val="18"/>
              </w:rPr>
              <w:t xml:space="preserve">  </w:t>
            </w:r>
          </w:p>
        </w:tc>
        <w:tc>
          <w:tcPr>
            <w:tcW w:w="990" w:type="dxa"/>
          </w:tcPr>
          <w:p w14:paraId="0621151D" w14:textId="1C727599" w:rsidR="00FA4524" w:rsidRPr="005E31FD" w:rsidRDefault="00FA4524" w:rsidP="00A05D9F">
            <w:pPr>
              <w:pStyle w:val="ListParagraph"/>
              <w:ind w:left="0"/>
              <w:rPr>
                <w:i/>
                <w:iCs/>
                <w:sz w:val="18"/>
                <w:szCs w:val="18"/>
              </w:rPr>
            </w:pPr>
            <w:r w:rsidRPr="00B97D0F">
              <w:rPr>
                <w:b/>
                <w:bCs/>
                <w:sz w:val="18"/>
                <w:szCs w:val="18"/>
              </w:rPr>
              <w:t xml:space="preserve">Grade: </w:t>
            </w:r>
            <w:r w:rsidR="005E31FD">
              <w:rPr>
                <w:b/>
                <w:bCs/>
                <w:sz w:val="18"/>
                <w:szCs w:val="18"/>
              </w:rPr>
              <w:t xml:space="preserve">  </w:t>
            </w:r>
          </w:p>
        </w:tc>
        <w:tc>
          <w:tcPr>
            <w:tcW w:w="1975" w:type="dxa"/>
          </w:tcPr>
          <w:p w14:paraId="0E9725E1" w14:textId="665315A6" w:rsidR="00FA4524" w:rsidRPr="00D5490A" w:rsidRDefault="00FA4524" w:rsidP="00A05D9F">
            <w:pPr>
              <w:pStyle w:val="ListParagraph"/>
              <w:ind w:left="0"/>
              <w:rPr>
                <w:i/>
                <w:iCs/>
                <w:sz w:val="18"/>
                <w:szCs w:val="18"/>
              </w:rPr>
            </w:pPr>
            <w:r w:rsidRPr="00B97D0F">
              <w:rPr>
                <w:b/>
                <w:bCs/>
                <w:sz w:val="18"/>
                <w:szCs w:val="18"/>
              </w:rPr>
              <w:t>School:</w:t>
            </w:r>
            <w:r w:rsidR="00D5490A">
              <w:rPr>
                <w:b/>
                <w:bCs/>
                <w:sz w:val="18"/>
                <w:szCs w:val="18"/>
              </w:rPr>
              <w:t xml:space="preserve">  </w:t>
            </w:r>
          </w:p>
        </w:tc>
      </w:tr>
      <w:tr w:rsidR="00C61571" w14:paraId="12DC5B12" w14:textId="77777777" w:rsidTr="00B97D0F">
        <w:tc>
          <w:tcPr>
            <w:tcW w:w="2882" w:type="dxa"/>
          </w:tcPr>
          <w:p w14:paraId="4147DC4B" w14:textId="2357830D" w:rsidR="00C61571" w:rsidRPr="005C17DE" w:rsidRDefault="00FA4524" w:rsidP="00A05D9F">
            <w:pPr>
              <w:pStyle w:val="ListParagraph"/>
              <w:ind w:left="0"/>
              <w:rPr>
                <w:i/>
                <w:iCs/>
                <w:sz w:val="18"/>
                <w:szCs w:val="18"/>
              </w:rPr>
            </w:pPr>
            <w:r w:rsidRPr="00B97D0F">
              <w:rPr>
                <w:b/>
                <w:bCs/>
                <w:sz w:val="18"/>
                <w:szCs w:val="18"/>
              </w:rPr>
              <w:t>Date of this W</w:t>
            </w:r>
            <w:r w:rsidR="00734DCD" w:rsidRPr="00B97D0F">
              <w:rPr>
                <w:b/>
                <w:bCs/>
                <w:sz w:val="18"/>
                <w:szCs w:val="18"/>
              </w:rPr>
              <w:t>o</w:t>
            </w:r>
            <w:r w:rsidRPr="00B97D0F">
              <w:rPr>
                <w:b/>
                <w:bCs/>
                <w:sz w:val="18"/>
                <w:szCs w:val="18"/>
              </w:rPr>
              <w:t>rksheet:</w:t>
            </w:r>
            <w:r w:rsidR="00D5490A">
              <w:rPr>
                <w:b/>
                <w:bCs/>
                <w:sz w:val="18"/>
                <w:szCs w:val="18"/>
              </w:rPr>
              <w:t xml:space="preserve">  </w:t>
            </w:r>
          </w:p>
          <w:p w14:paraId="02C2F353" w14:textId="583340C0" w:rsidR="00B97D0F" w:rsidRPr="00B97D0F" w:rsidRDefault="00B97D0F" w:rsidP="00A05D9F">
            <w:pPr>
              <w:pStyle w:val="ListParagraph"/>
              <w:ind w:left="0"/>
              <w:rPr>
                <w:b/>
                <w:bCs/>
                <w:sz w:val="18"/>
                <w:szCs w:val="18"/>
              </w:rPr>
            </w:pPr>
          </w:p>
        </w:tc>
        <w:tc>
          <w:tcPr>
            <w:tcW w:w="2783" w:type="dxa"/>
          </w:tcPr>
          <w:p w14:paraId="0BFD5D12" w14:textId="6F4B53E6" w:rsidR="00C61571" w:rsidRPr="005C17DE" w:rsidRDefault="00734DCD" w:rsidP="00A05D9F">
            <w:pPr>
              <w:pStyle w:val="ListParagraph"/>
              <w:ind w:left="0"/>
              <w:rPr>
                <w:i/>
                <w:iCs/>
                <w:sz w:val="18"/>
                <w:szCs w:val="18"/>
              </w:rPr>
            </w:pPr>
            <w:r w:rsidRPr="00B97D0F">
              <w:rPr>
                <w:b/>
                <w:bCs/>
                <w:sz w:val="18"/>
                <w:szCs w:val="18"/>
              </w:rPr>
              <w:t xml:space="preserve">Current IEP Date: </w:t>
            </w:r>
            <w:r w:rsidR="005C17DE">
              <w:rPr>
                <w:b/>
                <w:bCs/>
                <w:sz w:val="18"/>
                <w:szCs w:val="18"/>
              </w:rPr>
              <w:t xml:space="preserve">  </w:t>
            </w:r>
          </w:p>
        </w:tc>
        <w:tc>
          <w:tcPr>
            <w:tcW w:w="2965" w:type="dxa"/>
            <w:gridSpan w:val="2"/>
          </w:tcPr>
          <w:p w14:paraId="11E82B93" w14:textId="37DE9804" w:rsidR="00C61571" w:rsidRPr="00B97D0F" w:rsidRDefault="00734DCD" w:rsidP="00A05D9F">
            <w:pPr>
              <w:pStyle w:val="ListParagraph"/>
              <w:ind w:left="0"/>
              <w:rPr>
                <w:b/>
                <w:bCs/>
                <w:sz w:val="18"/>
                <w:szCs w:val="18"/>
              </w:rPr>
            </w:pPr>
            <w:r w:rsidRPr="00B97D0F">
              <w:rPr>
                <w:b/>
                <w:bCs/>
                <w:sz w:val="18"/>
                <w:szCs w:val="18"/>
              </w:rPr>
              <w:t>Ethnic Code:</w:t>
            </w:r>
            <w:r w:rsidR="005C17DE">
              <w:rPr>
                <w:b/>
                <w:bCs/>
                <w:sz w:val="18"/>
                <w:szCs w:val="18"/>
              </w:rPr>
              <w:t xml:space="preserve">  </w:t>
            </w:r>
          </w:p>
        </w:tc>
      </w:tr>
    </w:tbl>
    <w:p w14:paraId="675A04D3" w14:textId="2A9E805E" w:rsidR="00C61571" w:rsidRDefault="00C61571" w:rsidP="00A05D9F">
      <w:pPr>
        <w:pStyle w:val="ListParagraph"/>
        <w:spacing w:after="0"/>
      </w:pPr>
    </w:p>
    <w:p w14:paraId="6428140D" w14:textId="2B5DCB2D" w:rsidR="00C61571" w:rsidRDefault="00C61571" w:rsidP="00A05D9F">
      <w:pPr>
        <w:pStyle w:val="ListParagraph"/>
        <w:spacing w:after="0"/>
        <w:rPr>
          <w:b/>
          <w:bCs/>
          <w:sz w:val="28"/>
          <w:szCs w:val="28"/>
        </w:rPr>
      </w:pPr>
      <w:r w:rsidRPr="00FA4524">
        <w:rPr>
          <w:b/>
          <w:bCs/>
          <w:sz w:val="28"/>
          <w:szCs w:val="28"/>
        </w:rPr>
        <w:t>Re</w:t>
      </w:r>
      <w:r w:rsidR="00734DCD">
        <w:rPr>
          <w:b/>
          <w:bCs/>
          <w:sz w:val="28"/>
          <w:szCs w:val="28"/>
        </w:rPr>
        <w:t>view</w:t>
      </w:r>
      <w:r w:rsidRPr="00FA4524">
        <w:rPr>
          <w:b/>
          <w:bCs/>
          <w:sz w:val="28"/>
          <w:szCs w:val="28"/>
        </w:rPr>
        <w:t xml:space="preserve"> of </w:t>
      </w:r>
      <w:r w:rsidR="00FA4524" w:rsidRPr="00FA4524">
        <w:rPr>
          <w:b/>
          <w:bCs/>
          <w:sz w:val="28"/>
          <w:szCs w:val="28"/>
        </w:rPr>
        <w:t xml:space="preserve">Previous </w:t>
      </w:r>
      <w:r w:rsidRPr="00FA4524">
        <w:rPr>
          <w:b/>
          <w:bCs/>
          <w:sz w:val="28"/>
          <w:szCs w:val="28"/>
        </w:rPr>
        <w:t>Removals during the Current School Year</w:t>
      </w:r>
    </w:p>
    <w:p w14:paraId="69918072" w14:textId="06D412E9" w:rsidR="00734DCD" w:rsidRDefault="00734DCD" w:rsidP="006A6F9F">
      <w:pPr>
        <w:pStyle w:val="ListParagraph"/>
        <w:spacing w:after="0"/>
        <w:jc w:val="both"/>
        <w:rPr>
          <w:i/>
          <w:iCs/>
          <w:sz w:val="20"/>
          <w:szCs w:val="20"/>
        </w:rPr>
      </w:pPr>
      <w:r>
        <w:rPr>
          <w:i/>
          <w:iCs/>
          <w:sz w:val="20"/>
          <w:szCs w:val="20"/>
        </w:rPr>
        <w:t xml:space="preserve">NOTE:  </w:t>
      </w:r>
      <w:r w:rsidRPr="00734DCD">
        <w:rPr>
          <w:i/>
          <w:iCs/>
          <w:sz w:val="20"/>
          <w:szCs w:val="20"/>
        </w:rPr>
        <w:t xml:space="preserve">Data below </w:t>
      </w:r>
      <w:r>
        <w:rPr>
          <w:i/>
          <w:iCs/>
          <w:sz w:val="20"/>
          <w:szCs w:val="20"/>
        </w:rPr>
        <w:t>must</w:t>
      </w:r>
      <w:r w:rsidRPr="00734DCD">
        <w:rPr>
          <w:i/>
          <w:iCs/>
          <w:sz w:val="20"/>
          <w:szCs w:val="20"/>
        </w:rPr>
        <w:t xml:space="preserve"> be cross-checked with</w:t>
      </w:r>
      <w:r>
        <w:rPr>
          <w:i/>
          <w:iCs/>
          <w:sz w:val="20"/>
          <w:szCs w:val="20"/>
        </w:rPr>
        <w:t xml:space="preserve"> other</w:t>
      </w:r>
      <w:r w:rsidRPr="00734DCD">
        <w:rPr>
          <w:i/>
          <w:iCs/>
          <w:sz w:val="20"/>
          <w:szCs w:val="20"/>
        </w:rPr>
        <w:t xml:space="preserve"> attendance/</w:t>
      </w:r>
      <w:r>
        <w:rPr>
          <w:i/>
          <w:iCs/>
          <w:sz w:val="20"/>
          <w:szCs w:val="20"/>
        </w:rPr>
        <w:t>discipline records</w:t>
      </w:r>
      <w:r w:rsidRPr="00734DCD">
        <w:rPr>
          <w:i/>
          <w:iCs/>
          <w:sz w:val="20"/>
          <w:szCs w:val="20"/>
        </w:rPr>
        <w:t xml:space="preserve"> to ensure that all </w:t>
      </w:r>
      <w:r>
        <w:rPr>
          <w:i/>
          <w:iCs/>
          <w:sz w:val="20"/>
          <w:szCs w:val="20"/>
        </w:rPr>
        <w:t>data</w:t>
      </w:r>
      <w:r w:rsidRPr="00734DCD">
        <w:rPr>
          <w:i/>
          <w:iCs/>
          <w:sz w:val="20"/>
          <w:szCs w:val="20"/>
        </w:rPr>
        <w:t xml:space="preserve"> are consistent</w:t>
      </w:r>
      <w:r w:rsidR="00B97D0F">
        <w:rPr>
          <w:i/>
          <w:iCs/>
          <w:sz w:val="20"/>
          <w:szCs w:val="20"/>
        </w:rPr>
        <w:t xml:space="preserve"> prior to submitting to MSDS</w:t>
      </w:r>
    </w:p>
    <w:p w14:paraId="10E61D09" w14:textId="77777777" w:rsidR="00D01011" w:rsidRPr="00275E3E" w:rsidRDefault="00D01011" w:rsidP="006A6F9F">
      <w:pPr>
        <w:pStyle w:val="ListParagraph"/>
        <w:spacing w:after="0"/>
        <w:jc w:val="both"/>
        <w:rPr>
          <w:i/>
          <w:iCs/>
          <w:color w:val="FF0000"/>
          <w:sz w:val="20"/>
          <w:szCs w:val="20"/>
        </w:rPr>
      </w:pPr>
    </w:p>
    <w:tbl>
      <w:tblPr>
        <w:tblStyle w:val="TableGrid"/>
        <w:tblW w:w="8640" w:type="dxa"/>
        <w:tblInd w:w="715" w:type="dxa"/>
        <w:tblLook w:val="04A0" w:firstRow="1" w:lastRow="0" w:firstColumn="1" w:lastColumn="0" w:noHBand="0" w:noVBand="1"/>
      </w:tblPr>
      <w:tblGrid>
        <w:gridCol w:w="900"/>
        <w:gridCol w:w="1080"/>
        <w:gridCol w:w="3096"/>
        <w:gridCol w:w="954"/>
        <w:gridCol w:w="1080"/>
        <w:gridCol w:w="1530"/>
      </w:tblGrid>
      <w:tr w:rsidR="00C61571" w14:paraId="76F6DA99" w14:textId="77777777" w:rsidTr="00275E3E">
        <w:tc>
          <w:tcPr>
            <w:tcW w:w="900" w:type="dxa"/>
            <w:shd w:val="clear" w:color="auto" w:fill="F2F2F2" w:themeFill="background1" w:themeFillShade="F2"/>
          </w:tcPr>
          <w:p w14:paraId="4C77EA12" w14:textId="77777777" w:rsidR="00C61571" w:rsidRDefault="00C61571" w:rsidP="00A05D9F">
            <w:pPr>
              <w:pStyle w:val="ListParagraph"/>
              <w:ind w:left="0"/>
            </w:pPr>
          </w:p>
        </w:tc>
        <w:tc>
          <w:tcPr>
            <w:tcW w:w="1080" w:type="dxa"/>
            <w:shd w:val="clear" w:color="auto" w:fill="F2F2F2" w:themeFill="background1" w:themeFillShade="F2"/>
          </w:tcPr>
          <w:p w14:paraId="4EE2250B" w14:textId="2872857E" w:rsidR="00C61571" w:rsidRPr="00FA4524" w:rsidRDefault="00C61571" w:rsidP="00A05D9F">
            <w:pPr>
              <w:pStyle w:val="ListParagraph"/>
              <w:ind w:left="0"/>
              <w:rPr>
                <w:b/>
                <w:bCs/>
                <w:sz w:val="18"/>
                <w:szCs w:val="18"/>
              </w:rPr>
            </w:pPr>
            <w:r w:rsidRPr="00FA4524">
              <w:rPr>
                <w:b/>
                <w:bCs/>
                <w:sz w:val="18"/>
                <w:szCs w:val="18"/>
              </w:rPr>
              <w:t>Date of Incident</w:t>
            </w:r>
          </w:p>
        </w:tc>
        <w:tc>
          <w:tcPr>
            <w:tcW w:w="3096" w:type="dxa"/>
            <w:shd w:val="clear" w:color="auto" w:fill="F2F2F2" w:themeFill="background1" w:themeFillShade="F2"/>
          </w:tcPr>
          <w:p w14:paraId="54B4012B" w14:textId="4BDBF8A7" w:rsidR="00C61571" w:rsidRPr="00FA4524" w:rsidRDefault="00C61571" w:rsidP="00A05D9F">
            <w:pPr>
              <w:pStyle w:val="ListParagraph"/>
              <w:ind w:left="0"/>
              <w:rPr>
                <w:b/>
                <w:bCs/>
                <w:sz w:val="18"/>
                <w:szCs w:val="18"/>
              </w:rPr>
            </w:pPr>
            <w:r w:rsidRPr="00FA4524">
              <w:rPr>
                <w:b/>
                <w:bCs/>
                <w:sz w:val="18"/>
                <w:szCs w:val="18"/>
              </w:rPr>
              <w:t xml:space="preserve">Brief description of the </w:t>
            </w:r>
            <w:r w:rsidR="00734DCD">
              <w:rPr>
                <w:b/>
                <w:bCs/>
                <w:sz w:val="18"/>
                <w:szCs w:val="18"/>
              </w:rPr>
              <w:t>behavior leading to disciplinary action</w:t>
            </w:r>
            <w:r w:rsidR="00B97D0F">
              <w:rPr>
                <w:b/>
                <w:bCs/>
                <w:sz w:val="18"/>
                <w:szCs w:val="18"/>
              </w:rPr>
              <w:t xml:space="preserve"> </w:t>
            </w:r>
          </w:p>
        </w:tc>
        <w:tc>
          <w:tcPr>
            <w:tcW w:w="954" w:type="dxa"/>
            <w:shd w:val="clear" w:color="auto" w:fill="F2F2F2" w:themeFill="background1" w:themeFillShade="F2"/>
          </w:tcPr>
          <w:p w14:paraId="189DB739" w14:textId="2F9DC3F6" w:rsidR="00C61571" w:rsidRPr="00FA4524" w:rsidRDefault="00C61571" w:rsidP="00A05D9F">
            <w:pPr>
              <w:pStyle w:val="ListParagraph"/>
              <w:ind w:left="0"/>
              <w:rPr>
                <w:b/>
                <w:bCs/>
                <w:sz w:val="18"/>
                <w:szCs w:val="18"/>
              </w:rPr>
            </w:pPr>
            <w:r w:rsidRPr="00FA4524">
              <w:rPr>
                <w:b/>
                <w:bCs/>
                <w:sz w:val="18"/>
                <w:szCs w:val="18"/>
              </w:rPr>
              <w:t>Number of days of removal for this incident</w:t>
            </w:r>
          </w:p>
        </w:tc>
        <w:tc>
          <w:tcPr>
            <w:tcW w:w="1080" w:type="dxa"/>
            <w:shd w:val="clear" w:color="auto" w:fill="F2F2F2" w:themeFill="background1" w:themeFillShade="F2"/>
          </w:tcPr>
          <w:p w14:paraId="758ACF0F" w14:textId="28E3F3B9" w:rsidR="00C61571" w:rsidRPr="00FA4524" w:rsidRDefault="00C61571" w:rsidP="00A05D9F">
            <w:pPr>
              <w:pStyle w:val="ListParagraph"/>
              <w:ind w:left="0"/>
              <w:rPr>
                <w:b/>
                <w:bCs/>
                <w:sz w:val="18"/>
                <w:szCs w:val="18"/>
              </w:rPr>
            </w:pPr>
            <w:r w:rsidRPr="00FA4524">
              <w:rPr>
                <w:b/>
                <w:bCs/>
                <w:sz w:val="18"/>
                <w:szCs w:val="18"/>
              </w:rPr>
              <w:t xml:space="preserve">Cumulative days of removal in this school year </w:t>
            </w:r>
          </w:p>
        </w:tc>
        <w:tc>
          <w:tcPr>
            <w:tcW w:w="1530" w:type="dxa"/>
            <w:shd w:val="clear" w:color="auto" w:fill="F2F2F2" w:themeFill="background1" w:themeFillShade="F2"/>
          </w:tcPr>
          <w:p w14:paraId="69366BFB" w14:textId="2EECA302" w:rsidR="00C61571" w:rsidRPr="00FA4524" w:rsidRDefault="00C61571" w:rsidP="00A05D9F">
            <w:pPr>
              <w:pStyle w:val="ListParagraph"/>
              <w:ind w:left="0"/>
              <w:rPr>
                <w:b/>
                <w:bCs/>
                <w:sz w:val="18"/>
                <w:szCs w:val="18"/>
              </w:rPr>
            </w:pPr>
            <w:r w:rsidRPr="00FA4524">
              <w:rPr>
                <w:b/>
                <w:bCs/>
                <w:sz w:val="18"/>
                <w:szCs w:val="18"/>
              </w:rPr>
              <w:t>Number of school days since previous removal</w:t>
            </w:r>
            <w:r w:rsidR="00BF1F26" w:rsidRPr="00FA4524">
              <w:rPr>
                <w:b/>
                <w:bCs/>
                <w:sz w:val="18"/>
                <w:szCs w:val="18"/>
              </w:rPr>
              <w:t xml:space="preserve"> (proximity of removals)</w:t>
            </w:r>
          </w:p>
        </w:tc>
      </w:tr>
      <w:tr w:rsidR="00000DD7" w14:paraId="2E294460" w14:textId="77777777" w:rsidTr="00D01011">
        <w:tc>
          <w:tcPr>
            <w:tcW w:w="900" w:type="dxa"/>
            <w:shd w:val="clear" w:color="auto" w:fill="F2F2F2" w:themeFill="background1" w:themeFillShade="F2"/>
          </w:tcPr>
          <w:p w14:paraId="38D5732D" w14:textId="77777777" w:rsidR="00000DD7" w:rsidRDefault="00000DD7" w:rsidP="00000DD7">
            <w:pPr>
              <w:pStyle w:val="ListParagraph"/>
              <w:ind w:left="0"/>
              <w:rPr>
                <w:b/>
                <w:bCs/>
                <w:sz w:val="20"/>
                <w:szCs w:val="20"/>
              </w:rPr>
            </w:pPr>
            <w:r w:rsidRPr="00FA4524">
              <w:rPr>
                <w:b/>
                <w:bCs/>
                <w:sz w:val="20"/>
                <w:szCs w:val="20"/>
              </w:rPr>
              <w:t>Incident #1</w:t>
            </w:r>
          </w:p>
          <w:p w14:paraId="66BCAD8C" w14:textId="6EFC547E" w:rsidR="00000DD7" w:rsidRPr="00FA4524" w:rsidRDefault="00000DD7" w:rsidP="00000DD7">
            <w:pPr>
              <w:pStyle w:val="ListParagraph"/>
              <w:ind w:left="0"/>
              <w:rPr>
                <w:b/>
                <w:bCs/>
                <w:sz w:val="20"/>
                <w:szCs w:val="20"/>
              </w:rPr>
            </w:pPr>
          </w:p>
        </w:tc>
        <w:tc>
          <w:tcPr>
            <w:tcW w:w="1080" w:type="dxa"/>
            <w:shd w:val="clear" w:color="auto" w:fill="auto"/>
          </w:tcPr>
          <w:p w14:paraId="772D29AC" w14:textId="66F49212" w:rsidR="00000DD7" w:rsidRPr="006A4F46" w:rsidRDefault="00000DD7" w:rsidP="00000DD7">
            <w:pPr>
              <w:pStyle w:val="ListParagraph"/>
              <w:ind w:left="0"/>
              <w:rPr>
                <w:i/>
                <w:iCs/>
                <w:sz w:val="20"/>
                <w:szCs w:val="20"/>
              </w:rPr>
            </w:pPr>
          </w:p>
        </w:tc>
        <w:tc>
          <w:tcPr>
            <w:tcW w:w="3096" w:type="dxa"/>
            <w:shd w:val="clear" w:color="auto" w:fill="auto"/>
          </w:tcPr>
          <w:p w14:paraId="1AA4A2B3" w14:textId="4F94B865" w:rsidR="00000DD7" w:rsidRPr="006A4F46" w:rsidRDefault="00000DD7" w:rsidP="00000DD7">
            <w:pPr>
              <w:pStyle w:val="ListParagraph"/>
              <w:ind w:left="0"/>
              <w:rPr>
                <w:i/>
                <w:iCs/>
                <w:sz w:val="20"/>
                <w:szCs w:val="20"/>
              </w:rPr>
            </w:pPr>
          </w:p>
        </w:tc>
        <w:tc>
          <w:tcPr>
            <w:tcW w:w="954" w:type="dxa"/>
            <w:shd w:val="clear" w:color="auto" w:fill="auto"/>
          </w:tcPr>
          <w:p w14:paraId="39026034" w14:textId="50D92F8D" w:rsidR="00000DD7" w:rsidRPr="006A4F46" w:rsidRDefault="00000DD7" w:rsidP="00000DD7">
            <w:pPr>
              <w:pStyle w:val="ListParagraph"/>
              <w:ind w:left="0"/>
              <w:rPr>
                <w:i/>
                <w:iCs/>
                <w:sz w:val="20"/>
                <w:szCs w:val="20"/>
              </w:rPr>
            </w:pPr>
          </w:p>
        </w:tc>
        <w:tc>
          <w:tcPr>
            <w:tcW w:w="1080" w:type="dxa"/>
            <w:shd w:val="clear" w:color="auto" w:fill="auto"/>
          </w:tcPr>
          <w:p w14:paraId="2B31870E" w14:textId="5EB64DD7" w:rsidR="00000DD7" w:rsidRPr="006A4F46" w:rsidRDefault="00000DD7" w:rsidP="00000DD7">
            <w:pPr>
              <w:pStyle w:val="ListParagraph"/>
              <w:ind w:left="0"/>
              <w:rPr>
                <w:i/>
                <w:iCs/>
                <w:sz w:val="20"/>
                <w:szCs w:val="20"/>
              </w:rPr>
            </w:pPr>
          </w:p>
        </w:tc>
        <w:tc>
          <w:tcPr>
            <w:tcW w:w="1530" w:type="dxa"/>
            <w:shd w:val="clear" w:color="auto" w:fill="auto"/>
          </w:tcPr>
          <w:p w14:paraId="2616E799" w14:textId="14D7B7A5" w:rsidR="00000DD7" w:rsidRPr="006A4F46" w:rsidRDefault="00000DD7" w:rsidP="00000DD7">
            <w:pPr>
              <w:pStyle w:val="ListParagraph"/>
              <w:ind w:left="0"/>
              <w:rPr>
                <w:i/>
                <w:iCs/>
                <w:sz w:val="20"/>
                <w:szCs w:val="20"/>
              </w:rPr>
            </w:pPr>
          </w:p>
        </w:tc>
      </w:tr>
      <w:tr w:rsidR="00746886" w14:paraId="771631B0" w14:textId="77777777" w:rsidTr="00275E3E">
        <w:tc>
          <w:tcPr>
            <w:tcW w:w="900" w:type="dxa"/>
            <w:shd w:val="clear" w:color="auto" w:fill="F2F2F2" w:themeFill="background1" w:themeFillShade="F2"/>
          </w:tcPr>
          <w:p w14:paraId="5A213E8D" w14:textId="77777777" w:rsidR="00746886" w:rsidRDefault="00746886" w:rsidP="00746886">
            <w:pPr>
              <w:pStyle w:val="ListParagraph"/>
              <w:ind w:left="0"/>
              <w:rPr>
                <w:b/>
                <w:bCs/>
                <w:sz w:val="20"/>
                <w:szCs w:val="20"/>
              </w:rPr>
            </w:pPr>
            <w:r w:rsidRPr="00FA4524">
              <w:rPr>
                <w:b/>
                <w:bCs/>
                <w:sz w:val="20"/>
                <w:szCs w:val="20"/>
              </w:rPr>
              <w:t>Incident #2</w:t>
            </w:r>
          </w:p>
          <w:p w14:paraId="05E5F0C5" w14:textId="4B2F5AEA" w:rsidR="00746886" w:rsidRPr="00FA4524" w:rsidRDefault="00746886" w:rsidP="00746886">
            <w:pPr>
              <w:pStyle w:val="ListParagraph"/>
              <w:ind w:left="0"/>
              <w:rPr>
                <w:b/>
                <w:bCs/>
                <w:sz w:val="20"/>
                <w:szCs w:val="20"/>
              </w:rPr>
            </w:pPr>
          </w:p>
        </w:tc>
        <w:tc>
          <w:tcPr>
            <w:tcW w:w="1080" w:type="dxa"/>
          </w:tcPr>
          <w:p w14:paraId="0030F30B" w14:textId="1FA35E9D" w:rsidR="00746886" w:rsidRPr="006A4F46" w:rsidRDefault="00746886" w:rsidP="00746886">
            <w:pPr>
              <w:pStyle w:val="ListParagraph"/>
              <w:ind w:left="0"/>
              <w:rPr>
                <w:sz w:val="20"/>
                <w:szCs w:val="20"/>
              </w:rPr>
            </w:pPr>
          </w:p>
        </w:tc>
        <w:tc>
          <w:tcPr>
            <w:tcW w:w="3096" w:type="dxa"/>
          </w:tcPr>
          <w:p w14:paraId="70E88A24" w14:textId="079CA645" w:rsidR="00746886" w:rsidRPr="006A4F46" w:rsidRDefault="00746886" w:rsidP="00000DD7">
            <w:pPr>
              <w:rPr>
                <w:sz w:val="20"/>
                <w:szCs w:val="20"/>
              </w:rPr>
            </w:pPr>
          </w:p>
        </w:tc>
        <w:tc>
          <w:tcPr>
            <w:tcW w:w="954" w:type="dxa"/>
          </w:tcPr>
          <w:p w14:paraId="24087A2C" w14:textId="25068EAF" w:rsidR="00746886" w:rsidRPr="006A4F46" w:rsidRDefault="00746886" w:rsidP="00746886">
            <w:pPr>
              <w:pStyle w:val="ListParagraph"/>
              <w:ind w:left="0"/>
              <w:rPr>
                <w:sz w:val="20"/>
                <w:szCs w:val="20"/>
              </w:rPr>
            </w:pPr>
          </w:p>
        </w:tc>
        <w:tc>
          <w:tcPr>
            <w:tcW w:w="1080" w:type="dxa"/>
          </w:tcPr>
          <w:p w14:paraId="7443ABD8" w14:textId="4AEA9943" w:rsidR="00746886" w:rsidRPr="006A4F46" w:rsidRDefault="00746886" w:rsidP="00746886">
            <w:pPr>
              <w:pStyle w:val="ListParagraph"/>
              <w:ind w:left="0"/>
              <w:rPr>
                <w:sz w:val="20"/>
                <w:szCs w:val="20"/>
              </w:rPr>
            </w:pPr>
          </w:p>
        </w:tc>
        <w:tc>
          <w:tcPr>
            <w:tcW w:w="1530" w:type="dxa"/>
          </w:tcPr>
          <w:p w14:paraId="632470B5" w14:textId="30FAE469" w:rsidR="00746886" w:rsidRPr="006A4F46" w:rsidRDefault="00746886" w:rsidP="00746886">
            <w:pPr>
              <w:pStyle w:val="ListParagraph"/>
              <w:ind w:left="0"/>
              <w:rPr>
                <w:sz w:val="20"/>
                <w:szCs w:val="20"/>
              </w:rPr>
            </w:pPr>
          </w:p>
        </w:tc>
      </w:tr>
      <w:tr w:rsidR="00D264CF" w14:paraId="084EF5C3" w14:textId="77777777" w:rsidTr="00275E3E">
        <w:tc>
          <w:tcPr>
            <w:tcW w:w="900" w:type="dxa"/>
            <w:shd w:val="clear" w:color="auto" w:fill="F2F2F2" w:themeFill="background1" w:themeFillShade="F2"/>
          </w:tcPr>
          <w:p w14:paraId="14384117" w14:textId="77777777" w:rsidR="00D264CF" w:rsidRDefault="00D264CF" w:rsidP="00D264CF">
            <w:pPr>
              <w:pStyle w:val="ListParagraph"/>
              <w:ind w:left="0"/>
              <w:rPr>
                <w:b/>
                <w:bCs/>
                <w:sz w:val="20"/>
                <w:szCs w:val="20"/>
              </w:rPr>
            </w:pPr>
            <w:r w:rsidRPr="00FA4524">
              <w:rPr>
                <w:b/>
                <w:bCs/>
                <w:sz w:val="20"/>
                <w:szCs w:val="20"/>
              </w:rPr>
              <w:t>Incident #3</w:t>
            </w:r>
          </w:p>
          <w:p w14:paraId="33048C1E" w14:textId="3CEB1741" w:rsidR="00D264CF" w:rsidRPr="00FA4524" w:rsidRDefault="00D264CF" w:rsidP="00D264CF">
            <w:pPr>
              <w:pStyle w:val="ListParagraph"/>
              <w:ind w:left="0"/>
              <w:rPr>
                <w:b/>
                <w:bCs/>
                <w:sz w:val="20"/>
                <w:szCs w:val="20"/>
              </w:rPr>
            </w:pPr>
          </w:p>
        </w:tc>
        <w:tc>
          <w:tcPr>
            <w:tcW w:w="1080" w:type="dxa"/>
          </w:tcPr>
          <w:p w14:paraId="297D152A" w14:textId="597173B1" w:rsidR="00D264CF" w:rsidRPr="006A4F46" w:rsidRDefault="00D264CF" w:rsidP="00D264CF">
            <w:pPr>
              <w:pStyle w:val="ListParagraph"/>
              <w:ind w:left="0"/>
              <w:rPr>
                <w:sz w:val="20"/>
                <w:szCs w:val="20"/>
              </w:rPr>
            </w:pPr>
          </w:p>
        </w:tc>
        <w:tc>
          <w:tcPr>
            <w:tcW w:w="3096" w:type="dxa"/>
          </w:tcPr>
          <w:p w14:paraId="3EA1B936" w14:textId="70703227" w:rsidR="00D264CF" w:rsidRPr="006A4F46" w:rsidRDefault="00D264CF" w:rsidP="00000DD7">
            <w:pPr>
              <w:rPr>
                <w:sz w:val="20"/>
                <w:szCs w:val="20"/>
              </w:rPr>
            </w:pPr>
          </w:p>
        </w:tc>
        <w:tc>
          <w:tcPr>
            <w:tcW w:w="954" w:type="dxa"/>
          </w:tcPr>
          <w:p w14:paraId="5D4B14FF" w14:textId="1B40EEBE" w:rsidR="00D264CF" w:rsidRPr="006A4F46" w:rsidRDefault="00D264CF" w:rsidP="00D264CF">
            <w:pPr>
              <w:pStyle w:val="ListParagraph"/>
              <w:ind w:left="0"/>
              <w:rPr>
                <w:sz w:val="20"/>
                <w:szCs w:val="20"/>
              </w:rPr>
            </w:pPr>
          </w:p>
        </w:tc>
        <w:tc>
          <w:tcPr>
            <w:tcW w:w="1080" w:type="dxa"/>
          </w:tcPr>
          <w:p w14:paraId="24716650" w14:textId="2513AA25" w:rsidR="00D264CF" w:rsidRPr="006A4F46" w:rsidRDefault="00D264CF" w:rsidP="00D264CF">
            <w:pPr>
              <w:pStyle w:val="ListParagraph"/>
              <w:ind w:left="0"/>
              <w:rPr>
                <w:sz w:val="20"/>
                <w:szCs w:val="20"/>
              </w:rPr>
            </w:pPr>
          </w:p>
        </w:tc>
        <w:tc>
          <w:tcPr>
            <w:tcW w:w="1530" w:type="dxa"/>
          </w:tcPr>
          <w:p w14:paraId="2D6EBF37" w14:textId="7E730CFA" w:rsidR="00D264CF" w:rsidRPr="006A4F46" w:rsidRDefault="00D264CF" w:rsidP="00D264CF">
            <w:pPr>
              <w:pStyle w:val="ListParagraph"/>
              <w:ind w:left="0"/>
              <w:rPr>
                <w:sz w:val="20"/>
                <w:szCs w:val="20"/>
              </w:rPr>
            </w:pPr>
          </w:p>
        </w:tc>
      </w:tr>
      <w:tr w:rsidR="007538EC" w14:paraId="13D30451" w14:textId="77777777" w:rsidTr="00275E3E">
        <w:tc>
          <w:tcPr>
            <w:tcW w:w="900" w:type="dxa"/>
            <w:shd w:val="clear" w:color="auto" w:fill="F2F2F2" w:themeFill="background1" w:themeFillShade="F2"/>
          </w:tcPr>
          <w:p w14:paraId="193741EB" w14:textId="7D8E7E4B" w:rsidR="007538EC" w:rsidRPr="00FA4524" w:rsidRDefault="007538EC" w:rsidP="007538EC">
            <w:pPr>
              <w:pStyle w:val="ListParagraph"/>
              <w:ind w:left="0"/>
              <w:rPr>
                <w:b/>
                <w:bCs/>
                <w:sz w:val="20"/>
                <w:szCs w:val="20"/>
              </w:rPr>
            </w:pPr>
            <w:r>
              <w:rPr>
                <w:b/>
                <w:bCs/>
                <w:sz w:val="20"/>
                <w:szCs w:val="20"/>
              </w:rPr>
              <w:t>Incident #4</w:t>
            </w:r>
          </w:p>
        </w:tc>
        <w:tc>
          <w:tcPr>
            <w:tcW w:w="1080" w:type="dxa"/>
          </w:tcPr>
          <w:p w14:paraId="77E89E19" w14:textId="14A53607" w:rsidR="007538EC" w:rsidRPr="006A4F46" w:rsidRDefault="007538EC" w:rsidP="007538EC">
            <w:pPr>
              <w:rPr>
                <w:sz w:val="20"/>
                <w:szCs w:val="20"/>
              </w:rPr>
            </w:pPr>
          </w:p>
        </w:tc>
        <w:tc>
          <w:tcPr>
            <w:tcW w:w="3096" w:type="dxa"/>
          </w:tcPr>
          <w:p w14:paraId="32061B18" w14:textId="3AB0331A" w:rsidR="007538EC" w:rsidRPr="006A4F46" w:rsidRDefault="007538EC" w:rsidP="00000DD7">
            <w:pPr>
              <w:rPr>
                <w:sz w:val="20"/>
                <w:szCs w:val="20"/>
              </w:rPr>
            </w:pPr>
          </w:p>
        </w:tc>
        <w:tc>
          <w:tcPr>
            <w:tcW w:w="954" w:type="dxa"/>
          </w:tcPr>
          <w:p w14:paraId="2F4A44DB" w14:textId="22949F4E" w:rsidR="007538EC" w:rsidRPr="006A4F46" w:rsidRDefault="007538EC" w:rsidP="007538EC">
            <w:pPr>
              <w:pStyle w:val="ListParagraph"/>
              <w:ind w:left="0"/>
              <w:rPr>
                <w:sz w:val="20"/>
                <w:szCs w:val="20"/>
              </w:rPr>
            </w:pPr>
          </w:p>
        </w:tc>
        <w:tc>
          <w:tcPr>
            <w:tcW w:w="1080" w:type="dxa"/>
          </w:tcPr>
          <w:p w14:paraId="4F4056EE" w14:textId="38D6C6C7" w:rsidR="007538EC" w:rsidRPr="006A4F46" w:rsidRDefault="007538EC" w:rsidP="007538EC">
            <w:pPr>
              <w:pStyle w:val="ListParagraph"/>
              <w:ind w:left="0"/>
              <w:rPr>
                <w:sz w:val="20"/>
                <w:szCs w:val="20"/>
              </w:rPr>
            </w:pPr>
          </w:p>
        </w:tc>
        <w:tc>
          <w:tcPr>
            <w:tcW w:w="1530" w:type="dxa"/>
          </w:tcPr>
          <w:p w14:paraId="7253CC56" w14:textId="1EC5D439" w:rsidR="007538EC" w:rsidRPr="006A4F46" w:rsidRDefault="007538EC" w:rsidP="007538EC">
            <w:pPr>
              <w:pStyle w:val="ListParagraph"/>
              <w:ind w:left="0"/>
              <w:rPr>
                <w:sz w:val="20"/>
                <w:szCs w:val="20"/>
              </w:rPr>
            </w:pPr>
          </w:p>
        </w:tc>
      </w:tr>
      <w:tr w:rsidR="00ED5BA7" w14:paraId="6AC11BF3" w14:textId="77777777" w:rsidTr="00D01011">
        <w:tc>
          <w:tcPr>
            <w:tcW w:w="900" w:type="dxa"/>
            <w:shd w:val="clear" w:color="auto" w:fill="F2F2F2" w:themeFill="background1" w:themeFillShade="F2"/>
          </w:tcPr>
          <w:p w14:paraId="5727F40F" w14:textId="7BD9B600" w:rsidR="00ED5BA7" w:rsidRDefault="00ED5BA7" w:rsidP="00ED5BA7">
            <w:pPr>
              <w:pStyle w:val="ListParagraph"/>
              <w:ind w:left="0"/>
              <w:rPr>
                <w:b/>
                <w:bCs/>
                <w:sz w:val="20"/>
                <w:szCs w:val="20"/>
              </w:rPr>
            </w:pPr>
            <w:r>
              <w:rPr>
                <w:b/>
                <w:bCs/>
                <w:sz w:val="20"/>
                <w:szCs w:val="20"/>
              </w:rPr>
              <w:t>Incident #5</w:t>
            </w:r>
          </w:p>
        </w:tc>
        <w:tc>
          <w:tcPr>
            <w:tcW w:w="1080" w:type="dxa"/>
            <w:shd w:val="clear" w:color="auto" w:fill="auto"/>
          </w:tcPr>
          <w:p w14:paraId="32CABDBD" w14:textId="21166C42" w:rsidR="00ED5BA7" w:rsidRPr="006A4F46" w:rsidRDefault="00ED5BA7" w:rsidP="00ED5BA7">
            <w:pPr>
              <w:rPr>
                <w:sz w:val="20"/>
                <w:szCs w:val="20"/>
              </w:rPr>
            </w:pPr>
          </w:p>
        </w:tc>
        <w:tc>
          <w:tcPr>
            <w:tcW w:w="3096" w:type="dxa"/>
            <w:shd w:val="clear" w:color="auto" w:fill="auto"/>
          </w:tcPr>
          <w:p w14:paraId="26DDD0C8" w14:textId="7443DEEA" w:rsidR="00ED5BA7" w:rsidRPr="006A4F46" w:rsidRDefault="00ED5BA7" w:rsidP="00ED5BA7">
            <w:pPr>
              <w:rPr>
                <w:sz w:val="20"/>
                <w:szCs w:val="20"/>
              </w:rPr>
            </w:pPr>
          </w:p>
        </w:tc>
        <w:tc>
          <w:tcPr>
            <w:tcW w:w="954" w:type="dxa"/>
            <w:shd w:val="clear" w:color="auto" w:fill="auto"/>
          </w:tcPr>
          <w:p w14:paraId="269F4952" w14:textId="6ACBA706" w:rsidR="00ED5BA7" w:rsidRPr="006A4F46" w:rsidRDefault="00ED5BA7" w:rsidP="00ED5BA7">
            <w:pPr>
              <w:pStyle w:val="ListParagraph"/>
              <w:ind w:left="0"/>
              <w:rPr>
                <w:sz w:val="20"/>
                <w:szCs w:val="20"/>
              </w:rPr>
            </w:pPr>
          </w:p>
        </w:tc>
        <w:tc>
          <w:tcPr>
            <w:tcW w:w="1080" w:type="dxa"/>
            <w:shd w:val="clear" w:color="auto" w:fill="auto"/>
          </w:tcPr>
          <w:p w14:paraId="47CC9F43" w14:textId="21D3804D" w:rsidR="00ED5BA7" w:rsidRPr="006A4F46" w:rsidRDefault="00ED5BA7" w:rsidP="00ED5BA7">
            <w:pPr>
              <w:pStyle w:val="ListParagraph"/>
              <w:ind w:left="0"/>
              <w:rPr>
                <w:sz w:val="20"/>
                <w:szCs w:val="20"/>
              </w:rPr>
            </w:pPr>
          </w:p>
        </w:tc>
        <w:tc>
          <w:tcPr>
            <w:tcW w:w="1530" w:type="dxa"/>
            <w:shd w:val="clear" w:color="auto" w:fill="auto"/>
          </w:tcPr>
          <w:p w14:paraId="1006AA54" w14:textId="49EDCBD6" w:rsidR="00ED5BA7" w:rsidRPr="006A4F46" w:rsidRDefault="00ED5BA7" w:rsidP="00ED5BA7">
            <w:pPr>
              <w:pStyle w:val="ListParagraph"/>
              <w:ind w:left="0"/>
              <w:rPr>
                <w:sz w:val="20"/>
                <w:szCs w:val="20"/>
              </w:rPr>
            </w:pPr>
          </w:p>
        </w:tc>
      </w:tr>
      <w:tr w:rsidR="00690FBD" w14:paraId="1F0C9B62" w14:textId="77777777" w:rsidTr="00275E3E">
        <w:tc>
          <w:tcPr>
            <w:tcW w:w="900" w:type="dxa"/>
            <w:shd w:val="clear" w:color="auto" w:fill="F2F2F2" w:themeFill="background1" w:themeFillShade="F2"/>
          </w:tcPr>
          <w:p w14:paraId="367033FF" w14:textId="6FDD5106" w:rsidR="00690FBD" w:rsidRDefault="009802DB" w:rsidP="00690FBD">
            <w:pPr>
              <w:pStyle w:val="ListParagraph"/>
              <w:ind w:left="0"/>
              <w:rPr>
                <w:b/>
                <w:bCs/>
                <w:sz w:val="20"/>
                <w:szCs w:val="20"/>
              </w:rPr>
            </w:pPr>
            <w:r>
              <w:rPr>
                <w:b/>
                <w:bCs/>
                <w:sz w:val="20"/>
                <w:szCs w:val="20"/>
              </w:rPr>
              <w:t>Incident #6</w:t>
            </w:r>
          </w:p>
        </w:tc>
        <w:tc>
          <w:tcPr>
            <w:tcW w:w="1080" w:type="dxa"/>
          </w:tcPr>
          <w:p w14:paraId="09877BE8" w14:textId="2970FA82" w:rsidR="00690FBD" w:rsidRPr="006A4F46" w:rsidRDefault="00690FBD" w:rsidP="00690FBD">
            <w:pPr>
              <w:rPr>
                <w:sz w:val="20"/>
                <w:szCs w:val="20"/>
              </w:rPr>
            </w:pPr>
          </w:p>
        </w:tc>
        <w:tc>
          <w:tcPr>
            <w:tcW w:w="3096" w:type="dxa"/>
          </w:tcPr>
          <w:p w14:paraId="2DA92496" w14:textId="4B26C56E" w:rsidR="00690FBD" w:rsidRPr="006A4F46" w:rsidRDefault="00690FBD" w:rsidP="00690FBD">
            <w:pPr>
              <w:rPr>
                <w:sz w:val="20"/>
                <w:szCs w:val="20"/>
              </w:rPr>
            </w:pPr>
          </w:p>
        </w:tc>
        <w:tc>
          <w:tcPr>
            <w:tcW w:w="954" w:type="dxa"/>
          </w:tcPr>
          <w:p w14:paraId="4CED55E6" w14:textId="06D8EDC8" w:rsidR="00690FBD" w:rsidRPr="006A4F46" w:rsidRDefault="00690FBD" w:rsidP="00690FBD">
            <w:pPr>
              <w:pStyle w:val="ListParagraph"/>
              <w:ind w:left="0"/>
              <w:rPr>
                <w:sz w:val="20"/>
                <w:szCs w:val="20"/>
              </w:rPr>
            </w:pPr>
          </w:p>
        </w:tc>
        <w:tc>
          <w:tcPr>
            <w:tcW w:w="1080" w:type="dxa"/>
          </w:tcPr>
          <w:p w14:paraId="4805365D" w14:textId="32F89E2D" w:rsidR="00690FBD" w:rsidRPr="006A4F46" w:rsidRDefault="00690FBD" w:rsidP="00690FBD">
            <w:pPr>
              <w:pStyle w:val="ListParagraph"/>
              <w:ind w:left="0"/>
              <w:rPr>
                <w:sz w:val="20"/>
                <w:szCs w:val="20"/>
              </w:rPr>
            </w:pPr>
          </w:p>
        </w:tc>
        <w:tc>
          <w:tcPr>
            <w:tcW w:w="1530" w:type="dxa"/>
          </w:tcPr>
          <w:p w14:paraId="0B037783" w14:textId="42B19D9E" w:rsidR="00690FBD" w:rsidRPr="006A4F46" w:rsidRDefault="00690FBD" w:rsidP="00690FBD">
            <w:pPr>
              <w:pStyle w:val="ListParagraph"/>
              <w:ind w:left="0"/>
              <w:rPr>
                <w:sz w:val="20"/>
                <w:szCs w:val="20"/>
              </w:rPr>
            </w:pPr>
          </w:p>
        </w:tc>
      </w:tr>
    </w:tbl>
    <w:p w14:paraId="0677B471" w14:textId="3951F7B1" w:rsidR="00C61571" w:rsidRDefault="00C61571" w:rsidP="00A05D9F">
      <w:pPr>
        <w:spacing w:after="0"/>
      </w:pPr>
    </w:p>
    <w:p w14:paraId="18981453" w14:textId="11D5405E" w:rsidR="00C61571" w:rsidRPr="00FA4524" w:rsidRDefault="00FA4524" w:rsidP="00A05D9F">
      <w:pPr>
        <w:pStyle w:val="ListParagraph"/>
        <w:spacing w:after="0"/>
        <w:rPr>
          <w:b/>
          <w:bCs/>
          <w:sz w:val="28"/>
          <w:szCs w:val="28"/>
        </w:rPr>
      </w:pPr>
      <w:r>
        <w:rPr>
          <w:b/>
          <w:bCs/>
          <w:sz w:val="28"/>
          <w:szCs w:val="28"/>
        </w:rPr>
        <w:t xml:space="preserve">Information regarding the </w:t>
      </w:r>
      <w:r w:rsidR="00C61571" w:rsidRPr="00DF3198">
        <w:rPr>
          <w:b/>
          <w:bCs/>
          <w:color w:val="FF0000"/>
          <w:sz w:val="28"/>
          <w:szCs w:val="28"/>
        </w:rPr>
        <w:t xml:space="preserve">Current Proposed Removal </w:t>
      </w:r>
    </w:p>
    <w:tbl>
      <w:tblPr>
        <w:tblStyle w:val="TableGrid"/>
        <w:tblW w:w="8725" w:type="dxa"/>
        <w:tblInd w:w="720" w:type="dxa"/>
        <w:tblLayout w:type="fixed"/>
        <w:tblLook w:val="04A0" w:firstRow="1" w:lastRow="0" w:firstColumn="1" w:lastColumn="0" w:noHBand="0" w:noVBand="1"/>
      </w:tblPr>
      <w:tblGrid>
        <w:gridCol w:w="895"/>
        <w:gridCol w:w="1080"/>
        <w:gridCol w:w="3060"/>
        <w:gridCol w:w="990"/>
        <w:gridCol w:w="1080"/>
        <w:gridCol w:w="1620"/>
      </w:tblGrid>
      <w:tr w:rsidR="00B97D0F" w14:paraId="7C78B1CD" w14:textId="77777777" w:rsidTr="00DF3198">
        <w:tc>
          <w:tcPr>
            <w:tcW w:w="895" w:type="dxa"/>
            <w:vMerge w:val="restart"/>
            <w:shd w:val="clear" w:color="auto" w:fill="F2F2F2" w:themeFill="background1" w:themeFillShade="F2"/>
          </w:tcPr>
          <w:p w14:paraId="2BEC2B11" w14:textId="77777777" w:rsidR="00B97D0F" w:rsidRDefault="00B97D0F" w:rsidP="00A05D9F">
            <w:pPr>
              <w:pStyle w:val="ListParagraph"/>
              <w:ind w:left="0"/>
            </w:pPr>
          </w:p>
          <w:p w14:paraId="1E3CEF96" w14:textId="77777777" w:rsidR="00B97D0F" w:rsidRDefault="00B97D0F" w:rsidP="00A05D9F">
            <w:pPr>
              <w:pStyle w:val="ListParagraph"/>
              <w:ind w:left="0"/>
            </w:pPr>
          </w:p>
          <w:p w14:paraId="1CDE8E5B" w14:textId="77777777" w:rsidR="00B97D0F" w:rsidRDefault="00B97D0F" w:rsidP="00A05D9F">
            <w:pPr>
              <w:pStyle w:val="ListParagraph"/>
              <w:ind w:left="0"/>
            </w:pPr>
          </w:p>
        </w:tc>
        <w:tc>
          <w:tcPr>
            <w:tcW w:w="1080" w:type="dxa"/>
            <w:shd w:val="clear" w:color="auto" w:fill="F2F2F2" w:themeFill="background1" w:themeFillShade="F2"/>
          </w:tcPr>
          <w:p w14:paraId="210801D1" w14:textId="05DDB94E" w:rsidR="00B97D0F" w:rsidRPr="00FA4524" w:rsidRDefault="00B97D0F" w:rsidP="00A05D9F">
            <w:pPr>
              <w:pStyle w:val="ListParagraph"/>
              <w:ind w:left="0"/>
              <w:rPr>
                <w:b/>
                <w:bCs/>
                <w:sz w:val="18"/>
                <w:szCs w:val="18"/>
              </w:rPr>
            </w:pPr>
            <w:r w:rsidRPr="00FA4524">
              <w:rPr>
                <w:b/>
                <w:bCs/>
                <w:sz w:val="18"/>
                <w:szCs w:val="18"/>
              </w:rPr>
              <w:t>Date of Incident</w:t>
            </w:r>
          </w:p>
        </w:tc>
        <w:tc>
          <w:tcPr>
            <w:tcW w:w="3060" w:type="dxa"/>
            <w:shd w:val="clear" w:color="auto" w:fill="F2F2F2" w:themeFill="background1" w:themeFillShade="F2"/>
          </w:tcPr>
          <w:p w14:paraId="4B3A70B6" w14:textId="77688818" w:rsidR="00B97D0F" w:rsidRPr="00FA4524" w:rsidRDefault="00B97D0F" w:rsidP="00A05D9F">
            <w:pPr>
              <w:pStyle w:val="ListParagraph"/>
              <w:ind w:left="0"/>
              <w:rPr>
                <w:b/>
                <w:bCs/>
                <w:sz w:val="18"/>
                <w:szCs w:val="18"/>
              </w:rPr>
            </w:pPr>
            <w:r w:rsidRPr="00FA4524">
              <w:rPr>
                <w:b/>
                <w:bCs/>
                <w:sz w:val="18"/>
                <w:szCs w:val="18"/>
              </w:rPr>
              <w:t xml:space="preserve">Brief description of the </w:t>
            </w:r>
            <w:r>
              <w:rPr>
                <w:b/>
                <w:bCs/>
                <w:sz w:val="18"/>
                <w:szCs w:val="18"/>
              </w:rPr>
              <w:t>behavior leading to disciplinary action</w:t>
            </w:r>
          </w:p>
        </w:tc>
        <w:tc>
          <w:tcPr>
            <w:tcW w:w="990" w:type="dxa"/>
            <w:shd w:val="clear" w:color="auto" w:fill="F2F2F2" w:themeFill="background1" w:themeFillShade="F2"/>
          </w:tcPr>
          <w:p w14:paraId="1C02E264" w14:textId="6778FD4F" w:rsidR="00B97D0F" w:rsidRPr="00FA4524" w:rsidRDefault="00B97D0F" w:rsidP="00A05D9F">
            <w:pPr>
              <w:pStyle w:val="ListParagraph"/>
              <w:ind w:left="0"/>
              <w:rPr>
                <w:b/>
                <w:bCs/>
                <w:sz w:val="18"/>
                <w:szCs w:val="18"/>
              </w:rPr>
            </w:pPr>
            <w:r w:rsidRPr="00FA4524">
              <w:rPr>
                <w:b/>
                <w:bCs/>
                <w:sz w:val="18"/>
                <w:szCs w:val="18"/>
              </w:rPr>
              <w:t>Number of days of removal for this incident</w:t>
            </w:r>
          </w:p>
        </w:tc>
        <w:tc>
          <w:tcPr>
            <w:tcW w:w="1080" w:type="dxa"/>
            <w:shd w:val="clear" w:color="auto" w:fill="F2F2F2" w:themeFill="background1" w:themeFillShade="F2"/>
          </w:tcPr>
          <w:p w14:paraId="35B3DBDD" w14:textId="279A9DF6" w:rsidR="00B97D0F" w:rsidRPr="00FA4524" w:rsidRDefault="00B97D0F" w:rsidP="00A05D9F">
            <w:pPr>
              <w:pStyle w:val="ListParagraph"/>
              <w:ind w:left="0"/>
              <w:rPr>
                <w:b/>
                <w:bCs/>
                <w:sz w:val="18"/>
                <w:szCs w:val="18"/>
              </w:rPr>
            </w:pPr>
            <w:r w:rsidRPr="00FA4524">
              <w:rPr>
                <w:b/>
                <w:bCs/>
                <w:sz w:val="18"/>
                <w:szCs w:val="18"/>
              </w:rPr>
              <w:t xml:space="preserve">Cumulative days of removal in this school year </w:t>
            </w:r>
          </w:p>
        </w:tc>
        <w:tc>
          <w:tcPr>
            <w:tcW w:w="1620" w:type="dxa"/>
            <w:shd w:val="clear" w:color="auto" w:fill="F2F2F2" w:themeFill="background1" w:themeFillShade="F2"/>
          </w:tcPr>
          <w:p w14:paraId="50067657" w14:textId="5FB2D5D3" w:rsidR="00B97D0F" w:rsidRPr="00FA4524" w:rsidRDefault="00B97D0F" w:rsidP="00A05D9F">
            <w:pPr>
              <w:pStyle w:val="ListParagraph"/>
              <w:ind w:left="0"/>
              <w:rPr>
                <w:b/>
                <w:bCs/>
                <w:sz w:val="18"/>
                <w:szCs w:val="18"/>
              </w:rPr>
            </w:pPr>
            <w:r w:rsidRPr="00FA4524">
              <w:rPr>
                <w:b/>
                <w:bCs/>
                <w:sz w:val="18"/>
                <w:szCs w:val="18"/>
              </w:rPr>
              <w:t>Number of school days</w:t>
            </w:r>
            <w:r>
              <w:rPr>
                <w:b/>
                <w:bCs/>
                <w:sz w:val="18"/>
                <w:szCs w:val="18"/>
              </w:rPr>
              <w:t xml:space="preserve"> elapsed</w:t>
            </w:r>
            <w:r w:rsidRPr="00FA4524">
              <w:rPr>
                <w:b/>
                <w:bCs/>
                <w:sz w:val="18"/>
                <w:szCs w:val="18"/>
              </w:rPr>
              <w:t xml:space="preserve"> since previous removal (</w:t>
            </w:r>
            <w:r>
              <w:rPr>
                <w:b/>
                <w:bCs/>
                <w:sz w:val="18"/>
                <w:szCs w:val="18"/>
              </w:rPr>
              <w:t xml:space="preserve">i.e., </w:t>
            </w:r>
            <w:r w:rsidRPr="00FA4524">
              <w:rPr>
                <w:b/>
                <w:bCs/>
                <w:sz w:val="18"/>
                <w:szCs w:val="18"/>
              </w:rPr>
              <w:t>proximity of removals)</w:t>
            </w:r>
          </w:p>
        </w:tc>
      </w:tr>
      <w:tr w:rsidR="00000DD7" w:rsidRPr="00DF3198" w14:paraId="29E0BF02" w14:textId="77777777" w:rsidTr="00DF3198">
        <w:tc>
          <w:tcPr>
            <w:tcW w:w="895" w:type="dxa"/>
            <w:vMerge/>
            <w:shd w:val="clear" w:color="auto" w:fill="F2F2F2" w:themeFill="background1" w:themeFillShade="F2"/>
          </w:tcPr>
          <w:p w14:paraId="3D4A0D2B" w14:textId="54EEBA3E" w:rsidR="00000DD7" w:rsidRDefault="00000DD7" w:rsidP="00000DD7">
            <w:pPr>
              <w:pStyle w:val="ListParagraph"/>
              <w:ind w:left="0"/>
            </w:pPr>
          </w:p>
        </w:tc>
        <w:tc>
          <w:tcPr>
            <w:tcW w:w="1080" w:type="dxa"/>
          </w:tcPr>
          <w:p w14:paraId="5CE802A9" w14:textId="6E471621" w:rsidR="00000DD7" w:rsidRPr="006A6F9F" w:rsidRDefault="00000DD7" w:rsidP="00000DD7">
            <w:pPr>
              <w:pStyle w:val="ListParagraph"/>
              <w:ind w:left="0"/>
              <w:rPr>
                <w:i/>
                <w:iCs/>
                <w:sz w:val="20"/>
                <w:szCs w:val="20"/>
              </w:rPr>
            </w:pPr>
          </w:p>
        </w:tc>
        <w:tc>
          <w:tcPr>
            <w:tcW w:w="3060" w:type="dxa"/>
          </w:tcPr>
          <w:p w14:paraId="4BBAF7A4" w14:textId="3828E613" w:rsidR="00000DD7" w:rsidRPr="006A6F9F" w:rsidRDefault="00000DD7" w:rsidP="00000DD7">
            <w:pPr>
              <w:pStyle w:val="ListParagraph"/>
              <w:ind w:left="0"/>
              <w:rPr>
                <w:i/>
                <w:iCs/>
                <w:color w:val="FF0000"/>
                <w:sz w:val="20"/>
                <w:szCs w:val="20"/>
              </w:rPr>
            </w:pPr>
          </w:p>
        </w:tc>
        <w:tc>
          <w:tcPr>
            <w:tcW w:w="990" w:type="dxa"/>
          </w:tcPr>
          <w:p w14:paraId="5EBB3E25" w14:textId="140F4AEF" w:rsidR="00000DD7" w:rsidRPr="006A6F9F" w:rsidRDefault="00000DD7" w:rsidP="00000DD7">
            <w:pPr>
              <w:pStyle w:val="ListParagraph"/>
              <w:ind w:left="0"/>
              <w:rPr>
                <w:i/>
                <w:iCs/>
                <w:sz w:val="20"/>
                <w:szCs w:val="20"/>
              </w:rPr>
            </w:pPr>
          </w:p>
        </w:tc>
        <w:tc>
          <w:tcPr>
            <w:tcW w:w="1080" w:type="dxa"/>
          </w:tcPr>
          <w:p w14:paraId="504BFD0A" w14:textId="587DF82E" w:rsidR="00000DD7" w:rsidRPr="006A6F9F" w:rsidRDefault="00000DD7" w:rsidP="00000DD7">
            <w:pPr>
              <w:pStyle w:val="ListParagraph"/>
              <w:ind w:left="0"/>
              <w:rPr>
                <w:i/>
                <w:iCs/>
                <w:sz w:val="20"/>
                <w:szCs w:val="20"/>
              </w:rPr>
            </w:pPr>
          </w:p>
        </w:tc>
        <w:tc>
          <w:tcPr>
            <w:tcW w:w="1620" w:type="dxa"/>
          </w:tcPr>
          <w:p w14:paraId="3C37B45A" w14:textId="77777777" w:rsidR="00000DD7" w:rsidRDefault="00000DD7" w:rsidP="00000DD7">
            <w:pPr>
              <w:pStyle w:val="ListParagraph"/>
              <w:ind w:left="0"/>
              <w:rPr>
                <w:i/>
                <w:iCs/>
                <w:sz w:val="20"/>
                <w:szCs w:val="20"/>
              </w:rPr>
            </w:pPr>
          </w:p>
          <w:p w14:paraId="0E373C2E" w14:textId="6184BC46" w:rsidR="00D01011" w:rsidRPr="006A6F9F" w:rsidRDefault="00D01011" w:rsidP="00000DD7">
            <w:pPr>
              <w:pStyle w:val="ListParagraph"/>
              <w:ind w:left="0"/>
              <w:rPr>
                <w:i/>
                <w:iCs/>
                <w:sz w:val="20"/>
                <w:szCs w:val="20"/>
              </w:rPr>
            </w:pPr>
          </w:p>
        </w:tc>
      </w:tr>
    </w:tbl>
    <w:p w14:paraId="7A7CB234" w14:textId="77777777" w:rsidR="00DD2574" w:rsidRDefault="00DD2574" w:rsidP="0037375C">
      <w:pPr>
        <w:spacing w:after="0" w:line="240" w:lineRule="auto"/>
        <w:rPr>
          <w:b/>
          <w:bCs/>
          <w:sz w:val="28"/>
          <w:szCs w:val="28"/>
          <w:u w:val="single"/>
        </w:rPr>
      </w:pPr>
    </w:p>
    <w:p w14:paraId="06F9E687" w14:textId="338A1FB6" w:rsidR="00B97D0F" w:rsidRDefault="00C61571" w:rsidP="00F8019F">
      <w:pPr>
        <w:spacing w:after="0" w:line="240" w:lineRule="auto"/>
        <w:ind w:left="720"/>
        <w:rPr>
          <w:b/>
          <w:bCs/>
          <w:sz w:val="28"/>
          <w:szCs w:val="28"/>
          <w:u w:val="single"/>
        </w:rPr>
      </w:pPr>
      <w:r w:rsidRPr="00B97D0F">
        <w:rPr>
          <w:b/>
          <w:bCs/>
          <w:sz w:val="28"/>
          <w:szCs w:val="28"/>
          <w:u w:val="single"/>
        </w:rPr>
        <w:t xml:space="preserve">Analysis of </w:t>
      </w:r>
      <w:r w:rsidR="00734DCD" w:rsidRPr="00B97D0F">
        <w:rPr>
          <w:b/>
          <w:bCs/>
          <w:sz w:val="28"/>
          <w:szCs w:val="28"/>
          <w:u w:val="single"/>
        </w:rPr>
        <w:t xml:space="preserve">the </w:t>
      </w:r>
      <w:r w:rsidRPr="00B97D0F">
        <w:rPr>
          <w:b/>
          <w:bCs/>
          <w:sz w:val="28"/>
          <w:szCs w:val="28"/>
          <w:u w:val="single"/>
        </w:rPr>
        <w:t>Pattern of Removals</w:t>
      </w:r>
    </w:p>
    <w:p w14:paraId="1BD7D3E3" w14:textId="156F2F57" w:rsidR="00734DCD" w:rsidRPr="00A97E21" w:rsidRDefault="00C61571" w:rsidP="00F8019F">
      <w:pPr>
        <w:spacing w:after="0" w:line="240" w:lineRule="auto"/>
        <w:ind w:left="720"/>
        <w:rPr>
          <w:i/>
          <w:iCs/>
          <w:sz w:val="24"/>
          <w:szCs w:val="24"/>
        </w:rPr>
      </w:pPr>
      <w:r w:rsidRPr="00696BD6">
        <w:rPr>
          <w:b/>
          <w:bCs/>
          <w:i/>
          <w:iCs/>
          <w:color w:val="FF0000"/>
          <w:sz w:val="24"/>
          <w:szCs w:val="24"/>
        </w:rPr>
        <w:t>Considering the</w:t>
      </w:r>
      <w:r w:rsidRPr="00696BD6">
        <w:rPr>
          <w:i/>
          <w:iCs/>
          <w:color w:val="FF0000"/>
          <w:sz w:val="24"/>
          <w:szCs w:val="24"/>
        </w:rPr>
        <w:t xml:space="preserve"> </w:t>
      </w:r>
      <w:r w:rsidRPr="00275E3E">
        <w:rPr>
          <w:b/>
          <w:bCs/>
          <w:i/>
          <w:iCs/>
          <w:color w:val="FF0000"/>
          <w:sz w:val="24"/>
          <w:szCs w:val="24"/>
        </w:rPr>
        <w:t xml:space="preserve">current proposed removal in light of the record of previous removals </w:t>
      </w:r>
      <w:r w:rsidRPr="00A97E21">
        <w:rPr>
          <w:i/>
          <w:iCs/>
          <w:sz w:val="24"/>
          <w:szCs w:val="24"/>
        </w:rPr>
        <w:t>during this school year, address the following questions:</w:t>
      </w:r>
    </w:p>
    <w:p w14:paraId="6577DC38" w14:textId="77777777" w:rsidR="00A05D9F" w:rsidRPr="00A97E21" w:rsidRDefault="00A05D9F" w:rsidP="00F8019F">
      <w:pPr>
        <w:spacing w:after="0" w:line="240" w:lineRule="auto"/>
        <w:ind w:left="720"/>
        <w:rPr>
          <w:b/>
          <w:bCs/>
          <w:sz w:val="24"/>
          <w:szCs w:val="24"/>
          <w:u w:val="single"/>
        </w:rPr>
      </w:pPr>
    </w:p>
    <w:p w14:paraId="350C79C8" w14:textId="6A8F2E75" w:rsidR="00A05D9F" w:rsidRPr="00B935CC" w:rsidRDefault="00C61571" w:rsidP="00C03B8D">
      <w:pPr>
        <w:pStyle w:val="ListParagraph"/>
        <w:numPr>
          <w:ilvl w:val="0"/>
          <w:numId w:val="2"/>
        </w:numPr>
        <w:spacing w:after="0" w:line="240" w:lineRule="auto"/>
        <w:jc w:val="both"/>
        <w:rPr>
          <w:sz w:val="24"/>
          <w:szCs w:val="24"/>
        </w:rPr>
      </w:pPr>
      <w:r w:rsidRPr="00A97E21">
        <w:rPr>
          <w:sz w:val="24"/>
          <w:szCs w:val="24"/>
        </w:rPr>
        <w:t xml:space="preserve"> </w:t>
      </w:r>
      <w:r w:rsidR="00A05D9F" w:rsidRPr="00A97E21">
        <w:rPr>
          <w:sz w:val="24"/>
          <w:szCs w:val="24"/>
        </w:rPr>
        <w:t xml:space="preserve">Is the current proposed removal for </w:t>
      </w:r>
      <w:r w:rsidR="00A05D9F" w:rsidRPr="00A97E21">
        <w:rPr>
          <w:sz w:val="24"/>
          <w:szCs w:val="24"/>
          <w:u w:val="single"/>
        </w:rPr>
        <w:t>more than 10 days</w:t>
      </w:r>
      <w:r w:rsidR="00A05D9F" w:rsidRPr="00A97E21">
        <w:rPr>
          <w:sz w:val="24"/>
          <w:szCs w:val="24"/>
        </w:rPr>
        <w:t xml:space="preserve"> at one</w:t>
      </w:r>
      <w:r w:rsidR="00A05D9F" w:rsidRPr="00B935CC">
        <w:rPr>
          <w:sz w:val="24"/>
          <w:szCs w:val="24"/>
        </w:rPr>
        <w:t xml:space="preserve"> time?</w:t>
      </w:r>
    </w:p>
    <w:p w14:paraId="7950356A" w14:textId="33F7A17D" w:rsidR="00A05D9F" w:rsidRPr="00B935CC" w:rsidRDefault="00A05D9F" w:rsidP="00C03B8D">
      <w:pPr>
        <w:pStyle w:val="ListParagraph"/>
        <w:numPr>
          <w:ilvl w:val="1"/>
          <w:numId w:val="2"/>
        </w:numPr>
        <w:spacing w:after="0" w:line="240" w:lineRule="auto"/>
        <w:ind w:left="1440"/>
        <w:rPr>
          <w:i/>
          <w:iCs/>
          <w:sz w:val="24"/>
          <w:szCs w:val="24"/>
        </w:rPr>
      </w:pPr>
      <w:r w:rsidRPr="00B935CC">
        <w:rPr>
          <w:sz w:val="24"/>
          <w:szCs w:val="24"/>
        </w:rPr>
        <w:t>___</w:t>
      </w:r>
      <w:r w:rsidRPr="00B935CC">
        <w:rPr>
          <w:b/>
          <w:bCs/>
          <w:sz w:val="24"/>
          <w:szCs w:val="24"/>
        </w:rPr>
        <w:t>No</w:t>
      </w:r>
      <w:r w:rsidRPr="00B935CC">
        <w:rPr>
          <w:sz w:val="24"/>
          <w:szCs w:val="24"/>
        </w:rPr>
        <w:t xml:space="preserve">.  </w:t>
      </w:r>
      <w:r w:rsidRPr="00B935CC">
        <w:rPr>
          <w:i/>
          <w:iCs/>
          <w:sz w:val="24"/>
          <w:szCs w:val="24"/>
        </w:rPr>
        <w:t>Continue to question 2.</w:t>
      </w:r>
    </w:p>
    <w:p w14:paraId="449B7C82" w14:textId="4471AC74" w:rsidR="00C334C9" w:rsidRPr="00B935CC" w:rsidRDefault="00C334C9" w:rsidP="00C03B8D">
      <w:pPr>
        <w:pStyle w:val="ListParagraph"/>
        <w:spacing w:after="0" w:line="240" w:lineRule="auto"/>
        <w:ind w:left="1440"/>
        <w:rPr>
          <w:i/>
          <w:iCs/>
          <w:sz w:val="24"/>
          <w:szCs w:val="24"/>
        </w:rPr>
      </w:pPr>
    </w:p>
    <w:p w14:paraId="5D8B2623" w14:textId="6EC7221E" w:rsidR="00F8019F" w:rsidRPr="00B935CC" w:rsidRDefault="00A05D9F" w:rsidP="00C03B8D">
      <w:pPr>
        <w:pStyle w:val="ListParagraph"/>
        <w:numPr>
          <w:ilvl w:val="1"/>
          <w:numId w:val="2"/>
        </w:numPr>
        <w:spacing w:after="0" w:line="240" w:lineRule="auto"/>
        <w:ind w:left="1440"/>
        <w:rPr>
          <w:b/>
          <w:bCs/>
          <w:sz w:val="24"/>
          <w:szCs w:val="24"/>
        </w:rPr>
      </w:pPr>
      <w:r w:rsidRPr="00B935CC">
        <w:rPr>
          <w:sz w:val="24"/>
          <w:szCs w:val="24"/>
        </w:rPr>
        <w:t>___</w:t>
      </w:r>
      <w:r w:rsidRPr="00B935CC">
        <w:rPr>
          <w:b/>
          <w:bCs/>
          <w:sz w:val="24"/>
          <w:szCs w:val="24"/>
        </w:rPr>
        <w:t xml:space="preserve">Yes.  </w:t>
      </w:r>
    </w:p>
    <w:p w14:paraId="6874C817" w14:textId="77777777" w:rsidR="00C03B8D" w:rsidRPr="00B935CC" w:rsidRDefault="00C03B8D" w:rsidP="00C03B8D">
      <w:pPr>
        <w:spacing w:after="0" w:line="240" w:lineRule="auto"/>
        <w:rPr>
          <w:b/>
          <w:bCs/>
          <w:sz w:val="24"/>
          <w:szCs w:val="24"/>
        </w:rPr>
      </w:pPr>
    </w:p>
    <w:tbl>
      <w:tblPr>
        <w:tblStyle w:val="TableGrid"/>
        <w:tblW w:w="0" w:type="auto"/>
        <w:tblInd w:w="1435" w:type="dxa"/>
        <w:tblLook w:val="04A0" w:firstRow="1" w:lastRow="0" w:firstColumn="1" w:lastColumn="0" w:noHBand="0" w:noVBand="1"/>
      </w:tblPr>
      <w:tblGrid>
        <w:gridCol w:w="7915"/>
      </w:tblGrid>
      <w:tr w:rsidR="00F8019F" w:rsidRPr="00B935CC" w14:paraId="5AA21ECE" w14:textId="77777777" w:rsidTr="00C03B8D">
        <w:tc>
          <w:tcPr>
            <w:tcW w:w="7915" w:type="dxa"/>
            <w:shd w:val="clear" w:color="auto" w:fill="D9D9D9" w:themeFill="background1" w:themeFillShade="D9"/>
          </w:tcPr>
          <w:p w14:paraId="4C77EF9A" w14:textId="79A60F8A" w:rsidR="00C334C9" w:rsidRPr="00B935CC" w:rsidRDefault="00F8019F" w:rsidP="00F8019F">
            <w:pPr>
              <w:pStyle w:val="ListParagraph"/>
              <w:ind w:left="0"/>
              <w:rPr>
                <w:b/>
                <w:bCs/>
                <w:i/>
                <w:iCs/>
                <w:sz w:val="20"/>
                <w:szCs w:val="20"/>
              </w:rPr>
            </w:pPr>
            <w:r w:rsidRPr="00B935CC">
              <w:rPr>
                <w:b/>
                <w:bCs/>
                <w:i/>
                <w:iCs/>
                <w:sz w:val="20"/>
                <w:szCs w:val="20"/>
              </w:rPr>
              <w:t>If this removal is for more than 10 days at one time</w:t>
            </w:r>
            <w:r w:rsidR="00C334C9" w:rsidRPr="00B935CC">
              <w:rPr>
                <w:b/>
                <w:bCs/>
                <w:i/>
                <w:iCs/>
                <w:sz w:val="20"/>
                <w:szCs w:val="20"/>
              </w:rPr>
              <w:t>:</w:t>
            </w:r>
          </w:p>
          <w:p w14:paraId="682DAEC9" w14:textId="77777777" w:rsidR="00B935CC" w:rsidRDefault="00C334C9" w:rsidP="00B935CC">
            <w:pPr>
              <w:pStyle w:val="ListParagraph"/>
              <w:numPr>
                <w:ilvl w:val="0"/>
                <w:numId w:val="7"/>
              </w:numPr>
              <w:rPr>
                <w:i/>
                <w:iCs/>
                <w:sz w:val="20"/>
                <w:szCs w:val="20"/>
              </w:rPr>
            </w:pPr>
            <w:r w:rsidRPr="00B935CC">
              <w:rPr>
                <w:i/>
                <w:iCs/>
                <w:sz w:val="20"/>
                <w:szCs w:val="20"/>
              </w:rPr>
              <w:t>T</w:t>
            </w:r>
            <w:r w:rsidR="00F8019F" w:rsidRPr="00B935CC">
              <w:rPr>
                <w:i/>
                <w:iCs/>
                <w:sz w:val="20"/>
                <w:szCs w:val="20"/>
              </w:rPr>
              <w:t xml:space="preserve">his removal is automatically a disciplinary change of placement. </w:t>
            </w:r>
          </w:p>
          <w:p w14:paraId="47EFEE9F" w14:textId="4C2FFDF0" w:rsidR="00F8019F" w:rsidRPr="00B935CC" w:rsidRDefault="00F8019F" w:rsidP="00B935CC">
            <w:pPr>
              <w:pStyle w:val="ListParagraph"/>
              <w:numPr>
                <w:ilvl w:val="0"/>
                <w:numId w:val="7"/>
              </w:numPr>
              <w:rPr>
                <w:i/>
                <w:iCs/>
                <w:sz w:val="20"/>
                <w:szCs w:val="20"/>
              </w:rPr>
            </w:pPr>
            <w:r w:rsidRPr="00B935CC">
              <w:rPr>
                <w:i/>
                <w:iCs/>
                <w:sz w:val="20"/>
                <w:szCs w:val="20"/>
              </w:rPr>
              <w:t>Follow the instructions in the box under item 3b below.</w:t>
            </w:r>
          </w:p>
        </w:tc>
      </w:tr>
    </w:tbl>
    <w:p w14:paraId="73966250" w14:textId="77777777" w:rsidR="00A05D9F" w:rsidRPr="00F8019F" w:rsidRDefault="00A05D9F" w:rsidP="00F8019F">
      <w:pPr>
        <w:spacing w:after="0" w:line="240" w:lineRule="auto"/>
        <w:rPr>
          <w:b/>
          <w:bCs/>
          <w:sz w:val="24"/>
          <w:szCs w:val="24"/>
        </w:rPr>
      </w:pPr>
    </w:p>
    <w:p w14:paraId="0970CB11" w14:textId="14FC98E4" w:rsidR="00C61571" w:rsidRPr="00B935CC" w:rsidRDefault="00C61571" w:rsidP="00F8019F">
      <w:pPr>
        <w:pStyle w:val="ListParagraph"/>
        <w:numPr>
          <w:ilvl w:val="0"/>
          <w:numId w:val="2"/>
        </w:numPr>
        <w:spacing w:after="0" w:line="240" w:lineRule="auto"/>
        <w:jc w:val="both"/>
        <w:rPr>
          <w:sz w:val="24"/>
          <w:szCs w:val="24"/>
        </w:rPr>
      </w:pPr>
      <w:r w:rsidRPr="00B935CC">
        <w:rPr>
          <w:sz w:val="24"/>
          <w:szCs w:val="24"/>
        </w:rPr>
        <w:t>I</w:t>
      </w:r>
      <w:r w:rsidR="00B97D0F" w:rsidRPr="00B935CC">
        <w:rPr>
          <w:sz w:val="24"/>
          <w:szCs w:val="24"/>
        </w:rPr>
        <w:t>f the current proposed removal is implemented, will the total</w:t>
      </w:r>
      <w:r w:rsidRPr="00B935CC">
        <w:rPr>
          <w:sz w:val="24"/>
          <w:szCs w:val="24"/>
        </w:rPr>
        <w:t xml:space="preserve"> number of days of removal (cumulatively) for this </w:t>
      </w:r>
      <w:r w:rsidR="00B97D0F" w:rsidRPr="00B935CC">
        <w:rPr>
          <w:sz w:val="24"/>
          <w:szCs w:val="24"/>
        </w:rPr>
        <w:t xml:space="preserve">school </w:t>
      </w:r>
      <w:r w:rsidRPr="00B935CC">
        <w:rPr>
          <w:sz w:val="24"/>
          <w:szCs w:val="24"/>
        </w:rPr>
        <w:t>year</w:t>
      </w:r>
      <w:r w:rsidR="007024C0" w:rsidRPr="00B935CC">
        <w:rPr>
          <w:sz w:val="24"/>
          <w:szCs w:val="24"/>
        </w:rPr>
        <w:t xml:space="preserve"> be </w:t>
      </w:r>
      <w:r w:rsidR="007024C0" w:rsidRPr="00B935CC">
        <w:rPr>
          <w:sz w:val="24"/>
          <w:szCs w:val="24"/>
          <w:u w:val="single"/>
        </w:rPr>
        <w:t>more than</w:t>
      </w:r>
      <w:r w:rsidR="00B97D0F" w:rsidRPr="00B935CC">
        <w:rPr>
          <w:sz w:val="24"/>
          <w:szCs w:val="24"/>
          <w:u w:val="single"/>
        </w:rPr>
        <w:t xml:space="preserve"> </w:t>
      </w:r>
      <w:r w:rsidRPr="00B935CC">
        <w:rPr>
          <w:sz w:val="24"/>
          <w:szCs w:val="24"/>
          <w:u w:val="single"/>
        </w:rPr>
        <w:t>10</w:t>
      </w:r>
      <w:r w:rsidRPr="00B935CC">
        <w:rPr>
          <w:sz w:val="24"/>
          <w:szCs w:val="24"/>
        </w:rPr>
        <w:t>?</w:t>
      </w:r>
    </w:p>
    <w:p w14:paraId="7EC6B843" w14:textId="4C53A08E" w:rsidR="00F8019F" w:rsidRPr="00B935CC" w:rsidRDefault="00C61571" w:rsidP="00C03B8D">
      <w:pPr>
        <w:pStyle w:val="ListParagraph"/>
        <w:numPr>
          <w:ilvl w:val="0"/>
          <w:numId w:val="12"/>
        </w:numPr>
        <w:spacing w:after="0" w:line="240" w:lineRule="auto"/>
        <w:rPr>
          <w:i/>
          <w:iCs/>
          <w:sz w:val="24"/>
          <w:szCs w:val="24"/>
        </w:rPr>
      </w:pPr>
      <w:r w:rsidRPr="00B935CC">
        <w:rPr>
          <w:sz w:val="24"/>
          <w:szCs w:val="24"/>
        </w:rPr>
        <w:t>___</w:t>
      </w:r>
      <w:r w:rsidRPr="00B935CC">
        <w:rPr>
          <w:b/>
          <w:bCs/>
          <w:sz w:val="24"/>
          <w:szCs w:val="24"/>
        </w:rPr>
        <w:t>No.</w:t>
      </w:r>
      <w:r w:rsidRPr="00B935CC">
        <w:rPr>
          <w:sz w:val="24"/>
          <w:szCs w:val="24"/>
        </w:rPr>
        <w:t xml:space="preserve">  </w:t>
      </w:r>
    </w:p>
    <w:p w14:paraId="3F434D1D" w14:textId="77777777" w:rsidR="00C03B8D" w:rsidRPr="00B935CC" w:rsidRDefault="00C03B8D" w:rsidP="00C03B8D">
      <w:pPr>
        <w:pStyle w:val="ListParagraph"/>
        <w:spacing w:after="0" w:line="240" w:lineRule="auto"/>
        <w:ind w:left="1440"/>
        <w:rPr>
          <w:i/>
          <w:iCs/>
          <w:sz w:val="24"/>
          <w:szCs w:val="24"/>
        </w:rPr>
      </w:pPr>
    </w:p>
    <w:tbl>
      <w:tblPr>
        <w:tblStyle w:val="TableGrid"/>
        <w:tblW w:w="0" w:type="auto"/>
        <w:tblInd w:w="1435" w:type="dxa"/>
        <w:tblLook w:val="04A0" w:firstRow="1" w:lastRow="0" w:firstColumn="1" w:lastColumn="0" w:noHBand="0" w:noVBand="1"/>
      </w:tblPr>
      <w:tblGrid>
        <w:gridCol w:w="7915"/>
      </w:tblGrid>
      <w:tr w:rsidR="00F8019F" w:rsidRPr="00B935CC" w14:paraId="0380B43C" w14:textId="77777777" w:rsidTr="00C03B8D">
        <w:tc>
          <w:tcPr>
            <w:tcW w:w="7915" w:type="dxa"/>
            <w:shd w:val="clear" w:color="auto" w:fill="D9D9D9" w:themeFill="background1" w:themeFillShade="D9"/>
          </w:tcPr>
          <w:p w14:paraId="6AADF798" w14:textId="1AA9AA6F" w:rsidR="00C334C9" w:rsidRPr="00B935CC" w:rsidRDefault="00F8019F" w:rsidP="00C334C9">
            <w:pPr>
              <w:rPr>
                <w:b/>
                <w:bCs/>
                <w:i/>
                <w:iCs/>
                <w:sz w:val="20"/>
                <w:szCs w:val="20"/>
              </w:rPr>
            </w:pPr>
            <w:r w:rsidRPr="00B935CC">
              <w:rPr>
                <w:b/>
                <w:bCs/>
                <w:i/>
                <w:iCs/>
                <w:sz w:val="20"/>
                <w:szCs w:val="20"/>
              </w:rPr>
              <w:t xml:space="preserve">If the student </w:t>
            </w:r>
            <w:r w:rsidR="00C334C9" w:rsidRPr="00B935CC">
              <w:rPr>
                <w:b/>
                <w:bCs/>
                <w:i/>
                <w:iCs/>
                <w:sz w:val="20"/>
                <w:szCs w:val="20"/>
              </w:rPr>
              <w:t xml:space="preserve">will </w:t>
            </w:r>
            <w:r w:rsidR="00C334C9" w:rsidRPr="00B935CC">
              <w:rPr>
                <w:b/>
                <w:bCs/>
                <w:i/>
                <w:iCs/>
                <w:sz w:val="20"/>
                <w:szCs w:val="20"/>
                <w:u w:val="single"/>
              </w:rPr>
              <w:t>not</w:t>
            </w:r>
            <w:r w:rsidR="00C334C9" w:rsidRPr="00B935CC">
              <w:rPr>
                <w:b/>
                <w:bCs/>
                <w:i/>
                <w:iCs/>
                <w:sz w:val="20"/>
                <w:szCs w:val="20"/>
              </w:rPr>
              <w:t xml:space="preserve"> be</w:t>
            </w:r>
            <w:r w:rsidRPr="00B935CC">
              <w:rPr>
                <w:b/>
                <w:bCs/>
                <w:i/>
                <w:iCs/>
                <w:sz w:val="20"/>
                <w:szCs w:val="20"/>
              </w:rPr>
              <w:t xml:space="preserve"> removed for more than 10 school days in the current </w:t>
            </w:r>
            <w:r w:rsidR="00C334C9" w:rsidRPr="00B935CC">
              <w:rPr>
                <w:b/>
                <w:bCs/>
                <w:i/>
                <w:iCs/>
                <w:sz w:val="20"/>
                <w:szCs w:val="20"/>
              </w:rPr>
              <w:t xml:space="preserve">school </w:t>
            </w:r>
            <w:r w:rsidRPr="00B935CC">
              <w:rPr>
                <w:b/>
                <w:bCs/>
                <w:i/>
                <w:iCs/>
                <w:sz w:val="20"/>
                <w:szCs w:val="20"/>
              </w:rPr>
              <w:t>year</w:t>
            </w:r>
            <w:r w:rsidR="00C334C9" w:rsidRPr="00B935CC">
              <w:rPr>
                <w:b/>
                <w:bCs/>
                <w:i/>
                <w:iCs/>
                <w:sz w:val="20"/>
                <w:szCs w:val="20"/>
              </w:rPr>
              <w:t>:</w:t>
            </w:r>
          </w:p>
          <w:p w14:paraId="4DE013F1" w14:textId="314762E5" w:rsidR="00F8019F" w:rsidRPr="00B935CC" w:rsidRDefault="00C334C9" w:rsidP="00C334C9">
            <w:pPr>
              <w:pStyle w:val="ListParagraph"/>
              <w:numPr>
                <w:ilvl w:val="0"/>
                <w:numId w:val="7"/>
              </w:numPr>
              <w:rPr>
                <w:i/>
                <w:iCs/>
                <w:sz w:val="20"/>
                <w:szCs w:val="20"/>
              </w:rPr>
            </w:pPr>
            <w:r w:rsidRPr="00B935CC">
              <w:rPr>
                <w:i/>
                <w:iCs/>
                <w:sz w:val="20"/>
                <w:szCs w:val="20"/>
              </w:rPr>
              <w:t>T</w:t>
            </w:r>
            <w:r w:rsidR="00F8019F" w:rsidRPr="00B935CC">
              <w:rPr>
                <w:i/>
                <w:iCs/>
                <w:sz w:val="20"/>
                <w:szCs w:val="20"/>
              </w:rPr>
              <w:t>he current proposed disciplinary removal may proceed.</w:t>
            </w:r>
          </w:p>
          <w:p w14:paraId="600986FB" w14:textId="77777777" w:rsidR="00B935CC" w:rsidRDefault="00F8019F" w:rsidP="00B935CC">
            <w:pPr>
              <w:pStyle w:val="ListParagraph"/>
              <w:numPr>
                <w:ilvl w:val="0"/>
                <w:numId w:val="6"/>
              </w:numPr>
              <w:rPr>
                <w:i/>
                <w:iCs/>
                <w:sz w:val="20"/>
                <w:szCs w:val="20"/>
              </w:rPr>
            </w:pPr>
            <w:r w:rsidRPr="00B935CC">
              <w:rPr>
                <w:i/>
                <w:iCs/>
                <w:sz w:val="20"/>
                <w:szCs w:val="20"/>
              </w:rPr>
              <w:t xml:space="preserve">A Manifestation Determination Review is not appropriate.  </w:t>
            </w:r>
          </w:p>
          <w:p w14:paraId="0C00531A" w14:textId="40322D88" w:rsidR="00F8019F" w:rsidRPr="00B935CC" w:rsidRDefault="00F8019F" w:rsidP="00B935CC">
            <w:pPr>
              <w:pStyle w:val="ListParagraph"/>
              <w:numPr>
                <w:ilvl w:val="0"/>
                <w:numId w:val="6"/>
              </w:numPr>
              <w:rPr>
                <w:i/>
                <w:iCs/>
                <w:sz w:val="20"/>
                <w:szCs w:val="20"/>
              </w:rPr>
            </w:pPr>
            <w:r w:rsidRPr="00B935CC">
              <w:rPr>
                <w:i/>
                <w:iCs/>
                <w:sz w:val="20"/>
                <w:szCs w:val="20"/>
              </w:rPr>
              <w:t>The pattern analysis terminates here.</w:t>
            </w:r>
          </w:p>
        </w:tc>
      </w:tr>
    </w:tbl>
    <w:p w14:paraId="7FCE446E" w14:textId="77777777" w:rsidR="00C03B8D" w:rsidRPr="00B935CC" w:rsidRDefault="00C03B8D" w:rsidP="00B935CC">
      <w:pPr>
        <w:spacing w:after="0" w:line="240" w:lineRule="auto"/>
        <w:rPr>
          <w:sz w:val="24"/>
          <w:szCs w:val="24"/>
        </w:rPr>
      </w:pPr>
    </w:p>
    <w:p w14:paraId="393869D7" w14:textId="1BA046C1" w:rsidR="00734DCD" w:rsidRPr="00B935CC" w:rsidRDefault="00BF1F26" w:rsidP="00C03B8D">
      <w:pPr>
        <w:pStyle w:val="ListParagraph"/>
        <w:numPr>
          <w:ilvl w:val="0"/>
          <w:numId w:val="12"/>
        </w:numPr>
        <w:spacing w:after="0" w:line="240" w:lineRule="auto"/>
        <w:rPr>
          <w:sz w:val="24"/>
          <w:szCs w:val="24"/>
        </w:rPr>
      </w:pPr>
      <w:r w:rsidRPr="00B935CC">
        <w:rPr>
          <w:sz w:val="24"/>
          <w:szCs w:val="24"/>
        </w:rPr>
        <w:t>___</w:t>
      </w:r>
      <w:r w:rsidRPr="00B935CC">
        <w:rPr>
          <w:b/>
          <w:bCs/>
          <w:sz w:val="24"/>
          <w:szCs w:val="24"/>
        </w:rPr>
        <w:t>Yes.</w:t>
      </w:r>
      <w:r w:rsidRPr="00B935CC">
        <w:rPr>
          <w:sz w:val="24"/>
          <w:szCs w:val="24"/>
        </w:rPr>
        <w:t xml:space="preserve">  </w:t>
      </w:r>
      <w:r w:rsidRPr="00B935CC">
        <w:rPr>
          <w:i/>
          <w:iCs/>
          <w:sz w:val="24"/>
          <w:szCs w:val="24"/>
        </w:rPr>
        <w:t xml:space="preserve">Continue to question </w:t>
      </w:r>
      <w:r w:rsidR="00A05D9F" w:rsidRPr="00B935CC">
        <w:rPr>
          <w:i/>
          <w:iCs/>
          <w:sz w:val="24"/>
          <w:szCs w:val="24"/>
        </w:rPr>
        <w:t>3</w:t>
      </w:r>
      <w:r w:rsidRPr="00B935CC">
        <w:rPr>
          <w:i/>
          <w:iCs/>
          <w:sz w:val="24"/>
          <w:szCs w:val="24"/>
        </w:rPr>
        <w:t>.</w:t>
      </w:r>
    </w:p>
    <w:p w14:paraId="07B5AF2E" w14:textId="77777777" w:rsidR="00734DCD" w:rsidRPr="00B935CC" w:rsidRDefault="00734DCD" w:rsidP="00F8019F">
      <w:pPr>
        <w:pStyle w:val="ListParagraph"/>
        <w:spacing w:after="0" w:line="240" w:lineRule="auto"/>
        <w:ind w:left="1800"/>
        <w:rPr>
          <w:sz w:val="24"/>
          <w:szCs w:val="24"/>
        </w:rPr>
      </w:pPr>
    </w:p>
    <w:p w14:paraId="7AB637A3" w14:textId="6EA0F818" w:rsidR="00BF1F26" w:rsidRPr="00B935CC" w:rsidRDefault="00BF1F26" w:rsidP="00C03B8D">
      <w:pPr>
        <w:pStyle w:val="ListParagraph"/>
        <w:numPr>
          <w:ilvl w:val="0"/>
          <w:numId w:val="2"/>
        </w:numPr>
        <w:spacing w:after="0" w:line="240" w:lineRule="auto"/>
        <w:jc w:val="both"/>
        <w:rPr>
          <w:sz w:val="24"/>
          <w:szCs w:val="24"/>
        </w:rPr>
      </w:pPr>
      <w:r w:rsidRPr="00696BD6">
        <w:rPr>
          <w:sz w:val="24"/>
          <w:szCs w:val="24"/>
        </w:rPr>
        <w:t xml:space="preserve">When viewed in light of the previous removals, does the current proposed removal create a </w:t>
      </w:r>
      <w:r w:rsidRPr="00696BD6">
        <w:rPr>
          <w:sz w:val="24"/>
          <w:szCs w:val="24"/>
          <w:u w:val="single"/>
        </w:rPr>
        <w:t xml:space="preserve">pattern </w:t>
      </w:r>
      <w:r w:rsidR="00FA4524" w:rsidRPr="00696BD6">
        <w:rPr>
          <w:sz w:val="24"/>
          <w:szCs w:val="24"/>
          <w:u w:val="single"/>
        </w:rPr>
        <w:t>of removals</w:t>
      </w:r>
      <w:r w:rsidR="00FA4524" w:rsidRPr="00696BD6">
        <w:rPr>
          <w:sz w:val="24"/>
          <w:szCs w:val="24"/>
        </w:rPr>
        <w:t xml:space="preserve"> </w:t>
      </w:r>
      <w:r w:rsidRPr="00B935CC">
        <w:rPr>
          <w:sz w:val="24"/>
          <w:szCs w:val="24"/>
        </w:rPr>
        <w:t>because of the similarity of the behaviors, the total number of days removed this school year, and/or the proximity of the removals one to another?</w:t>
      </w:r>
    </w:p>
    <w:p w14:paraId="5C15ED19" w14:textId="77777777" w:rsidR="00C03B8D" w:rsidRPr="00B935CC" w:rsidRDefault="00BF1F26" w:rsidP="00C03B8D">
      <w:pPr>
        <w:pStyle w:val="ListParagraph"/>
        <w:numPr>
          <w:ilvl w:val="0"/>
          <w:numId w:val="3"/>
        </w:numPr>
        <w:spacing w:after="0" w:line="240" w:lineRule="auto"/>
        <w:rPr>
          <w:sz w:val="24"/>
          <w:szCs w:val="24"/>
        </w:rPr>
      </w:pPr>
      <w:r w:rsidRPr="00B935CC">
        <w:rPr>
          <w:sz w:val="24"/>
          <w:szCs w:val="24"/>
        </w:rPr>
        <w:t>___</w:t>
      </w:r>
      <w:r w:rsidRPr="00B935CC">
        <w:rPr>
          <w:b/>
          <w:bCs/>
          <w:sz w:val="24"/>
          <w:szCs w:val="24"/>
        </w:rPr>
        <w:t>No</w:t>
      </w:r>
      <w:r w:rsidR="00FA4524" w:rsidRPr="00B935CC">
        <w:rPr>
          <w:b/>
          <w:bCs/>
          <w:sz w:val="24"/>
          <w:szCs w:val="24"/>
        </w:rPr>
        <w:t xml:space="preserve">; there is no </w:t>
      </w:r>
      <w:r w:rsidR="00FA4524" w:rsidRPr="00B935CC">
        <w:rPr>
          <w:b/>
          <w:bCs/>
          <w:sz w:val="24"/>
          <w:szCs w:val="24"/>
          <w:u w:val="single"/>
        </w:rPr>
        <w:t>pattern of removals</w:t>
      </w:r>
      <w:r w:rsidR="007024C0" w:rsidRPr="00B935CC">
        <w:rPr>
          <w:b/>
          <w:bCs/>
          <w:sz w:val="24"/>
          <w:szCs w:val="24"/>
        </w:rPr>
        <w:t xml:space="preserve"> because:</w:t>
      </w:r>
    </w:p>
    <w:p w14:paraId="663CED80" w14:textId="64F3890B" w:rsidR="00C03B8D" w:rsidRPr="00B935CC" w:rsidRDefault="007024C0" w:rsidP="00C03B8D">
      <w:pPr>
        <w:pStyle w:val="ListParagraph"/>
        <w:spacing w:after="0" w:line="240" w:lineRule="auto"/>
        <w:ind w:left="1440"/>
        <w:rPr>
          <w:sz w:val="24"/>
          <w:szCs w:val="24"/>
        </w:rPr>
      </w:pPr>
      <w:r w:rsidRPr="00B935CC">
        <w:rPr>
          <w:sz w:val="24"/>
          <w:szCs w:val="24"/>
        </w:rPr>
        <w:t>________________________________________________________</w:t>
      </w:r>
      <w:r w:rsidR="00B935CC" w:rsidRPr="00B935CC">
        <w:rPr>
          <w:sz w:val="24"/>
          <w:szCs w:val="24"/>
        </w:rPr>
        <w:t>__________</w:t>
      </w:r>
    </w:p>
    <w:p w14:paraId="11630EC2" w14:textId="29F5F15E" w:rsidR="00FE167B" w:rsidRPr="00B935CC" w:rsidRDefault="007024C0" w:rsidP="00C03B8D">
      <w:pPr>
        <w:pStyle w:val="ListParagraph"/>
        <w:spacing w:after="0" w:line="240" w:lineRule="auto"/>
        <w:ind w:left="1440"/>
        <w:rPr>
          <w:sz w:val="24"/>
          <w:szCs w:val="24"/>
        </w:rPr>
      </w:pPr>
      <w:r w:rsidRPr="00B935CC">
        <w:rPr>
          <w:sz w:val="24"/>
          <w:szCs w:val="24"/>
        </w:rPr>
        <w:t>__________________________________________________________________</w:t>
      </w:r>
    </w:p>
    <w:p w14:paraId="38EA7948" w14:textId="77777777" w:rsidR="00C03B8D" w:rsidRPr="00B935CC" w:rsidRDefault="00C03B8D" w:rsidP="00C03B8D">
      <w:pPr>
        <w:pStyle w:val="ListParagraph"/>
        <w:spacing w:after="0" w:line="240" w:lineRule="auto"/>
        <w:ind w:left="1440"/>
        <w:rPr>
          <w:sz w:val="24"/>
          <w:szCs w:val="24"/>
        </w:rPr>
      </w:pPr>
    </w:p>
    <w:tbl>
      <w:tblPr>
        <w:tblStyle w:val="TableGrid"/>
        <w:tblW w:w="0" w:type="auto"/>
        <w:tblInd w:w="1435" w:type="dxa"/>
        <w:tblLook w:val="04A0" w:firstRow="1" w:lastRow="0" w:firstColumn="1" w:lastColumn="0" w:noHBand="0" w:noVBand="1"/>
      </w:tblPr>
      <w:tblGrid>
        <w:gridCol w:w="7915"/>
      </w:tblGrid>
      <w:tr w:rsidR="00FE167B" w14:paraId="11E92ECD" w14:textId="77777777" w:rsidTr="00C03B8D">
        <w:tc>
          <w:tcPr>
            <w:tcW w:w="7915" w:type="dxa"/>
            <w:shd w:val="clear" w:color="auto" w:fill="D9D9D9" w:themeFill="background1" w:themeFillShade="D9"/>
          </w:tcPr>
          <w:p w14:paraId="375B9A61" w14:textId="713B401B" w:rsidR="00FE167B" w:rsidRPr="00B935CC" w:rsidRDefault="00FE167B" w:rsidP="00F8019F">
            <w:pPr>
              <w:rPr>
                <w:b/>
                <w:bCs/>
                <w:i/>
                <w:iCs/>
                <w:sz w:val="20"/>
                <w:szCs w:val="20"/>
              </w:rPr>
            </w:pPr>
            <w:r w:rsidRPr="00B935CC">
              <w:rPr>
                <w:b/>
                <w:bCs/>
                <w:i/>
                <w:iCs/>
                <w:sz w:val="20"/>
                <w:szCs w:val="20"/>
              </w:rPr>
              <w:t xml:space="preserve">If there is </w:t>
            </w:r>
            <w:r w:rsidRPr="00B935CC">
              <w:rPr>
                <w:b/>
                <w:bCs/>
                <w:i/>
                <w:iCs/>
                <w:sz w:val="20"/>
                <w:szCs w:val="20"/>
                <w:u w:val="single"/>
              </w:rPr>
              <w:t>no</w:t>
            </w:r>
            <w:r w:rsidRPr="00B935CC">
              <w:rPr>
                <w:b/>
                <w:bCs/>
                <w:i/>
                <w:iCs/>
                <w:sz w:val="20"/>
                <w:szCs w:val="20"/>
              </w:rPr>
              <w:t xml:space="preserve"> pattern of removals:</w:t>
            </w:r>
          </w:p>
          <w:p w14:paraId="3DD14AF7" w14:textId="77777777" w:rsidR="00B935CC" w:rsidRDefault="00FE167B" w:rsidP="00B935CC">
            <w:pPr>
              <w:pStyle w:val="ListParagraph"/>
              <w:numPr>
                <w:ilvl w:val="0"/>
                <w:numId w:val="4"/>
              </w:numPr>
              <w:ind w:left="360"/>
              <w:rPr>
                <w:i/>
                <w:iCs/>
                <w:sz w:val="20"/>
                <w:szCs w:val="20"/>
              </w:rPr>
            </w:pPr>
            <w:r w:rsidRPr="00B935CC">
              <w:rPr>
                <w:i/>
                <w:iCs/>
                <w:sz w:val="20"/>
                <w:szCs w:val="20"/>
              </w:rPr>
              <w:t xml:space="preserve">The disciplinary removal may proceed.  </w:t>
            </w:r>
          </w:p>
          <w:p w14:paraId="758FD547" w14:textId="77777777" w:rsidR="00B935CC" w:rsidRDefault="00FE167B" w:rsidP="00B935CC">
            <w:pPr>
              <w:pStyle w:val="ListParagraph"/>
              <w:numPr>
                <w:ilvl w:val="0"/>
                <w:numId w:val="4"/>
              </w:numPr>
              <w:ind w:left="360"/>
              <w:rPr>
                <w:i/>
                <w:iCs/>
                <w:sz w:val="20"/>
                <w:szCs w:val="20"/>
              </w:rPr>
            </w:pPr>
            <w:r w:rsidRPr="00B935CC">
              <w:rPr>
                <w:i/>
                <w:iCs/>
                <w:sz w:val="20"/>
                <w:szCs w:val="20"/>
              </w:rPr>
              <w:t>A</w:t>
            </w:r>
            <w:r w:rsidR="00F8019F" w:rsidRPr="00B935CC">
              <w:rPr>
                <w:i/>
                <w:iCs/>
                <w:sz w:val="20"/>
                <w:szCs w:val="20"/>
              </w:rPr>
              <w:t xml:space="preserve"> formal</w:t>
            </w:r>
            <w:r w:rsidRPr="00B935CC">
              <w:rPr>
                <w:i/>
                <w:iCs/>
                <w:sz w:val="20"/>
                <w:szCs w:val="20"/>
              </w:rPr>
              <w:t xml:space="preserve"> Manifestation Determination Review (MDR) is not necessary</w:t>
            </w:r>
            <w:r w:rsidR="00F8019F" w:rsidRPr="00B935CC">
              <w:rPr>
                <w:i/>
                <w:iCs/>
                <w:sz w:val="20"/>
                <w:szCs w:val="20"/>
              </w:rPr>
              <w:t xml:space="preserve"> nor appropriate at this time.</w:t>
            </w:r>
            <w:r w:rsidRPr="00B935CC">
              <w:rPr>
                <w:i/>
                <w:iCs/>
                <w:sz w:val="20"/>
                <w:szCs w:val="20"/>
              </w:rPr>
              <w:t xml:space="preserve"> </w:t>
            </w:r>
          </w:p>
          <w:p w14:paraId="3665BC87" w14:textId="4FAB3151" w:rsidR="00FE167B" w:rsidRPr="00B935CC" w:rsidRDefault="00FE167B" w:rsidP="00B935CC">
            <w:pPr>
              <w:pStyle w:val="ListParagraph"/>
              <w:numPr>
                <w:ilvl w:val="0"/>
                <w:numId w:val="4"/>
              </w:numPr>
              <w:ind w:left="360"/>
              <w:rPr>
                <w:i/>
                <w:iCs/>
                <w:sz w:val="20"/>
                <w:szCs w:val="20"/>
              </w:rPr>
            </w:pPr>
            <w:r w:rsidRPr="00B935CC">
              <w:rPr>
                <w:i/>
                <w:iCs/>
                <w:sz w:val="20"/>
                <w:szCs w:val="20"/>
              </w:rPr>
              <w:t>FAPE must be provided beginning at the 11</w:t>
            </w:r>
            <w:r w:rsidRPr="00B935CC">
              <w:rPr>
                <w:i/>
                <w:iCs/>
                <w:sz w:val="20"/>
                <w:szCs w:val="20"/>
                <w:vertAlign w:val="superscript"/>
              </w:rPr>
              <w:t>th</w:t>
            </w:r>
            <w:r w:rsidRPr="00B935CC">
              <w:rPr>
                <w:i/>
                <w:iCs/>
                <w:sz w:val="20"/>
                <w:szCs w:val="20"/>
              </w:rPr>
              <w:t xml:space="preserve"> day of removal for the school year and for every day of removal thereafter.  </w:t>
            </w:r>
          </w:p>
          <w:p w14:paraId="77FE6201" w14:textId="158084D1" w:rsidR="00FE167B" w:rsidRPr="00B935CC" w:rsidRDefault="00FE167B" w:rsidP="00C334C9">
            <w:pPr>
              <w:pStyle w:val="ListParagraph"/>
              <w:numPr>
                <w:ilvl w:val="0"/>
                <w:numId w:val="9"/>
              </w:numPr>
              <w:rPr>
                <w:i/>
                <w:iCs/>
                <w:sz w:val="20"/>
                <w:szCs w:val="20"/>
              </w:rPr>
            </w:pPr>
            <w:r w:rsidRPr="00B935CC">
              <w:rPr>
                <w:i/>
                <w:iCs/>
                <w:sz w:val="20"/>
                <w:szCs w:val="20"/>
              </w:rPr>
              <w:t xml:space="preserve">The services that will be provided for FAPE must be determined by </w:t>
            </w:r>
            <w:r w:rsidRPr="00B935CC">
              <w:rPr>
                <w:i/>
                <w:iCs/>
                <w:sz w:val="20"/>
                <w:szCs w:val="20"/>
                <w:u w:val="single"/>
              </w:rPr>
              <w:t>an administrator in consultation with at least one of the student’s teachers</w:t>
            </w:r>
            <w:r w:rsidRPr="00B935CC">
              <w:rPr>
                <w:i/>
                <w:iCs/>
                <w:sz w:val="20"/>
                <w:szCs w:val="20"/>
              </w:rPr>
              <w:t>.</w:t>
            </w:r>
            <w:r w:rsidR="00B935CC" w:rsidRPr="00B935CC">
              <w:rPr>
                <w:i/>
                <w:iCs/>
                <w:sz w:val="20"/>
                <w:szCs w:val="20"/>
              </w:rPr>
              <w:t xml:space="preserve"> That decision must be documented.</w:t>
            </w:r>
          </w:p>
          <w:p w14:paraId="16EA44C5" w14:textId="5EB5BF37" w:rsidR="00FE167B" w:rsidRPr="00B935CC" w:rsidRDefault="00FE167B" w:rsidP="00C334C9">
            <w:pPr>
              <w:pStyle w:val="ListParagraph"/>
              <w:numPr>
                <w:ilvl w:val="0"/>
                <w:numId w:val="9"/>
              </w:numPr>
              <w:rPr>
                <w:i/>
                <w:iCs/>
                <w:sz w:val="20"/>
                <w:szCs w:val="20"/>
              </w:rPr>
            </w:pPr>
            <w:r w:rsidRPr="00B935CC">
              <w:rPr>
                <w:i/>
                <w:iCs/>
                <w:sz w:val="20"/>
                <w:szCs w:val="20"/>
              </w:rPr>
              <w:t>The services provided must allow the student to continue to progress in the general curriculu</w:t>
            </w:r>
            <w:r w:rsidR="00B935CC" w:rsidRPr="00B935CC">
              <w:rPr>
                <w:i/>
                <w:iCs/>
                <w:sz w:val="20"/>
                <w:szCs w:val="20"/>
              </w:rPr>
              <w:t>m and</w:t>
            </w:r>
            <w:r w:rsidRPr="00B935CC">
              <w:rPr>
                <w:i/>
                <w:iCs/>
                <w:sz w:val="20"/>
                <w:szCs w:val="20"/>
              </w:rPr>
              <w:t xml:space="preserve"> to continue to progress toward the annual goals in the IEP.</w:t>
            </w:r>
          </w:p>
          <w:p w14:paraId="3403EF5B" w14:textId="77777777" w:rsidR="00F8019F" w:rsidRDefault="00FE167B" w:rsidP="00B935CC">
            <w:pPr>
              <w:pStyle w:val="ListParagraph"/>
              <w:rPr>
                <w:b/>
                <w:bCs/>
                <w:i/>
                <w:iCs/>
                <w:sz w:val="20"/>
                <w:szCs w:val="20"/>
              </w:rPr>
            </w:pPr>
            <w:r w:rsidRPr="00B935CC">
              <w:rPr>
                <w:b/>
                <w:bCs/>
                <w:i/>
                <w:iCs/>
                <w:sz w:val="20"/>
                <w:szCs w:val="20"/>
              </w:rPr>
              <w:t xml:space="preserve">The person responsible for documenting </w:t>
            </w:r>
            <w:r w:rsidRPr="00B935CC">
              <w:rPr>
                <w:b/>
                <w:bCs/>
                <w:i/>
                <w:iCs/>
                <w:sz w:val="20"/>
                <w:szCs w:val="20"/>
                <w:u w:val="single"/>
              </w:rPr>
              <w:t>the decision</w:t>
            </w:r>
            <w:r w:rsidRPr="00B935CC">
              <w:rPr>
                <w:b/>
                <w:bCs/>
                <w:i/>
                <w:iCs/>
                <w:sz w:val="20"/>
                <w:szCs w:val="20"/>
              </w:rPr>
              <w:t xml:space="preserve"> about FAPE services during the removal </w:t>
            </w:r>
            <w:r w:rsidR="00F8019F" w:rsidRPr="00B935CC">
              <w:rPr>
                <w:b/>
                <w:bCs/>
                <w:i/>
                <w:iCs/>
                <w:sz w:val="20"/>
                <w:szCs w:val="20"/>
              </w:rPr>
              <w:t>is</w:t>
            </w:r>
            <w:r w:rsidRPr="00B935CC">
              <w:rPr>
                <w:b/>
                <w:bCs/>
                <w:i/>
                <w:iCs/>
                <w:sz w:val="20"/>
                <w:szCs w:val="20"/>
              </w:rPr>
              <w:t>:  _____________</w:t>
            </w:r>
            <w:r w:rsidR="00F8019F" w:rsidRPr="00B935CC">
              <w:rPr>
                <w:b/>
                <w:bCs/>
                <w:i/>
                <w:iCs/>
                <w:sz w:val="20"/>
                <w:szCs w:val="20"/>
              </w:rPr>
              <w:t>____________</w:t>
            </w:r>
            <w:r w:rsidRPr="00B935CC">
              <w:rPr>
                <w:b/>
                <w:bCs/>
                <w:i/>
                <w:iCs/>
                <w:sz w:val="20"/>
                <w:szCs w:val="20"/>
              </w:rPr>
              <w:t>___.</w:t>
            </w:r>
          </w:p>
          <w:p w14:paraId="2F169F47" w14:textId="4413507F" w:rsidR="00B935CC" w:rsidRPr="00B935CC" w:rsidRDefault="00B935CC" w:rsidP="00B935CC">
            <w:pPr>
              <w:pStyle w:val="ListParagraph"/>
              <w:rPr>
                <w:b/>
                <w:bCs/>
                <w:i/>
                <w:iCs/>
                <w:sz w:val="20"/>
                <w:szCs w:val="20"/>
              </w:rPr>
            </w:pPr>
          </w:p>
        </w:tc>
      </w:tr>
    </w:tbl>
    <w:p w14:paraId="0B8C09D8" w14:textId="4BD042A7" w:rsidR="00734DCD" w:rsidRPr="00B935CC" w:rsidRDefault="00734DCD" w:rsidP="00C334C9">
      <w:pPr>
        <w:spacing w:after="0" w:line="240" w:lineRule="auto"/>
        <w:rPr>
          <w:sz w:val="24"/>
          <w:szCs w:val="24"/>
        </w:rPr>
      </w:pPr>
    </w:p>
    <w:p w14:paraId="6FF4E7A1" w14:textId="46E2DD8D" w:rsidR="007024C0" w:rsidRPr="00B935CC" w:rsidRDefault="00BF1F26" w:rsidP="00F8019F">
      <w:pPr>
        <w:pStyle w:val="ListParagraph"/>
        <w:numPr>
          <w:ilvl w:val="0"/>
          <w:numId w:val="3"/>
        </w:numPr>
        <w:spacing w:after="0" w:line="240" w:lineRule="auto"/>
        <w:rPr>
          <w:b/>
          <w:bCs/>
          <w:sz w:val="24"/>
          <w:szCs w:val="24"/>
        </w:rPr>
      </w:pPr>
      <w:r w:rsidRPr="00B935CC">
        <w:rPr>
          <w:sz w:val="24"/>
          <w:szCs w:val="24"/>
        </w:rPr>
        <w:t>___</w:t>
      </w:r>
      <w:r w:rsidRPr="00B935CC">
        <w:rPr>
          <w:b/>
          <w:bCs/>
          <w:sz w:val="24"/>
          <w:szCs w:val="24"/>
        </w:rPr>
        <w:t>Yes</w:t>
      </w:r>
      <w:r w:rsidR="00FA4524" w:rsidRPr="00B935CC">
        <w:rPr>
          <w:b/>
          <w:bCs/>
          <w:sz w:val="24"/>
          <w:szCs w:val="24"/>
        </w:rPr>
        <w:t xml:space="preserve">; there is a </w:t>
      </w:r>
      <w:r w:rsidR="00FA4524" w:rsidRPr="00B935CC">
        <w:rPr>
          <w:b/>
          <w:bCs/>
          <w:sz w:val="24"/>
          <w:szCs w:val="24"/>
          <w:u w:val="single"/>
        </w:rPr>
        <w:t>pattern of removals</w:t>
      </w:r>
      <w:r w:rsidR="00FA4524" w:rsidRPr="00B935CC">
        <w:rPr>
          <w:b/>
          <w:bCs/>
          <w:sz w:val="24"/>
          <w:szCs w:val="24"/>
        </w:rPr>
        <w:t xml:space="preserve"> which results in a disciplinary change of placement</w:t>
      </w:r>
      <w:r w:rsidR="007024C0" w:rsidRPr="00B935CC">
        <w:rPr>
          <w:b/>
          <w:bCs/>
          <w:sz w:val="24"/>
          <w:szCs w:val="24"/>
        </w:rPr>
        <w:t xml:space="preserve"> because:</w:t>
      </w:r>
    </w:p>
    <w:p w14:paraId="4BBA96BA" w14:textId="6D93CB82" w:rsidR="007024C0" w:rsidRPr="00B935CC" w:rsidRDefault="007024C0" w:rsidP="00C03B8D">
      <w:pPr>
        <w:pStyle w:val="ListParagraph"/>
        <w:spacing w:after="0" w:line="240" w:lineRule="auto"/>
        <w:ind w:left="1440"/>
        <w:rPr>
          <w:sz w:val="24"/>
          <w:szCs w:val="24"/>
        </w:rPr>
      </w:pPr>
      <w:r w:rsidRPr="00B935CC">
        <w:rPr>
          <w:sz w:val="24"/>
          <w:szCs w:val="24"/>
        </w:rPr>
        <w:t>________________________________________________________</w:t>
      </w:r>
      <w:r w:rsidR="00B935CC">
        <w:rPr>
          <w:sz w:val="24"/>
          <w:szCs w:val="24"/>
        </w:rPr>
        <w:t>__________</w:t>
      </w:r>
    </w:p>
    <w:p w14:paraId="69647E91" w14:textId="102FF84D" w:rsidR="007024C0" w:rsidRPr="00B935CC" w:rsidRDefault="007024C0" w:rsidP="00C03B8D">
      <w:pPr>
        <w:pStyle w:val="ListParagraph"/>
        <w:spacing w:after="0" w:line="240" w:lineRule="auto"/>
        <w:ind w:left="1440"/>
        <w:rPr>
          <w:sz w:val="24"/>
          <w:szCs w:val="24"/>
        </w:rPr>
      </w:pPr>
      <w:r w:rsidRPr="00B935CC">
        <w:rPr>
          <w:sz w:val="24"/>
          <w:szCs w:val="24"/>
        </w:rPr>
        <w:t>________________________________________________________</w:t>
      </w:r>
      <w:r w:rsidR="00B935CC">
        <w:rPr>
          <w:sz w:val="24"/>
          <w:szCs w:val="24"/>
        </w:rPr>
        <w:t>__________</w:t>
      </w:r>
    </w:p>
    <w:p w14:paraId="371D0369" w14:textId="43663BDC" w:rsidR="00BF1F26" w:rsidRPr="00B935CC" w:rsidRDefault="007024C0" w:rsidP="00C03B8D">
      <w:pPr>
        <w:pStyle w:val="ListParagraph"/>
        <w:spacing w:after="0" w:line="240" w:lineRule="auto"/>
        <w:ind w:left="1440"/>
        <w:rPr>
          <w:sz w:val="24"/>
          <w:szCs w:val="24"/>
        </w:rPr>
      </w:pPr>
      <w:r w:rsidRPr="00B935CC">
        <w:rPr>
          <w:sz w:val="24"/>
          <w:szCs w:val="24"/>
        </w:rPr>
        <w:t>________________________________________________________</w:t>
      </w:r>
      <w:r w:rsidR="00B935CC">
        <w:rPr>
          <w:sz w:val="24"/>
          <w:szCs w:val="24"/>
        </w:rPr>
        <w:t>__________</w:t>
      </w:r>
    </w:p>
    <w:p w14:paraId="1A1B9F84" w14:textId="30C33A9C" w:rsidR="00FE167B" w:rsidRPr="00B935CC" w:rsidRDefault="00FE167B" w:rsidP="00F8019F">
      <w:pPr>
        <w:pStyle w:val="ListParagraph"/>
        <w:spacing w:after="0" w:line="240" w:lineRule="auto"/>
        <w:ind w:left="2160"/>
        <w:rPr>
          <w:sz w:val="24"/>
          <w:szCs w:val="24"/>
        </w:rPr>
      </w:pPr>
    </w:p>
    <w:tbl>
      <w:tblPr>
        <w:tblStyle w:val="TableGrid"/>
        <w:tblW w:w="0" w:type="auto"/>
        <w:tblInd w:w="1435" w:type="dxa"/>
        <w:tblLook w:val="04A0" w:firstRow="1" w:lastRow="0" w:firstColumn="1" w:lastColumn="0" w:noHBand="0" w:noVBand="1"/>
      </w:tblPr>
      <w:tblGrid>
        <w:gridCol w:w="7915"/>
      </w:tblGrid>
      <w:tr w:rsidR="00FE167B" w14:paraId="2647925D" w14:textId="77777777" w:rsidTr="00C03B8D">
        <w:tc>
          <w:tcPr>
            <w:tcW w:w="7915" w:type="dxa"/>
            <w:shd w:val="clear" w:color="auto" w:fill="D9D9D9" w:themeFill="background1" w:themeFillShade="D9"/>
          </w:tcPr>
          <w:p w14:paraId="4B40DB0F" w14:textId="449E047A" w:rsidR="00FE167B" w:rsidRPr="00B935CC" w:rsidRDefault="00FE167B" w:rsidP="00F8019F">
            <w:pPr>
              <w:rPr>
                <w:b/>
                <w:bCs/>
                <w:i/>
                <w:iCs/>
                <w:sz w:val="20"/>
                <w:szCs w:val="20"/>
              </w:rPr>
            </w:pPr>
            <w:r w:rsidRPr="00B935CC">
              <w:rPr>
                <w:b/>
                <w:bCs/>
                <w:i/>
                <w:iCs/>
                <w:sz w:val="20"/>
                <w:szCs w:val="20"/>
              </w:rPr>
              <w:t xml:space="preserve">If there </w:t>
            </w:r>
            <w:r w:rsidRPr="00B935CC">
              <w:rPr>
                <w:b/>
                <w:bCs/>
                <w:i/>
                <w:iCs/>
                <w:sz w:val="20"/>
                <w:szCs w:val="20"/>
                <w:u w:val="single"/>
              </w:rPr>
              <w:t>is</w:t>
            </w:r>
            <w:r w:rsidRPr="00B935CC">
              <w:rPr>
                <w:b/>
                <w:bCs/>
                <w:i/>
                <w:iCs/>
                <w:sz w:val="20"/>
                <w:szCs w:val="20"/>
              </w:rPr>
              <w:t xml:space="preserve"> a pattern of removals which results in a disciplinary change of placement:</w:t>
            </w:r>
          </w:p>
          <w:p w14:paraId="21FFE3CC" w14:textId="38B60682" w:rsidR="00FE167B" w:rsidRPr="00B935CC" w:rsidRDefault="00FE167B" w:rsidP="00F8019F">
            <w:pPr>
              <w:pStyle w:val="ListParagraph"/>
              <w:numPr>
                <w:ilvl w:val="0"/>
                <w:numId w:val="5"/>
              </w:numPr>
              <w:ind w:left="360"/>
              <w:rPr>
                <w:i/>
                <w:iCs/>
                <w:sz w:val="20"/>
                <w:szCs w:val="20"/>
              </w:rPr>
            </w:pPr>
            <w:r w:rsidRPr="00B935CC">
              <w:rPr>
                <w:i/>
                <w:iCs/>
                <w:sz w:val="20"/>
                <w:szCs w:val="20"/>
              </w:rPr>
              <w:t>The parent must be provided with written notice of this disciplinary change of placement on the date the decision is made to implement the removal.  At the same time the parent must be provided with a copy of the procedural safeguards available under IDEA.</w:t>
            </w:r>
          </w:p>
          <w:p w14:paraId="06817957" w14:textId="037A60C6" w:rsidR="00FE167B" w:rsidRPr="00B935CC" w:rsidRDefault="00FE167B" w:rsidP="00F8019F">
            <w:pPr>
              <w:pStyle w:val="ListParagraph"/>
              <w:ind w:left="360"/>
              <w:rPr>
                <w:b/>
                <w:bCs/>
                <w:i/>
                <w:iCs/>
                <w:sz w:val="20"/>
                <w:szCs w:val="20"/>
              </w:rPr>
            </w:pPr>
            <w:r w:rsidRPr="00B935CC">
              <w:rPr>
                <w:b/>
                <w:bCs/>
                <w:i/>
                <w:iCs/>
                <w:sz w:val="20"/>
                <w:szCs w:val="20"/>
              </w:rPr>
              <w:t>The person responsible for providing the parent with notice and procedural safeguards</w:t>
            </w:r>
            <w:r w:rsidR="00F8019F" w:rsidRPr="00B935CC">
              <w:rPr>
                <w:b/>
                <w:bCs/>
                <w:i/>
                <w:iCs/>
                <w:sz w:val="20"/>
                <w:szCs w:val="20"/>
              </w:rPr>
              <w:t xml:space="preserve"> is</w:t>
            </w:r>
            <w:r w:rsidRPr="00B935CC">
              <w:rPr>
                <w:b/>
                <w:bCs/>
                <w:i/>
                <w:iCs/>
                <w:sz w:val="20"/>
                <w:szCs w:val="20"/>
              </w:rPr>
              <w:t>:  ____</w:t>
            </w:r>
            <w:r w:rsidR="00F8019F" w:rsidRPr="00B935CC">
              <w:rPr>
                <w:b/>
                <w:bCs/>
                <w:i/>
                <w:iCs/>
                <w:sz w:val="20"/>
                <w:szCs w:val="20"/>
              </w:rPr>
              <w:t>_____</w:t>
            </w:r>
            <w:r w:rsidRPr="00B935CC">
              <w:rPr>
                <w:b/>
                <w:bCs/>
                <w:i/>
                <w:iCs/>
                <w:sz w:val="20"/>
                <w:szCs w:val="20"/>
              </w:rPr>
              <w:t>______________________.</w:t>
            </w:r>
          </w:p>
          <w:p w14:paraId="6093ACE9" w14:textId="77777777" w:rsidR="00FE167B" w:rsidRPr="00B935CC" w:rsidRDefault="00FE167B" w:rsidP="00F8019F">
            <w:pPr>
              <w:pStyle w:val="ListParagraph"/>
              <w:ind w:left="360"/>
              <w:rPr>
                <w:i/>
                <w:iCs/>
                <w:sz w:val="20"/>
                <w:szCs w:val="20"/>
              </w:rPr>
            </w:pPr>
          </w:p>
          <w:p w14:paraId="724DF357" w14:textId="4436AB0C" w:rsidR="00FE167B" w:rsidRPr="00B935CC" w:rsidRDefault="00FE167B" w:rsidP="00F8019F">
            <w:pPr>
              <w:pStyle w:val="ListParagraph"/>
              <w:numPr>
                <w:ilvl w:val="0"/>
                <w:numId w:val="5"/>
              </w:numPr>
              <w:ind w:left="360"/>
              <w:rPr>
                <w:i/>
                <w:iCs/>
                <w:sz w:val="20"/>
                <w:szCs w:val="20"/>
              </w:rPr>
            </w:pPr>
            <w:r w:rsidRPr="00B935CC">
              <w:rPr>
                <w:i/>
                <w:iCs/>
                <w:sz w:val="20"/>
                <w:szCs w:val="20"/>
              </w:rPr>
              <w:t>The disciplinary removal may proceed pending the outcome of a Manifestation Determination Review (MDR).</w:t>
            </w:r>
          </w:p>
          <w:p w14:paraId="004CD503" w14:textId="77777777" w:rsidR="00C334C9" w:rsidRPr="00B935CC" w:rsidRDefault="00C334C9" w:rsidP="00C334C9">
            <w:pPr>
              <w:pStyle w:val="ListParagraph"/>
              <w:ind w:left="360"/>
              <w:rPr>
                <w:i/>
                <w:iCs/>
                <w:sz w:val="20"/>
                <w:szCs w:val="20"/>
              </w:rPr>
            </w:pPr>
          </w:p>
          <w:p w14:paraId="7CFBEAC5" w14:textId="7E2246D9" w:rsidR="00FE167B" w:rsidRPr="00B935CC" w:rsidRDefault="00FE167B" w:rsidP="00F8019F">
            <w:pPr>
              <w:pStyle w:val="ListParagraph"/>
              <w:numPr>
                <w:ilvl w:val="0"/>
                <w:numId w:val="5"/>
              </w:numPr>
              <w:ind w:left="360"/>
              <w:rPr>
                <w:i/>
                <w:iCs/>
                <w:sz w:val="20"/>
                <w:szCs w:val="20"/>
              </w:rPr>
            </w:pPr>
            <w:r w:rsidRPr="00B935CC">
              <w:rPr>
                <w:i/>
                <w:iCs/>
                <w:sz w:val="20"/>
                <w:szCs w:val="20"/>
              </w:rPr>
              <w:t>The MDR must be conducted within 10 school days of the date of the decision to implement this removal.</w:t>
            </w:r>
          </w:p>
          <w:p w14:paraId="6B9B0599" w14:textId="70C2B1D3" w:rsidR="00FE167B" w:rsidRPr="00B935CC" w:rsidRDefault="00FE167B" w:rsidP="00F8019F">
            <w:pPr>
              <w:pStyle w:val="ListParagraph"/>
              <w:ind w:left="360"/>
              <w:rPr>
                <w:b/>
                <w:bCs/>
                <w:i/>
                <w:iCs/>
                <w:sz w:val="20"/>
                <w:szCs w:val="20"/>
              </w:rPr>
            </w:pPr>
            <w:r w:rsidRPr="00B935CC">
              <w:rPr>
                <w:b/>
                <w:bCs/>
                <w:i/>
                <w:iCs/>
                <w:sz w:val="20"/>
                <w:szCs w:val="20"/>
              </w:rPr>
              <w:t xml:space="preserve">The person responsible for scheduling the MDR </w:t>
            </w:r>
            <w:r w:rsidR="00F8019F" w:rsidRPr="00B935CC">
              <w:rPr>
                <w:b/>
                <w:bCs/>
                <w:i/>
                <w:iCs/>
                <w:sz w:val="20"/>
                <w:szCs w:val="20"/>
              </w:rPr>
              <w:t>is</w:t>
            </w:r>
            <w:r w:rsidRPr="00B935CC">
              <w:rPr>
                <w:b/>
                <w:bCs/>
                <w:i/>
                <w:iCs/>
                <w:sz w:val="20"/>
                <w:szCs w:val="20"/>
              </w:rPr>
              <w:t>:  ___</w:t>
            </w:r>
            <w:r w:rsidR="00F8019F" w:rsidRPr="00B935CC">
              <w:rPr>
                <w:b/>
                <w:bCs/>
                <w:i/>
                <w:iCs/>
                <w:sz w:val="20"/>
                <w:szCs w:val="20"/>
              </w:rPr>
              <w:t>_____</w:t>
            </w:r>
            <w:r w:rsidRPr="00B935CC">
              <w:rPr>
                <w:b/>
                <w:bCs/>
                <w:i/>
                <w:iCs/>
                <w:sz w:val="20"/>
                <w:szCs w:val="20"/>
              </w:rPr>
              <w:t>____.</w:t>
            </w:r>
          </w:p>
          <w:p w14:paraId="79D0E5CD" w14:textId="77777777" w:rsidR="00FE167B" w:rsidRPr="00B935CC" w:rsidRDefault="00FE167B" w:rsidP="00F8019F">
            <w:pPr>
              <w:pStyle w:val="ListParagraph"/>
              <w:ind w:left="360"/>
              <w:rPr>
                <w:i/>
                <w:iCs/>
                <w:sz w:val="20"/>
                <w:szCs w:val="20"/>
              </w:rPr>
            </w:pPr>
          </w:p>
          <w:p w14:paraId="70E1A9BB" w14:textId="77777777" w:rsidR="00FE167B" w:rsidRPr="00B935CC" w:rsidRDefault="00FE167B" w:rsidP="00F8019F">
            <w:pPr>
              <w:pStyle w:val="ListParagraph"/>
              <w:numPr>
                <w:ilvl w:val="0"/>
                <w:numId w:val="5"/>
              </w:numPr>
              <w:ind w:left="360"/>
              <w:rPr>
                <w:i/>
                <w:iCs/>
                <w:sz w:val="20"/>
                <w:szCs w:val="20"/>
              </w:rPr>
            </w:pPr>
            <w:r w:rsidRPr="00B935CC">
              <w:rPr>
                <w:i/>
                <w:iCs/>
                <w:sz w:val="20"/>
                <w:szCs w:val="20"/>
              </w:rPr>
              <w:t>FAPE must be provided beginning at the 11</w:t>
            </w:r>
            <w:r w:rsidRPr="00B935CC">
              <w:rPr>
                <w:i/>
                <w:iCs/>
                <w:sz w:val="20"/>
                <w:szCs w:val="20"/>
                <w:vertAlign w:val="superscript"/>
              </w:rPr>
              <w:t>th</w:t>
            </w:r>
            <w:r w:rsidRPr="00B935CC">
              <w:rPr>
                <w:i/>
                <w:iCs/>
                <w:sz w:val="20"/>
                <w:szCs w:val="20"/>
              </w:rPr>
              <w:t xml:space="preserve"> day of removal for the school year and for every day of removal thereafter.  </w:t>
            </w:r>
          </w:p>
          <w:p w14:paraId="1C39599B" w14:textId="77777777" w:rsidR="00FE167B" w:rsidRPr="00B935CC" w:rsidRDefault="00FE167B" w:rsidP="00C334C9">
            <w:pPr>
              <w:pStyle w:val="ListParagraph"/>
              <w:numPr>
                <w:ilvl w:val="0"/>
                <w:numId w:val="11"/>
              </w:numPr>
              <w:rPr>
                <w:i/>
                <w:iCs/>
                <w:sz w:val="20"/>
                <w:szCs w:val="20"/>
              </w:rPr>
            </w:pPr>
            <w:r w:rsidRPr="00B935CC">
              <w:rPr>
                <w:i/>
                <w:iCs/>
                <w:sz w:val="20"/>
                <w:szCs w:val="20"/>
              </w:rPr>
              <w:t xml:space="preserve">The services that will be provided for FAPE must be determined and documented by </w:t>
            </w:r>
            <w:r w:rsidRPr="00B935CC">
              <w:rPr>
                <w:i/>
                <w:iCs/>
                <w:sz w:val="20"/>
                <w:szCs w:val="20"/>
                <w:u w:val="single"/>
              </w:rPr>
              <w:t>the IEP Team</w:t>
            </w:r>
            <w:r w:rsidRPr="00B935CC">
              <w:rPr>
                <w:i/>
                <w:iCs/>
                <w:sz w:val="20"/>
                <w:szCs w:val="20"/>
              </w:rPr>
              <w:t>, including the parent.</w:t>
            </w:r>
          </w:p>
          <w:p w14:paraId="5093838F" w14:textId="0A3EB1BE" w:rsidR="00FE167B" w:rsidRPr="00B935CC" w:rsidRDefault="00FE167B" w:rsidP="00C334C9">
            <w:pPr>
              <w:pStyle w:val="ListParagraph"/>
              <w:numPr>
                <w:ilvl w:val="0"/>
                <w:numId w:val="11"/>
              </w:numPr>
              <w:rPr>
                <w:i/>
                <w:iCs/>
                <w:sz w:val="20"/>
                <w:szCs w:val="20"/>
              </w:rPr>
            </w:pPr>
            <w:r w:rsidRPr="00B935CC">
              <w:rPr>
                <w:i/>
                <w:iCs/>
                <w:sz w:val="20"/>
                <w:szCs w:val="20"/>
              </w:rPr>
              <w:t>The services provided must allow the student to continue to progress in the general curriculum, to continue to progress toward the annual goals in the IEP, and to receive, as appropriate, a functional behavioral assessment and behavioral intervention services and modifications that are designed to address the behavior violation so that it does not recur.</w:t>
            </w:r>
          </w:p>
          <w:p w14:paraId="6E78A1FD" w14:textId="77777777" w:rsidR="00FE167B" w:rsidRDefault="00FE167B" w:rsidP="00B935CC">
            <w:pPr>
              <w:pStyle w:val="ListParagraph"/>
              <w:ind w:left="360"/>
              <w:rPr>
                <w:b/>
                <w:bCs/>
                <w:i/>
                <w:iCs/>
                <w:sz w:val="20"/>
                <w:szCs w:val="20"/>
              </w:rPr>
            </w:pPr>
            <w:r w:rsidRPr="00B935CC">
              <w:rPr>
                <w:b/>
                <w:bCs/>
                <w:i/>
                <w:iCs/>
                <w:sz w:val="20"/>
                <w:szCs w:val="20"/>
              </w:rPr>
              <w:t xml:space="preserve">The person responsible for convening the IEP Team to determine FAPE services during the removal </w:t>
            </w:r>
            <w:r w:rsidR="00F8019F" w:rsidRPr="00B935CC">
              <w:rPr>
                <w:b/>
                <w:bCs/>
                <w:i/>
                <w:iCs/>
                <w:sz w:val="20"/>
                <w:szCs w:val="20"/>
              </w:rPr>
              <w:t>is</w:t>
            </w:r>
            <w:r w:rsidRPr="00B935CC">
              <w:rPr>
                <w:b/>
                <w:bCs/>
                <w:i/>
                <w:iCs/>
                <w:sz w:val="20"/>
                <w:szCs w:val="20"/>
              </w:rPr>
              <w:t>:  _</w:t>
            </w:r>
            <w:r w:rsidR="00F8019F" w:rsidRPr="00B935CC">
              <w:rPr>
                <w:b/>
                <w:bCs/>
                <w:i/>
                <w:iCs/>
                <w:sz w:val="20"/>
                <w:szCs w:val="20"/>
              </w:rPr>
              <w:t>____</w:t>
            </w:r>
            <w:r w:rsidRPr="00B935CC">
              <w:rPr>
                <w:b/>
                <w:bCs/>
                <w:i/>
                <w:iCs/>
                <w:sz w:val="20"/>
                <w:szCs w:val="20"/>
              </w:rPr>
              <w:t>______.</w:t>
            </w:r>
          </w:p>
          <w:p w14:paraId="470BAF0E" w14:textId="16023A05" w:rsidR="00B935CC" w:rsidRPr="00B935CC" w:rsidRDefault="00B935CC" w:rsidP="00B935CC">
            <w:pPr>
              <w:pStyle w:val="ListParagraph"/>
              <w:ind w:left="360"/>
              <w:rPr>
                <w:b/>
                <w:bCs/>
                <w:i/>
                <w:iCs/>
                <w:sz w:val="24"/>
                <w:szCs w:val="24"/>
              </w:rPr>
            </w:pPr>
          </w:p>
        </w:tc>
      </w:tr>
    </w:tbl>
    <w:p w14:paraId="461E5FDC" w14:textId="55DA7B77" w:rsidR="00A05D9F" w:rsidRPr="00B935CC" w:rsidRDefault="00A05D9F" w:rsidP="00B935CC">
      <w:pPr>
        <w:spacing w:after="0" w:line="240" w:lineRule="auto"/>
        <w:rPr>
          <w:i/>
          <w:iCs/>
          <w:sz w:val="24"/>
          <w:szCs w:val="24"/>
        </w:rPr>
      </w:pPr>
    </w:p>
    <w:p w14:paraId="39BF78F8" w14:textId="77777777" w:rsidR="00F8019F" w:rsidRPr="00B935CC" w:rsidRDefault="00F8019F" w:rsidP="00F8019F">
      <w:pPr>
        <w:pStyle w:val="ListParagraph"/>
        <w:spacing w:after="0" w:line="240" w:lineRule="auto"/>
        <w:ind w:left="2880"/>
        <w:rPr>
          <w:i/>
          <w:iCs/>
          <w:sz w:val="24"/>
          <w:szCs w:val="24"/>
        </w:rPr>
      </w:pPr>
    </w:p>
    <w:p w14:paraId="7ECCF917" w14:textId="541B3A93" w:rsidR="00BF1F26" w:rsidRPr="00B935CC" w:rsidRDefault="00734DCD" w:rsidP="00F8019F">
      <w:pPr>
        <w:spacing w:after="0" w:line="240" w:lineRule="auto"/>
        <w:rPr>
          <w:b/>
          <w:bCs/>
          <w:sz w:val="24"/>
          <w:szCs w:val="24"/>
        </w:rPr>
      </w:pPr>
      <w:r w:rsidRPr="00B935CC">
        <w:rPr>
          <w:b/>
          <w:bCs/>
          <w:sz w:val="24"/>
          <w:szCs w:val="24"/>
        </w:rPr>
        <w:t>List the Individuals who participated in this Analysis of the Pattern of Removals:</w:t>
      </w:r>
    </w:p>
    <w:tbl>
      <w:tblPr>
        <w:tblStyle w:val="TableGrid"/>
        <w:tblW w:w="9355" w:type="dxa"/>
        <w:tblLook w:val="04A0" w:firstRow="1" w:lastRow="0" w:firstColumn="1" w:lastColumn="0" w:noHBand="0" w:noVBand="1"/>
      </w:tblPr>
      <w:tblGrid>
        <w:gridCol w:w="5485"/>
        <w:gridCol w:w="3870"/>
      </w:tblGrid>
      <w:tr w:rsidR="00734DCD" w:rsidRPr="00B935CC" w14:paraId="6C5678EA" w14:textId="77777777" w:rsidTr="00A05D9F">
        <w:tc>
          <w:tcPr>
            <w:tcW w:w="5485" w:type="dxa"/>
            <w:shd w:val="clear" w:color="auto" w:fill="F2F2F2" w:themeFill="background1" w:themeFillShade="F2"/>
          </w:tcPr>
          <w:p w14:paraId="2CBE413D" w14:textId="6A634034" w:rsidR="00734DCD" w:rsidRPr="00B935CC" w:rsidRDefault="00734DCD" w:rsidP="00F8019F">
            <w:pPr>
              <w:rPr>
                <w:b/>
                <w:bCs/>
                <w:sz w:val="24"/>
                <w:szCs w:val="24"/>
              </w:rPr>
            </w:pPr>
            <w:r w:rsidRPr="00B935CC">
              <w:rPr>
                <w:b/>
                <w:bCs/>
                <w:sz w:val="24"/>
                <w:szCs w:val="24"/>
              </w:rPr>
              <w:t>Name</w:t>
            </w:r>
          </w:p>
        </w:tc>
        <w:tc>
          <w:tcPr>
            <w:tcW w:w="3870" w:type="dxa"/>
            <w:shd w:val="clear" w:color="auto" w:fill="F2F2F2" w:themeFill="background1" w:themeFillShade="F2"/>
          </w:tcPr>
          <w:p w14:paraId="19D9936F" w14:textId="2AC61050" w:rsidR="00734DCD" w:rsidRPr="00B935CC" w:rsidRDefault="00734DCD" w:rsidP="00F8019F">
            <w:pPr>
              <w:rPr>
                <w:b/>
                <w:bCs/>
                <w:sz w:val="24"/>
                <w:szCs w:val="24"/>
              </w:rPr>
            </w:pPr>
            <w:r w:rsidRPr="00B935CC">
              <w:rPr>
                <w:b/>
                <w:bCs/>
                <w:sz w:val="24"/>
                <w:szCs w:val="24"/>
              </w:rPr>
              <w:t>Title/Role</w:t>
            </w:r>
          </w:p>
        </w:tc>
      </w:tr>
      <w:tr w:rsidR="00734DCD" w:rsidRPr="00B935CC" w14:paraId="6619C589" w14:textId="77777777" w:rsidTr="00A05D9F">
        <w:tc>
          <w:tcPr>
            <w:tcW w:w="5485" w:type="dxa"/>
          </w:tcPr>
          <w:p w14:paraId="1B646635" w14:textId="77777777" w:rsidR="00734DCD" w:rsidRPr="00B935CC" w:rsidRDefault="00734DCD" w:rsidP="00F8019F">
            <w:pPr>
              <w:rPr>
                <w:sz w:val="24"/>
                <w:szCs w:val="24"/>
              </w:rPr>
            </w:pPr>
          </w:p>
          <w:p w14:paraId="4C699E1F" w14:textId="1519D746" w:rsidR="00B97D0F" w:rsidRPr="00B935CC" w:rsidRDefault="00B97D0F" w:rsidP="00F8019F">
            <w:pPr>
              <w:rPr>
                <w:sz w:val="24"/>
                <w:szCs w:val="24"/>
              </w:rPr>
            </w:pPr>
          </w:p>
        </w:tc>
        <w:tc>
          <w:tcPr>
            <w:tcW w:w="3870" w:type="dxa"/>
          </w:tcPr>
          <w:p w14:paraId="0AE3E182" w14:textId="77777777" w:rsidR="00734DCD" w:rsidRPr="00B935CC" w:rsidRDefault="00734DCD" w:rsidP="00F8019F">
            <w:pPr>
              <w:rPr>
                <w:sz w:val="24"/>
                <w:szCs w:val="24"/>
              </w:rPr>
            </w:pPr>
          </w:p>
        </w:tc>
      </w:tr>
      <w:tr w:rsidR="00734DCD" w:rsidRPr="00B935CC" w14:paraId="10D78060" w14:textId="77777777" w:rsidTr="00A05D9F">
        <w:tc>
          <w:tcPr>
            <w:tcW w:w="5485" w:type="dxa"/>
          </w:tcPr>
          <w:p w14:paraId="40419DA7" w14:textId="77777777" w:rsidR="00734DCD" w:rsidRPr="00B935CC" w:rsidRDefault="00734DCD" w:rsidP="00F8019F">
            <w:pPr>
              <w:rPr>
                <w:sz w:val="24"/>
                <w:szCs w:val="24"/>
              </w:rPr>
            </w:pPr>
          </w:p>
          <w:p w14:paraId="05BBFB61" w14:textId="75B1C78F" w:rsidR="00B97D0F" w:rsidRPr="00B935CC" w:rsidRDefault="00B97D0F" w:rsidP="00F8019F">
            <w:pPr>
              <w:rPr>
                <w:sz w:val="24"/>
                <w:szCs w:val="24"/>
              </w:rPr>
            </w:pPr>
          </w:p>
        </w:tc>
        <w:tc>
          <w:tcPr>
            <w:tcW w:w="3870" w:type="dxa"/>
          </w:tcPr>
          <w:p w14:paraId="17A76D37" w14:textId="77777777" w:rsidR="00734DCD" w:rsidRPr="00B935CC" w:rsidRDefault="00734DCD" w:rsidP="00F8019F">
            <w:pPr>
              <w:rPr>
                <w:sz w:val="24"/>
                <w:szCs w:val="24"/>
              </w:rPr>
            </w:pPr>
          </w:p>
        </w:tc>
      </w:tr>
      <w:tr w:rsidR="00734DCD" w:rsidRPr="00B935CC" w14:paraId="3A507616" w14:textId="77777777" w:rsidTr="00A05D9F">
        <w:tc>
          <w:tcPr>
            <w:tcW w:w="5485" w:type="dxa"/>
          </w:tcPr>
          <w:p w14:paraId="1F47E9A0" w14:textId="77777777" w:rsidR="00734DCD" w:rsidRPr="00B935CC" w:rsidRDefault="00734DCD" w:rsidP="00F8019F">
            <w:pPr>
              <w:rPr>
                <w:sz w:val="24"/>
                <w:szCs w:val="24"/>
              </w:rPr>
            </w:pPr>
          </w:p>
          <w:p w14:paraId="0660CE7A" w14:textId="3049EE4E" w:rsidR="00B97D0F" w:rsidRPr="00B935CC" w:rsidRDefault="00B97D0F" w:rsidP="00F8019F">
            <w:pPr>
              <w:rPr>
                <w:sz w:val="24"/>
                <w:szCs w:val="24"/>
              </w:rPr>
            </w:pPr>
          </w:p>
        </w:tc>
        <w:tc>
          <w:tcPr>
            <w:tcW w:w="3870" w:type="dxa"/>
          </w:tcPr>
          <w:p w14:paraId="4ADDCEB9" w14:textId="77777777" w:rsidR="00734DCD" w:rsidRPr="00B935CC" w:rsidRDefault="00734DCD" w:rsidP="00F8019F">
            <w:pPr>
              <w:rPr>
                <w:sz w:val="24"/>
                <w:szCs w:val="24"/>
              </w:rPr>
            </w:pPr>
          </w:p>
        </w:tc>
      </w:tr>
      <w:tr w:rsidR="00734DCD" w:rsidRPr="00B935CC" w14:paraId="2E932C1E" w14:textId="77777777" w:rsidTr="00A05D9F">
        <w:tc>
          <w:tcPr>
            <w:tcW w:w="5485" w:type="dxa"/>
          </w:tcPr>
          <w:p w14:paraId="6746681D" w14:textId="77777777" w:rsidR="00734DCD" w:rsidRPr="00B935CC" w:rsidRDefault="00734DCD" w:rsidP="00F8019F">
            <w:pPr>
              <w:rPr>
                <w:sz w:val="24"/>
                <w:szCs w:val="24"/>
              </w:rPr>
            </w:pPr>
          </w:p>
          <w:p w14:paraId="3BCEEC87" w14:textId="24DA56F3" w:rsidR="00B97D0F" w:rsidRPr="00B935CC" w:rsidRDefault="00B97D0F" w:rsidP="00F8019F">
            <w:pPr>
              <w:rPr>
                <w:sz w:val="24"/>
                <w:szCs w:val="24"/>
              </w:rPr>
            </w:pPr>
          </w:p>
        </w:tc>
        <w:tc>
          <w:tcPr>
            <w:tcW w:w="3870" w:type="dxa"/>
          </w:tcPr>
          <w:p w14:paraId="0C54DC46" w14:textId="77777777" w:rsidR="00734DCD" w:rsidRPr="00B935CC" w:rsidRDefault="00734DCD" w:rsidP="00F8019F">
            <w:pPr>
              <w:rPr>
                <w:sz w:val="24"/>
                <w:szCs w:val="24"/>
              </w:rPr>
            </w:pPr>
          </w:p>
        </w:tc>
      </w:tr>
    </w:tbl>
    <w:p w14:paraId="45EE416B" w14:textId="5F1047B3" w:rsidR="00734DCD" w:rsidRPr="00B935CC" w:rsidRDefault="00734DCD" w:rsidP="00F8019F">
      <w:pPr>
        <w:spacing w:after="0" w:line="240" w:lineRule="auto"/>
        <w:rPr>
          <w:sz w:val="24"/>
          <w:szCs w:val="24"/>
        </w:rPr>
      </w:pPr>
    </w:p>
    <w:p w14:paraId="179FD556" w14:textId="582340F1" w:rsidR="00B97D0F" w:rsidRPr="00734DCD" w:rsidRDefault="00B97D0F" w:rsidP="00F8019F">
      <w:pPr>
        <w:spacing w:after="0" w:line="240" w:lineRule="auto"/>
        <w:rPr>
          <w:sz w:val="24"/>
          <w:szCs w:val="24"/>
        </w:rPr>
      </w:pPr>
    </w:p>
    <w:sectPr w:rsidR="00B97D0F" w:rsidRPr="00734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F0C52"/>
    <w:multiLevelType w:val="hybridMultilevel"/>
    <w:tmpl w:val="18E2D46C"/>
    <w:lvl w:ilvl="0" w:tplc="E7F09650">
      <w:start w:val="1"/>
      <w:numFmt w:val="lowerLetter"/>
      <w:lvlText w:val="%1."/>
      <w:lvlJc w:val="left"/>
      <w:pPr>
        <w:ind w:left="1440" w:hanging="360"/>
      </w:pPr>
      <w:rPr>
        <w:rFonts w:hint="default"/>
        <w:i w:val="0"/>
        <w:iCs w:val="0"/>
      </w:rPr>
    </w:lvl>
    <w:lvl w:ilvl="1" w:tplc="C772FE5A">
      <w:start w:val="1"/>
      <w:numFmt w:val="lowerLetter"/>
      <w:lvlText w:val="%2."/>
      <w:lvlJc w:val="left"/>
      <w:pPr>
        <w:ind w:left="2160" w:hanging="360"/>
      </w:pPr>
      <w:rPr>
        <w:b w:val="0"/>
        <w:bCs w:val="0"/>
        <w:i w:val="0"/>
        <w:i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D35118"/>
    <w:multiLevelType w:val="hybridMultilevel"/>
    <w:tmpl w:val="8102BDA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F90213D"/>
    <w:multiLevelType w:val="hybridMultilevel"/>
    <w:tmpl w:val="9E6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56B32"/>
    <w:multiLevelType w:val="hybridMultilevel"/>
    <w:tmpl w:val="3C24B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6B6553D"/>
    <w:multiLevelType w:val="hybridMultilevel"/>
    <w:tmpl w:val="E0B65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A0718E"/>
    <w:multiLevelType w:val="hybridMultilevel"/>
    <w:tmpl w:val="23EC5C08"/>
    <w:lvl w:ilvl="0" w:tplc="F1F4A3FA">
      <w:start w:val="1"/>
      <w:numFmt w:val="decimal"/>
      <w:lvlText w:val="%1."/>
      <w:lvlJc w:val="left"/>
      <w:pPr>
        <w:ind w:left="1080" w:hanging="360"/>
      </w:pPr>
      <w:rPr>
        <w:rFonts w:asciiTheme="minorHAnsi" w:eastAsiaTheme="minorHAnsi" w:hAnsiTheme="minorHAnsi" w:cstheme="minorBidi"/>
      </w:rPr>
    </w:lvl>
    <w:lvl w:ilvl="1" w:tplc="C772FE5A">
      <w:start w:val="1"/>
      <w:numFmt w:val="lowerLetter"/>
      <w:lvlText w:val="%2."/>
      <w:lvlJc w:val="left"/>
      <w:pPr>
        <w:ind w:left="1800" w:hanging="360"/>
      </w:pPr>
      <w:rPr>
        <w:b w:val="0"/>
        <w:bCs w:val="0"/>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DD31B7"/>
    <w:multiLevelType w:val="hybridMultilevel"/>
    <w:tmpl w:val="DDB63C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25E60F8"/>
    <w:multiLevelType w:val="hybridMultilevel"/>
    <w:tmpl w:val="85F80344"/>
    <w:lvl w:ilvl="0" w:tplc="04090003">
      <w:start w:val="1"/>
      <w:numFmt w:val="bullet"/>
      <w:lvlText w:val="o"/>
      <w:lvlJc w:val="left"/>
      <w:pPr>
        <w:ind w:left="720" w:hanging="360"/>
      </w:pPr>
      <w:rPr>
        <w:rFonts w:ascii="Courier New" w:hAnsi="Courier New" w:cs="Courier New"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31435"/>
    <w:multiLevelType w:val="hybridMultilevel"/>
    <w:tmpl w:val="DF34722C"/>
    <w:lvl w:ilvl="0" w:tplc="04090003">
      <w:start w:val="1"/>
      <w:numFmt w:val="bullet"/>
      <w:lvlText w:val="o"/>
      <w:lvlJc w:val="left"/>
      <w:pPr>
        <w:ind w:left="1080" w:hanging="360"/>
      </w:pPr>
      <w:rPr>
        <w:rFonts w:ascii="Courier New" w:hAnsi="Courier New" w:cs="Courier New"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267C08"/>
    <w:multiLevelType w:val="hybridMultilevel"/>
    <w:tmpl w:val="0E508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844CC1"/>
    <w:multiLevelType w:val="hybridMultilevel"/>
    <w:tmpl w:val="A77CD850"/>
    <w:lvl w:ilvl="0" w:tplc="04090001">
      <w:start w:val="1"/>
      <w:numFmt w:val="bullet"/>
      <w:lvlText w:val=""/>
      <w:lvlJc w:val="left"/>
      <w:pPr>
        <w:ind w:left="1800" w:hanging="360"/>
      </w:pPr>
      <w:rPr>
        <w:rFonts w:ascii="Symbol" w:hAnsi="Symbol" w:hint="default"/>
        <w:b w:val="0"/>
        <w:bCs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3F56DB1"/>
    <w:multiLevelType w:val="hybridMultilevel"/>
    <w:tmpl w:val="2314FCC8"/>
    <w:lvl w:ilvl="0" w:tplc="163A1DDE">
      <w:start w:val="1"/>
      <w:numFmt w:val="lowerLetter"/>
      <w:lvlText w:val="%1."/>
      <w:lvlJc w:val="left"/>
      <w:pPr>
        <w:ind w:left="1440" w:hanging="360"/>
      </w:pPr>
      <w:rPr>
        <w:rFonts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5972C0"/>
    <w:multiLevelType w:val="hybridMultilevel"/>
    <w:tmpl w:val="0E124328"/>
    <w:lvl w:ilvl="0" w:tplc="163A1DDE">
      <w:start w:val="1"/>
      <w:numFmt w:val="lowerLetter"/>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1"/>
  </w:num>
  <w:num w:numId="4">
    <w:abstractNumId w:val="3"/>
  </w:num>
  <w:num w:numId="5">
    <w:abstractNumId w:val="1"/>
  </w:num>
  <w:num w:numId="6">
    <w:abstractNumId w:val="9"/>
  </w:num>
  <w:num w:numId="7">
    <w:abstractNumId w:val="4"/>
  </w:num>
  <w:num w:numId="8">
    <w:abstractNumId w:val="10"/>
  </w:num>
  <w:num w:numId="9">
    <w:abstractNumId w:val="8"/>
  </w:num>
  <w:num w:numId="10">
    <w:abstractNumId w:val="12"/>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71"/>
    <w:rsid w:val="00000DD7"/>
    <w:rsid w:val="00031AB5"/>
    <w:rsid w:val="00051DE6"/>
    <w:rsid w:val="001240C1"/>
    <w:rsid w:val="001954FB"/>
    <w:rsid w:val="001F5732"/>
    <w:rsid w:val="0024476A"/>
    <w:rsid w:val="0025221C"/>
    <w:rsid w:val="00275E3E"/>
    <w:rsid w:val="00325253"/>
    <w:rsid w:val="00356342"/>
    <w:rsid w:val="0037375C"/>
    <w:rsid w:val="0038002D"/>
    <w:rsid w:val="003A48D5"/>
    <w:rsid w:val="00524443"/>
    <w:rsid w:val="0056606B"/>
    <w:rsid w:val="005A3BD5"/>
    <w:rsid w:val="005C17DE"/>
    <w:rsid w:val="005E31FD"/>
    <w:rsid w:val="00671DA9"/>
    <w:rsid w:val="0067477D"/>
    <w:rsid w:val="0068506D"/>
    <w:rsid w:val="00690FBD"/>
    <w:rsid w:val="00696BD6"/>
    <w:rsid w:val="006A4F46"/>
    <w:rsid w:val="006A6F9F"/>
    <w:rsid w:val="006B1113"/>
    <w:rsid w:val="007024C0"/>
    <w:rsid w:val="00734DCD"/>
    <w:rsid w:val="00746886"/>
    <w:rsid w:val="007538EC"/>
    <w:rsid w:val="00780ECF"/>
    <w:rsid w:val="00784A35"/>
    <w:rsid w:val="007B4332"/>
    <w:rsid w:val="007E397F"/>
    <w:rsid w:val="007F486C"/>
    <w:rsid w:val="0085041D"/>
    <w:rsid w:val="00872C69"/>
    <w:rsid w:val="008C0C33"/>
    <w:rsid w:val="008D0380"/>
    <w:rsid w:val="008D77A3"/>
    <w:rsid w:val="009651C4"/>
    <w:rsid w:val="00971E9D"/>
    <w:rsid w:val="009802DB"/>
    <w:rsid w:val="009B3E2E"/>
    <w:rsid w:val="00A05D9F"/>
    <w:rsid w:val="00A774C5"/>
    <w:rsid w:val="00A97E21"/>
    <w:rsid w:val="00AB4621"/>
    <w:rsid w:val="00B935CC"/>
    <w:rsid w:val="00B97D0F"/>
    <w:rsid w:val="00BA663A"/>
    <w:rsid w:val="00BB2B35"/>
    <w:rsid w:val="00BE5648"/>
    <w:rsid w:val="00BF1F26"/>
    <w:rsid w:val="00C03B8D"/>
    <w:rsid w:val="00C1352C"/>
    <w:rsid w:val="00C334C9"/>
    <w:rsid w:val="00C61571"/>
    <w:rsid w:val="00C751A1"/>
    <w:rsid w:val="00CA566F"/>
    <w:rsid w:val="00D01011"/>
    <w:rsid w:val="00D16882"/>
    <w:rsid w:val="00D264CF"/>
    <w:rsid w:val="00D5490A"/>
    <w:rsid w:val="00DD2574"/>
    <w:rsid w:val="00DF3198"/>
    <w:rsid w:val="00E071E2"/>
    <w:rsid w:val="00E1731B"/>
    <w:rsid w:val="00E17DC7"/>
    <w:rsid w:val="00E359DF"/>
    <w:rsid w:val="00EA23AA"/>
    <w:rsid w:val="00ED3A22"/>
    <w:rsid w:val="00ED5BA7"/>
    <w:rsid w:val="00F32650"/>
    <w:rsid w:val="00F4780B"/>
    <w:rsid w:val="00F50211"/>
    <w:rsid w:val="00F65757"/>
    <w:rsid w:val="00F8019F"/>
    <w:rsid w:val="00FA4524"/>
    <w:rsid w:val="00FE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8E14"/>
  <w15:chartTrackingRefBased/>
  <w15:docId w15:val="{655AD728-772F-405C-9EFE-06690579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71"/>
    <w:pPr>
      <w:ind w:left="720"/>
      <w:contextualSpacing/>
    </w:pPr>
  </w:style>
  <w:style w:type="table" w:styleId="TableGrid">
    <w:name w:val="Table Grid"/>
    <w:basedOn w:val="TableNormal"/>
    <w:uiPriority w:val="39"/>
    <w:rsid w:val="00C61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E5EDE-5061-4AB2-B0C2-1E4A43CD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Tinberg</dc:creator>
  <cp:keywords/>
  <dc:description/>
  <cp:lastModifiedBy>Murawski, Bridget</cp:lastModifiedBy>
  <cp:revision>2</cp:revision>
  <dcterms:created xsi:type="dcterms:W3CDTF">2021-03-25T12:59:00Z</dcterms:created>
  <dcterms:modified xsi:type="dcterms:W3CDTF">2021-03-25T12:59:00Z</dcterms:modified>
</cp:coreProperties>
</file>